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FD6" w:rsidRPr="00724A3A" w:rsidRDefault="00724A3A" w:rsidP="00724A3A">
      <w:pPr>
        <w:jc w:val="center"/>
        <w:rPr>
          <w:b/>
          <w:sz w:val="24"/>
          <w:szCs w:val="24"/>
        </w:rPr>
      </w:pPr>
      <w:r w:rsidRPr="00724A3A">
        <w:rPr>
          <w:b/>
          <w:sz w:val="24"/>
          <w:szCs w:val="24"/>
        </w:rPr>
        <w:t>Programa de Fortalecimiento de la Calidad Educativa</w:t>
      </w:r>
    </w:p>
    <w:p w:rsidR="003F56BE" w:rsidRPr="00C74F76" w:rsidRDefault="003F56BE" w:rsidP="003F56BE">
      <w:pPr>
        <w:pStyle w:val="Prrafodelista"/>
        <w:numPr>
          <w:ilvl w:val="0"/>
          <w:numId w:val="1"/>
        </w:numPr>
        <w:ind w:left="284" w:hanging="284"/>
        <w:jc w:val="both"/>
        <w:rPr>
          <w:b/>
          <w:sz w:val="24"/>
          <w:szCs w:val="24"/>
        </w:rPr>
      </w:pPr>
      <w:r w:rsidRPr="00C74F76">
        <w:rPr>
          <w:b/>
          <w:sz w:val="24"/>
          <w:szCs w:val="24"/>
        </w:rPr>
        <w:t>Descripción del proceso llevado a cabo para la actualización del PFCE 2016-2017 (4)</w:t>
      </w:r>
    </w:p>
    <w:p w:rsidR="003F56BE" w:rsidRPr="001D66DD" w:rsidRDefault="003F56BE" w:rsidP="003F56BE">
      <w:pPr>
        <w:pStyle w:val="Prrafodelista"/>
        <w:numPr>
          <w:ilvl w:val="0"/>
          <w:numId w:val="1"/>
        </w:numPr>
        <w:ind w:left="284" w:hanging="284"/>
        <w:jc w:val="both"/>
        <w:rPr>
          <w:b/>
          <w:sz w:val="24"/>
          <w:szCs w:val="24"/>
        </w:rPr>
      </w:pPr>
      <w:r w:rsidRPr="001D66DD">
        <w:rPr>
          <w:b/>
          <w:sz w:val="24"/>
          <w:szCs w:val="24"/>
        </w:rPr>
        <w:t>Autoevaluación institucional. Seguimiento académico (50)</w:t>
      </w:r>
    </w:p>
    <w:p w:rsidR="003F56BE" w:rsidRPr="003F56BE" w:rsidRDefault="003F56BE" w:rsidP="003F56BE">
      <w:pPr>
        <w:ind w:left="360"/>
        <w:rPr>
          <w:sz w:val="24"/>
          <w:szCs w:val="24"/>
        </w:rPr>
      </w:pPr>
      <w:r w:rsidRPr="003F56BE">
        <w:rPr>
          <w:sz w:val="24"/>
          <w:szCs w:val="24"/>
        </w:rPr>
        <w:t>II.1 Análisis de la cobertura con equidad</w:t>
      </w:r>
    </w:p>
    <w:p w:rsidR="003F56BE" w:rsidRPr="003F56BE" w:rsidRDefault="003F56BE" w:rsidP="003F56BE">
      <w:pPr>
        <w:ind w:left="360"/>
        <w:rPr>
          <w:sz w:val="24"/>
          <w:szCs w:val="24"/>
        </w:rPr>
      </w:pPr>
      <w:r w:rsidRPr="003F56BE">
        <w:rPr>
          <w:sz w:val="24"/>
          <w:szCs w:val="24"/>
        </w:rPr>
        <w:t>II.2 Análisis de programas de estudios flexibles e integrales.</w:t>
      </w:r>
    </w:p>
    <w:p w:rsidR="003F56BE" w:rsidRPr="003F56BE" w:rsidRDefault="003F56BE" w:rsidP="003F56BE">
      <w:pPr>
        <w:ind w:left="360"/>
        <w:rPr>
          <w:sz w:val="24"/>
          <w:szCs w:val="24"/>
        </w:rPr>
      </w:pPr>
      <w:r w:rsidRPr="003F56BE">
        <w:rPr>
          <w:sz w:val="24"/>
          <w:szCs w:val="24"/>
        </w:rPr>
        <w:t>II.3 Análisis de enseñanzas pertinentes y en contextos reales</w:t>
      </w:r>
    </w:p>
    <w:p w:rsidR="003F56BE" w:rsidRPr="003F56BE" w:rsidRDefault="003F56BE" w:rsidP="003F56BE">
      <w:pPr>
        <w:ind w:left="360"/>
        <w:rPr>
          <w:sz w:val="24"/>
          <w:szCs w:val="24"/>
        </w:rPr>
      </w:pPr>
      <w:r w:rsidRPr="003F56BE">
        <w:rPr>
          <w:sz w:val="24"/>
          <w:szCs w:val="24"/>
        </w:rPr>
        <w:t>II.4 Análisis del uso de las Tecnologías de la Información y Comunicación</w:t>
      </w:r>
    </w:p>
    <w:p w:rsidR="003F56BE" w:rsidRPr="003F56BE" w:rsidRDefault="003F56BE" w:rsidP="003F56BE">
      <w:pPr>
        <w:ind w:left="360"/>
        <w:rPr>
          <w:sz w:val="24"/>
          <w:szCs w:val="24"/>
        </w:rPr>
      </w:pPr>
      <w:r w:rsidRPr="003F56BE">
        <w:rPr>
          <w:sz w:val="24"/>
          <w:szCs w:val="24"/>
        </w:rPr>
        <w:t>II.5 Análisis de la internacionalización</w:t>
      </w:r>
    </w:p>
    <w:p w:rsidR="003F56BE" w:rsidRPr="003F56BE" w:rsidRDefault="003F56BE" w:rsidP="003F56BE">
      <w:pPr>
        <w:ind w:left="360"/>
        <w:rPr>
          <w:sz w:val="24"/>
          <w:szCs w:val="24"/>
        </w:rPr>
      </w:pPr>
      <w:r w:rsidRPr="003F56BE">
        <w:rPr>
          <w:sz w:val="24"/>
          <w:szCs w:val="24"/>
        </w:rPr>
        <w:t>II.6 Análisis de la vinculación académica</w:t>
      </w:r>
    </w:p>
    <w:p w:rsidR="003F56BE" w:rsidRPr="003F56BE" w:rsidRDefault="003F56BE" w:rsidP="003F56BE">
      <w:pPr>
        <w:ind w:left="360"/>
        <w:rPr>
          <w:sz w:val="24"/>
          <w:szCs w:val="24"/>
        </w:rPr>
      </w:pPr>
      <w:r w:rsidRPr="003F56BE">
        <w:rPr>
          <w:sz w:val="24"/>
          <w:szCs w:val="24"/>
        </w:rPr>
        <w:t>II.7 Análisis de la capacidad y competitividad académica</w:t>
      </w:r>
    </w:p>
    <w:p w:rsidR="003F56BE" w:rsidRPr="003F56BE" w:rsidRDefault="003F56BE" w:rsidP="003F56BE">
      <w:pPr>
        <w:ind w:left="708"/>
        <w:jc w:val="both"/>
        <w:rPr>
          <w:sz w:val="24"/>
          <w:szCs w:val="24"/>
        </w:rPr>
      </w:pPr>
      <w:r w:rsidRPr="003F56BE">
        <w:rPr>
          <w:sz w:val="24"/>
          <w:szCs w:val="24"/>
        </w:rPr>
        <w:t>Capacidad académica</w:t>
      </w:r>
    </w:p>
    <w:p w:rsidR="003F56BE" w:rsidRPr="003F56BE" w:rsidRDefault="003F56BE" w:rsidP="003F56BE">
      <w:pPr>
        <w:ind w:left="708"/>
        <w:jc w:val="both"/>
        <w:rPr>
          <w:sz w:val="24"/>
          <w:szCs w:val="24"/>
        </w:rPr>
      </w:pPr>
      <w:r w:rsidRPr="003F56BE">
        <w:rPr>
          <w:sz w:val="24"/>
          <w:szCs w:val="24"/>
        </w:rPr>
        <w:t>Competitividad académica</w:t>
      </w:r>
    </w:p>
    <w:p w:rsidR="003F56BE" w:rsidRPr="003F56BE" w:rsidRDefault="003F56BE" w:rsidP="003F56BE">
      <w:pPr>
        <w:ind w:left="360"/>
        <w:rPr>
          <w:sz w:val="24"/>
          <w:szCs w:val="24"/>
        </w:rPr>
      </w:pPr>
      <w:r w:rsidRPr="003F56BE">
        <w:rPr>
          <w:sz w:val="24"/>
          <w:szCs w:val="24"/>
        </w:rPr>
        <w:t>II.8 Análisis de la formación integral del estudiante</w:t>
      </w:r>
    </w:p>
    <w:p w:rsidR="003F56BE" w:rsidRPr="003F56BE" w:rsidRDefault="003F56BE" w:rsidP="003F56BE">
      <w:pPr>
        <w:ind w:left="360"/>
        <w:rPr>
          <w:sz w:val="24"/>
          <w:szCs w:val="24"/>
        </w:rPr>
      </w:pPr>
      <w:r w:rsidRPr="003F56BE">
        <w:rPr>
          <w:sz w:val="24"/>
          <w:szCs w:val="24"/>
        </w:rPr>
        <w:t>II.9 Análisis de la evaluación de la gestión</w:t>
      </w:r>
    </w:p>
    <w:p w:rsidR="003F56BE" w:rsidRPr="003F56BE" w:rsidRDefault="003F56BE" w:rsidP="003F56BE">
      <w:pPr>
        <w:ind w:left="360"/>
        <w:rPr>
          <w:sz w:val="24"/>
          <w:szCs w:val="24"/>
        </w:rPr>
      </w:pPr>
      <w:r w:rsidRPr="003F56BE">
        <w:rPr>
          <w:sz w:val="24"/>
          <w:szCs w:val="24"/>
        </w:rPr>
        <w:t>II.10 Análisis de la capacidad física instalada</w:t>
      </w:r>
    </w:p>
    <w:p w:rsidR="003F56BE" w:rsidRPr="003F56BE" w:rsidRDefault="003F56BE" w:rsidP="003F56BE">
      <w:pPr>
        <w:ind w:left="360"/>
        <w:rPr>
          <w:sz w:val="24"/>
          <w:szCs w:val="24"/>
        </w:rPr>
      </w:pPr>
      <w:r w:rsidRPr="003F56BE">
        <w:rPr>
          <w:sz w:val="24"/>
          <w:szCs w:val="24"/>
        </w:rPr>
        <w:t>II.11 Análisis de los problemas estructurales</w:t>
      </w:r>
    </w:p>
    <w:p w:rsidR="003F56BE" w:rsidRPr="003F56BE" w:rsidRDefault="003F56BE" w:rsidP="003F56BE">
      <w:pPr>
        <w:ind w:left="360"/>
        <w:rPr>
          <w:sz w:val="24"/>
          <w:szCs w:val="24"/>
        </w:rPr>
      </w:pPr>
      <w:r w:rsidRPr="003F56BE">
        <w:rPr>
          <w:sz w:val="24"/>
          <w:szCs w:val="24"/>
        </w:rPr>
        <w:t>II.12 Análisis del requerimiento institucional, en su caso, de nuevas plazas de PTC</w:t>
      </w:r>
    </w:p>
    <w:p w:rsidR="003F56BE" w:rsidRPr="003F56BE" w:rsidRDefault="003F56BE" w:rsidP="003F56BE">
      <w:pPr>
        <w:ind w:left="360"/>
        <w:jc w:val="both"/>
        <w:rPr>
          <w:sz w:val="24"/>
          <w:szCs w:val="24"/>
        </w:rPr>
      </w:pPr>
      <w:r w:rsidRPr="003F56BE">
        <w:rPr>
          <w:sz w:val="24"/>
          <w:szCs w:val="24"/>
        </w:rPr>
        <w:t>II.13 Análisis de la igualdad de género universitaria</w:t>
      </w:r>
    </w:p>
    <w:p w:rsidR="003F56BE" w:rsidRPr="003F56BE" w:rsidRDefault="003F56BE" w:rsidP="003F56BE">
      <w:pPr>
        <w:ind w:left="360"/>
        <w:jc w:val="both"/>
        <w:rPr>
          <w:sz w:val="24"/>
          <w:szCs w:val="24"/>
        </w:rPr>
      </w:pPr>
      <w:r w:rsidRPr="003F56BE">
        <w:rPr>
          <w:sz w:val="24"/>
          <w:szCs w:val="24"/>
        </w:rPr>
        <w:t>II.14 Síntesis de la autoevaluación académica y de la gestión institucional</w:t>
      </w:r>
    </w:p>
    <w:p w:rsidR="003F56BE" w:rsidRPr="00B93A5E" w:rsidRDefault="003F56BE" w:rsidP="003F56BE">
      <w:pPr>
        <w:pStyle w:val="Prrafodelista"/>
        <w:numPr>
          <w:ilvl w:val="0"/>
          <w:numId w:val="1"/>
        </w:numPr>
        <w:ind w:left="284" w:hanging="284"/>
        <w:jc w:val="both"/>
        <w:rPr>
          <w:b/>
          <w:sz w:val="24"/>
          <w:szCs w:val="24"/>
        </w:rPr>
      </w:pPr>
      <w:r w:rsidRPr="00B93A5E">
        <w:rPr>
          <w:b/>
          <w:sz w:val="24"/>
          <w:szCs w:val="24"/>
        </w:rPr>
        <w:t>Políticas de la institución para formular el PFCE y los proyectos de la gestión y de las DES (15)</w:t>
      </w:r>
    </w:p>
    <w:p w:rsidR="003F56BE" w:rsidRPr="00B93A5E" w:rsidRDefault="003F56BE" w:rsidP="003F56BE">
      <w:pPr>
        <w:pStyle w:val="Prrafodelista"/>
        <w:numPr>
          <w:ilvl w:val="0"/>
          <w:numId w:val="1"/>
        </w:numPr>
        <w:ind w:left="284" w:hanging="284"/>
        <w:jc w:val="both"/>
        <w:rPr>
          <w:b/>
          <w:sz w:val="24"/>
          <w:szCs w:val="24"/>
        </w:rPr>
      </w:pPr>
      <w:r w:rsidRPr="00B93A5E">
        <w:rPr>
          <w:b/>
          <w:sz w:val="24"/>
          <w:szCs w:val="24"/>
        </w:rPr>
        <w:t>Contextualización de la autoevaluación académica y de la gestión institucional en el PFCE 2016-2017. (15)</w:t>
      </w:r>
    </w:p>
    <w:p w:rsidR="003F56BE" w:rsidRPr="003F56BE" w:rsidRDefault="003F56BE" w:rsidP="003F56BE">
      <w:pPr>
        <w:pStyle w:val="Prrafodelista"/>
        <w:numPr>
          <w:ilvl w:val="0"/>
          <w:numId w:val="1"/>
        </w:numPr>
        <w:ind w:left="284" w:hanging="284"/>
        <w:jc w:val="both"/>
        <w:rPr>
          <w:b/>
          <w:sz w:val="24"/>
          <w:szCs w:val="24"/>
        </w:rPr>
      </w:pPr>
      <w:r w:rsidRPr="003F56BE">
        <w:rPr>
          <w:b/>
          <w:sz w:val="24"/>
          <w:szCs w:val="24"/>
        </w:rPr>
        <w:t>Actualización de la planeación en el ámbito institucional. (10)</w:t>
      </w:r>
    </w:p>
    <w:p w:rsidR="003F56BE" w:rsidRPr="003F56BE" w:rsidRDefault="003F56BE" w:rsidP="003F56BE">
      <w:pPr>
        <w:pStyle w:val="Prrafodelista"/>
        <w:numPr>
          <w:ilvl w:val="0"/>
          <w:numId w:val="1"/>
        </w:numPr>
        <w:ind w:left="284" w:hanging="284"/>
        <w:jc w:val="both"/>
        <w:rPr>
          <w:b/>
          <w:sz w:val="24"/>
          <w:szCs w:val="24"/>
        </w:rPr>
      </w:pPr>
      <w:r w:rsidRPr="003F56BE">
        <w:rPr>
          <w:b/>
          <w:sz w:val="24"/>
          <w:szCs w:val="24"/>
        </w:rPr>
        <w:t xml:space="preserve">Valores de los indicadores institucionales a 2013, </w:t>
      </w:r>
      <w:proofErr w:type="gramStart"/>
      <w:r w:rsidRPr="003F56BE">
        <w:rPr>
          <w:b/>
          <w:sz w:val="24"/>
          <w:szCs w:val="24"/>
        </w:rPr>
        <w:t>2014 …</w:t>
      </w:r>
      <w:proofErr w:type="gramEnd"/>
      <w:r w:rsidRPr="003F56BE">
        <w:rPr>
          <w:b/>
          <w:sz w:val="24"/>
          <w:szCs w:val="24"/>
        </w:rPr>
        <w:t xml:space="preserve"> 2018.</w:t>
      </w:r>
    </w:p>
    <w:p w:rsidR="003F56BE" w:rsidRPr="003F56BE" w:rsidRDefault="003F56BE" w:rsidP="003F56BE">
      <w:pPr>
        <w:pStyle w:val="Prrafodelista"/>
        <w:numPr>
          <w:ilvl w:val="0"/>
          <w:numId w:val="1"/>
        </w:numPr>
        <w:tabs>
          <w:tab w:val="left" w:pos="426"/>
        </w:tabs>
        <w:ind w:left="284" w:hanging="284"/>
        <w:jc w:val="both"/>
        <w:rPr>
          <w:b/>
          <w:sz w:val="24"/>
          <w:szCs w:val="24"/>
        </w:rPr>
      </w:pPr>
      <w:r w:rsidRPr="003F56BE">
        <w:rPr>
          <w:b/>
          <w:sz w:val="24"/>
          <w:szCs w:val="24"/>
        </w:rPr>
        <w:t>Formulación de los proyectos de las DES y de la Gestión.</w:t>
      </w:r>
    </w:p>
    <w:p w:rsidR="003F56BE" w:rsidRPr="003F56BE" w:rsidRDefault="003F56BE" w:rsidP="003F56BE">
      <w:pPr>
        <w:ind w:left="360"/>
        <w:rPr>
          <w:b/>
          <w:sz w:val="24"/>
          <w:szCs w:val="24"/>
        </w:rPr>
      </w:pPr>
    </w:p>
    <w:p w:rsidR="00724A3A" w:rsidRDefault="00724A3A">
      <w:pPr>
        <w:rPr>
          <w:sz w:val="24"/>
          <w:szCs w:val="24"/>
        </w:rPr>
      </w:pPr>
    </w:p>
    <w:p w:rsidR="003F56BE" w:rsidRDefault="003F56BE">
      <w:pPr>
        <w:rPr>
          <w:sz w:val="24"/>
          <w:szCs w:val="24"/>
        </w:rPr>
      </w:pPr>
    </w:p>
    <w:p w:rsidR="003F56BE" w:rsidRDefault="003F56BE">
      <w:pPr>
        <w:rPr>
          <w:sz w:val="24"/>
          <w:szCs w:val="24"/>
        </w:rPr>
        <w:sectPr w:rsidR="003F56BE">
          <w:pgSz w:w="12240" w:h="15840"/>
          <w:pgMar w:top="1417" w:right="1701" w:bottom="1417" w:left="1701" w:header="708" w:footer="708" w:gutter="0"/>
          <w:cols w:space="708"/>
          <w:docGrid w:linePitch="360"/>
        </w:sectPr>
      </w:pPr>
    </w:p>
    <w:p w:rsidR="00724A3A" w:rsidRPr="00C74F76" w:rsidRDefault="00C74F76" w:rsidP="003F56BE">
      <w:pPr>
        <w:pStyle w:val="Prrafodelista"/>
        <w:numPr>
          <w:ilvl w:val="0"/>
          <w:numId w:val="11"/>
        </w:numPr>
        <w:ind w:hanging="360"/>
        <w:jc w:val="both"/>
        <w:rPr>
          <w:b/>
          <w:sz w:val="24"/>
          <w:szCs w:val="24"/>
        </w:rPr>
      </w:pPr>
      <w:r w:rsidRPr="00C74F76">
        <w:rPr>
          <w:b/>
          <w:sz w:val="24"/>
          <w:szCs w:val="24"/>
        </w:rPr>
        <w:lastRenderedPageBreak/>
        <w:t>Descripción del proceso llevado a cabo para la actualización del PFCE 2016-2017 (4)</w:t>
      </w:r>
    </w:p>
    <w:p w:rsidR="00C74F76" w:rsidRPr="00C74F76" w:rsidRDefault="00C74F76" w:rsidP="001D66DD">
      <w:pPr>
        <w:pStyle w:val="Prrafodelista"/>
        <w:numPr>
          <w:ilvl w:val="0"/>
          <w:numId w:val="2"/>
        </w:numPr>
        <w:jc w:val="both"/>
        <w:rPr>
          <w:sz w:val="24"/>
          <w:szCs w:val="24"/>
        </w:rPr>
      </w:pPr>
      <w:r w:rsidRPr="00C74F76">
        <w:rPr>
          <w:sz w:val="24"/>
          <w:szCs w:val="24"/>
        </w:rPr>
        <w:t>Describir el proceso mediante el cual se llevó a cabo</w:t>
      </w:r>
      <w:r>
        <w:rPr>
          <w:sz w:val="24"/>
          <w:szCs w:val="24"/>
        </w:rPr>
        <w:t xml:space="preserve"> el ejercicio de planeación estratégica participativa en el conjunto de la </w:t>
      </w:r>
      <w:r w:rsidRPr="00C74F76">
        <w:rPr>
          <w:sz w:val="24"/>
          <w:szCs w:val="24"/>
        </w:rPr>
        <w:t>institución</w:t>
      </w:r>
      <w:r>
        <w:rPr>
          <w:sz w:val="24"/>
          <w:szCs w:val="24"/>
        </w:rPr>
        <w:t xml:space="preserve"> y que dio lugar a la </w:t>
      </w:r>
      <w:r w:rsidRPr="00C74F76">
        <w:rPr>
          <w:sz w:val="24"/>
          <w:szCs w:val="24"/>
        </w:rPr>
        <w:t xml:space="preserve">formulación del </w:t>
      </w:r>
      <w:r>
        <w:rPr>
          <w:sz w:val="24"/>
          <w:szCs w:val="24"/>
        </w:rPr>
        <w:t>PFCE 2016</w:t>
      </w:r>
      <w:r w:rsidRPr="00C74F76">
        <w:rPr>
          <w:sz w:val="24"/>
          <w:szCs w:val="24"/>
        </w:rPr>
        <w:t>-201</w:t>
      </w:r>
      <w:r>
        <w:rPr>
          <w:sz w:val="24"/>
          <w:szCs w:val="24"/>
        </w:rPr>
        <w:t>7</w:t>
      </w:r>
      <w:r w:rsidRPr="00C74F76">
        <w:rPr>
          <w:sz w:val="24"/>
          <w:szCs w:val="24"/>
        </w:rPr>
        <w:t>.</w:t>
      </w:r>
    </w:p>
    <w:p w:rsidR="00C74F76" w:rsidRDefault="00C74F76" w:rsidP="001D66DD">
      <w:pPr>
        <w:pStyle w:val="Prrafodelista"/>
        <w:numPr>
          <w:ilvl w:val="0"/>
          <w:numId w:val="2"/>
        </w:numPr>
        <w:jc w:val="both"/>
        <w:rPr>
          <w:sz w:val="24"/>
          <w:szCs w:val="24"/>
        </w:rPr>
      </w:pPr>
      <w:r w:rsidRPr="00C74F76">
        <w:rPr>
          <w:sz w:val="24"/>
          <w:szCs w:val="24"/>
        </w:rPr>
        <w:t>Mencionar los nombres de los profesores-investigadores, CA, funcionarios, personal de apoyo,</w:t>
      </w:r>
      <w:r>
        <w:rPr>
          <w:sz w:val="24"/>
          <w:szCs w:val="24"/>
        </w:rPr>
        <w:t xml:space="preserve"> etc., </w:t>
      </w:r>
      <w:r w:rsidRPr="00C74F76">
        <w:rPr>
          <w:sz w:val="24"/>
          <w:szCs w:val="24"/>
        </w:rPr>
        <w:t>que intervinieron activamente en dicho proceso y, en su caso, los órganos colegiados.</w:t>
      </w:r>
    </w:p>
    <w:p w:rsidR="001D66DD" w:rsidRPr="001D66DD" w:rsidRDefault="001D66DD" w:rsidP="003F56BE">
      <w:pPr>
        <w:pStyle w:val="Prrafodelista"/>
        <w:numPr>
          <w:ilvl w:val="0"/>
          <w:numId w:val="11"/>
        </w:numPr>
        <w:ind w:hanging="360"/>
        <w:jc w:val="both"/>
        <w:rPr>
          <w:b/>
          <w:sz w:val="24"/>
          <w:szCs w:val="24"/>
        </w:rPr>
      </w:pPr>
      <w:r w:rsidRPr="001D66DD">
        <w:rPr>
          <w:b/>
          <w:sz w:val="24"/>
          <w:szCs w:val="24"/>
        </w:rPr>
        <w:t>Autoevaluación institucional. Seguimiento académico (50)</w:t>
      </w:r>
    </w:p>
    <w:p w:rsidR="001D66DD" w:rsidRPr="00774B6D" w:rsidRDefault="00774B6D" w:rsidP="00774B6D">
      <w:pPr>
        <w:ind w:left="360"/>
        <w:rPr>
          <w:b/>
          <w:sz w:val="24"/>
          <w:szCs w:val="24"/>
        </w:rPr>
      </w:pPr>
      <w:r w:rsidRPr="00774B6D">
        <w:rPr>
          <w:b/>
          <w:sz w:val="24"/>
          <w:szCs w:val="24"/>
        </w:rPr>
        <w:t>II.1 Análisis de la cobertura con equidad</w:t>
      </w:r>
    </w:p>
    <w:p w:rsidR="00774B6D" w:rsidRDefault="00774B6D" w:rsidP="00774B6D">
      <w:pPr>
        <w:jc w:val="both"/>
        <w:rPr>
          <w:sz w:val="24"/>
          <w:szCs w:val="24"/>
        </w:rPr>
      </w:pPr>
      <w:r>
        <w:rPr>
          <w:sz w:val="24"/>
          <w:szCs w:val="24"/>
        </w:rPr>
        <w:t xml:space="preserve">La oportunidad de acceder a la educación superior representa una evidente causa de inequidad. Se manifiesta en desiguales </w:t>
      </w:r>
      <w:proofErr w:type="gramStart"/>
      <w:r>
        <w:rPr>
          <w:sz w:val="24"/>
          <w:szCs w:val="24"/>
        </w:rPr>
        <w:t>coberturas  por</w:t>
      </w:r>
      <w:proofErr w:type="gramEnd"/>
      <w:r>
        <w:rPr>
          <w:sz w:val="24"/>
          <w:szCs w:val="24"/>
        </w:rPr>
        <w:t xml:space="preserve"> estado, en bajo número de estudiantes graduados, en pocos estudiantes de posgrado y un número aún menor de estudiantes de doctorado.</w:t>
      </w:r>
    </w:p>
    <w:p w:rsidR="00774B6D" w:rsidRDefault="00774B6D" w:rsidP="00774B6D">
      <w:pPr>
        <w:jc w:val="both"/>
        <w:rPr>
          <w:sz w:val="24"/>
          <w:szCs w:val="24"/>
        </w:rPr>
      </w:pPr>
      <w:r>
        <w:rPr>
          <w:sz w:val="24"/>
          <w:szCs w:val="24"/>
        </w:rPr>
        <w:t>Para contribuir a lograr una cobertura con equidad, es importante analizar aspectos en cuanto a:</w:t>
      </w:r>
    </w:p>
    <w:p w:rsidR="00774B6D" w:rsidRDefault="00774B6D" w:rsidP="00774B6D">
      <w:pPr>
        <w:pStyle w:val="Prrafodelista"/>
        <w:numPr>
          <w:ilvl w:val="0"/>
          <w:numId w:val="4"/>
        </w:numPr>
        <w:jc w:val="both"/>
        <w:rPr>
          <w:sz w:val="24"/>
          <w:szCs w:val="24"/>
        </w:rPr>
      </w:pPr>
      <w:r>
        <w:rPr>
          <w:sz w:val="24"/>
          <w:szCs w:val="24"/>
        </w:rPr>
        <w:t>Alcanzar una cobertura general de 40% en el 2018, favoreciendo una oferta de programas en áreas de conocimiento y niveles de estudio más equitativa por regiones del país.</w:t>
      </w:r>
    </w:p>
    <w:p w:rsidR="00774B6D" w:rsidRDefault="00774B6D" w:rsidP="00774B6D">
      <w:pPr>
        <w:pStyle w:val="Prrafodelista"/>
        <w:numPr>
          <w:ilvl w:val="0"/>
          <w:numId w:val="4"/>
        </w:numPr>
        <w:jc w:val="both"/>
        <w:rPr>
          <w:sz w:val="24"/>
          <w:szCs w:val="24"/>
        </w:rPr>
      </w:pPr>
      <w:r>
        <w:rPr>
          <w:sz w:val="24"/>
          <w:szCs w:val="24"/>
        </w:rPr>
        <w:t>Emprender acciones que disminuyan la deserción e incrementar la graduación.</w:t>
      </w:r>
    </w:p>
    <w:p w:rsidR="00774B6D" w:rsidRDefault="00774B6D" w:rsidP="00774B6D">
      <w:pPr>
        <w:pStyle w:val="Prrafodelista"/>
        <w:numPr>
          <w:ilvl w:val="0"/>
          <w:numId w:val="4"/>
        </w:numPr>
        <w:jc w:val="both"/>
        <w:rPr>
          <w:sz w:val="24"/>
          <w:szCs w:val="24"/>
        </w:rPr>
      </w:pPr>
      <w:r>
        <w:rPr>
          <w:sz w:val="24"/>
          <w:szCs w:val="24"/>
        </w:rPr>
        <w:t>Impulsar los estudios de posgrado, en especial los doctorados (académicos y profesionales), a fin de lograr que los alumnos matriculados en ellos representen al menos el 10% de aquellos en licenciatura.</w:t>
      </w:r>
    </w:p>
    <w:p w:rsidR="00774B6D" w:rsidRDefault="00774B6D" w:rsidP="00774B6D">
      <w:pPr>
        <w:jc w:val="both"/>
        <w:rPr>
          <w:sz w:val="24"/>
          <w:szCs w:val="24"/>
        </w:rPr>
      </w:pPr>
      <w:r>
        <w:rPr>
          <w:sz w:val="24"/>
          <w:szCs w:val="24"/>
        </w:rPr>
        <w:t>Como resultado del análisis, señalar las principales conclusiones respecto a las acciones que brindan para impulsar una cobertura con equidad, y en caso de ser incipiente ésta, plantear en la parte de la planeación, las políticas, objetivos, estrategias y acciones adecuadas para su atención.</w:t>
      </w:r>
    </w:p>
    <w:p w:rsidR="00774B6D" w:rsidRPr="00774B6D" w:rsidRDefault="00774B6D" w:rsidP="00774B6D">
      <w:pPr>
        <w:ind w:left="360"/>
        <w:rPr>
          <w:b/>
          <w:sz w:val="24"/>
          <w:szCs w:val="24"/>
        </w:rPr>
      </w:pPr>
      <w:r w:rsidRPr="00774B6D">
        <w:rPr>
          <w:b/>
          <w:sz w:val="24"/>
          <w:szCs w:val="24"/>
        </w:rPr>
        <w:t>II.2 Análisis de programas de estudios flexibles e integrales.</w:t>
      </w:r>
    </w:p>
    <w:p w:rsidR="008B4AE2" w:rsidRPr="008B4AE2" w:rsidRDefault="00130FF2" w:rsidP="008B4AE2">
      <w:pPr>
        <w:jc w:val="both"/>
        <w:rPr>
          <w:sz w:val="24"/>
          <w:szCs w:val="24"/>
        </w:rPr>
      </w:pPr>
      <w:r>
        <w:rPr>
          <w:sz w:val="24"/>
          <w:szCs w:val="24"/>
        </w:rPr>
        <w:t>Una de las principales razones por las que los jóvenes abandonan o no ingresan a la educación superior es por qué las enseñanzas en ella no responden al contexto actual</w:t>
      </w:r>
      <w:r w:rsidR="008B4AE2" w:rsidRPr="008B4AE2">
        <w:rPr>
          <w:sz w:val="24"/>
          <w:szCs w:val="24"/>
        </w:rPr>
        <w:t>, y por qué se fuerza a los jóvenes a elegir una carrera –un plan de estudios para toda la vida– cuando cuentan con poca información, el mundo se caracteriza por el cambio continuo y las estadísticas señalan que son pocas las personas que hacen una carrera en el área o tema que estudiaron</w:t>
      </w:r>
      <w:r w:rsidR="008B4AE2">
        <w:rPr>
          <w:sz w:val="24"/>
          <w:szCs w:val="24"/>
        </w:rPr>
        <w:t>.</w:t>
      </w:r>
    </w:p>
    <w:p w:rsidR="008B4AE2" w:rsidRPr="008B4AE2" w:rsidRDefault="008B4AE2" w:rsidP="008B4AE2">
      <w:pPr>
        <w:jc w:val="both"/>
        <w:rPr>
          <w:sz w:val="24"/>
          <w:szCs w:val="24"/>
        </w:rPr>
      </w:pPr>
      <w:r w:rsidRPr="008B4AE2">
        <w:rPr>
          <w:sz w:val="24"/>
          <w:szCs w:val="24"/>
        </w:rPr>
        <w:t>Para lograr que los programas de estudio sean flexibles e integrales, es importante analizar aspectos en cuanto:</w:t>
      </w:r>
    </w:p>
    <w:p w:rsidR="008B4AE2" w:rsidRPr="008B4AE2" w:rsidRDefault="008B4AE2" w:rsidP="008B4AE2">
      <w:pPr>
        <w:pStyle w:val="Prrafodelista"/>
        <w:numPr>
          <w:ilvl w:val="0"/>
          <w:numId w:val="5"/>
        </w:numPr>
        <w:jc w:val="both"/>
        <w:rPr>
          <w:sz w:val="24"/>
          <w:szCs w:val="24"/>
        </w:rPr>
      </w:pPr>
      <w:r w:rsidRPr="008B4AE2">
        <w:rPr>
          <w:sz w:val="24"/>
          <w:szCs w:val="24"/>
        </w:rPr>
        <w:lastRenderedPageBreak/>
        <w:t xml:space="preserve">Programas de </w:t>
      </w:r>
      <w:proofErr w:type="gramStart"/>
      <w:r w:rsidRPr="008B4AE2">
        <w:rPr>
          <w:sz w:val="24"/>
          <w:szCs w:val="24"/>
        </w:rPr>
        <w:t>estudio más cortos</w:t>
      </w:r>
      <w:proofErr w:type="gramEnd"/>
      <w:r w:rsidRPr="008B4AE2">
        <w:rPr>
          <w:sz w:val="24"/>
          <w:szCs w:val="24"/>
        </w:rPr>
        <w:t>, así como menos especializados, rígidos y enciclopédicos que los actuales; con procesos y modalidades de enseñanza-aprendizaje acordes con las circunstancias y las posibilidades tecnológicas actuales; programas que doten al estudiante con la capacidad para aprender por sí mismo y para enfrentar nuevos retos.</w:t>
      </w:r>
    </w:p>
    <w:p w:rsidR="008B4AE2" w:rsidRPr="008B4AE2" w:rsidRDefault="008B4AE2" w:rsidP="008B4AE2">
      <w:pPr>
        <w:pStyle w:val="Prrafodelista"/>
        <w:numPr>
          <w:ilvl w:val="0"/>
          <w:numId w:val="5"/>
        </w:numPr>
        <w:jc w:val="both"/>
        <w:rPr>
          <w:sz w:val="24"/>
          <w:szCs w:val="24"/>
        </w:rPr>
      </w:pPr>
      <w:r w:rsidRPr="008B4AE2">
        <w:rPr>
          <w:sz w:val="24"/>
          <w:szCs w:val="24"/>
        </w:rPr>
        <w:t>La reestructuración o transformación de los mapas curriculares a fin de asegurar su flexibilidad –que permitan a los jóvenes decidir y modificar su trayectoria de estudios–, y su integralidad –que además del desarrollo cognitivo de los estudiantes se ocupen de su desarrollo personal y social.</w:t>
      </w:r>
    </w:p>
    <w:p w:rsidR="008B4AE2" w:rsidRPr="008B4AE2" w:rsidRDefault="008B4AE2" w:rsidP="008B4AE2">
      <w:pPr>
        <w:pStyle w:val="Prrafodelista"/>
        <w:numPr>
          <w:ilvl w:val="0"/>
          <w:numId w:val="5"/>
        </w:numPr>
        <w:jc w:val="both"/>
        <w:rPr>
          <w:sz w:val="24"/>
          <w:szCs w:val="24"/>
        </w:rPr>
      </w:pPr>
      <w:r w:rsidRPr="008B4AE2">
        <w:rPr>
          <w:sz w:val="24"/>
          <w:szCs w:val="24"/>
        </w:rPr>
        <w:t xml:space="preserve">La inducción sobre el uso y la certificación de competencias profesionales, disciplinarias e </w:t>
      </w:r>
      <w:proofErr w:type="spellStart"/>
      <w:r w:rsidRPr="008B4AE2">
        <w:rPr>
          <w:sz w:val="24"/>
          <w:szCs w:val="24"/>
        </w:rPr>
        <w:t>intra</w:t>
      </w:r>
      <w:proofErr w:type="spellEnd"/>
      <w:r w:rsidRPr="008B4AE2">
        <w:rPr>
          <w:sz w:val="24"/>
          <w:szCs w:val="24"/>
        </w:rPr>
        <w:t xml:space="preserve"> e inter personales.</w:t>
      </w:r>
    </w:p>
    <w:p w:rsidR="00774B6D" w:rsidRDefault="008B4AE2" w:rsidP="008B4AE2">
      <w:pPr>
        <w:jc w:val="both"/>
        <w:rPr>
          <w:sz w:val="24"/>
          <w:szCs w:val="24"/>
        </w:rPr>
      </w:pPr>
      <w:r w:rsidRPr="008B4AE2">
        <w:rPr>
          <w:sz w:val="24"/>
          <w:szCs w:val="24"/>
        </w:rPr>
        <w:t>Como resultado del análisis, señalar las principales conclusiones respecto a las acciones que brinda la institución para contar con programas educativos flexibles e integrales, y en caso de ser incipiente ésta, plantear en la parte de planeación, las políticas, objetivos, estrategias y acciones adecuadas para su atención</w:t>
      </w:r>
      <w:r>
        <w:rPr>
          <w:sz w:val="24"/>
          <w:szCs w:val="24"/>
        </w:rPr>
        <w:t>.</w:t>
      </w:r>
    </w:p>
    <w:p w:rsidR="008B4AE2" w:rsidRPr="008B4AE2" w:rsidRDefault="008B4AE2" w:rsidP="008B4AE2">
      <w:pPr>
        <w:ind w:left="360"/>
        <w:rPr>
          <w:b/>
          <w:sz w:val="24"/>
          <w:szCs w:val="24"/>
        </w:rPr>
      </w:pPr>
      <w:r>
        <w:rPr>
          <w:b/>
          <w:sz w:val="24"/>
          <w:szCs w:val="24"/>
        </w:rPr>
        <w:t>II</w:t>
      </w:r>
      <w:r w:rsidRPr="008B4AE2">
        <w:rPr>
          <w:b/>
          <w:sz w:val="24"/>
          <w:szCs w:val="24"/>
        </w:rPr>
        <w:t>.3 Análisis de enseñanzas pertinentes y en contextos reales</w:t>
      </w:r>
    </w:p>
    <w:p w:rsidR="008B4AE2" w:rsidRPr="008B4AE2" w:rsidRDefault="008B4AE2" w:rsidP="008B4AE2">
      <w:pPr>
        <w:jc w:val="both"/>
        <w:rPr>
          <w:sz w:val="24"/>
          <w:szCs w:val="24"/>
        </w:rPr>
      </w:pPr>
      <w:r w:rsidRPr="008B4AE2">
        <w:rPr>
          <w:sz w:val="24"/>
          <w:szCs w:val="24"/>
        </w:rPr>
        <w:t>Una de las causas frecuentes que propician el abandono de los estudios y que genera la irritación entre los graduados es la poca relación que se percibe entre, por un lado, las</w:t>
      </w:r>
      <w:r>
        <w:rPr>
          <w:sz w:val="24"/>
          <w:szCs w:val="24"/>
        </w:rPr>
        <w:t xml:space="preserve"> </w:t>
      </w:r>
      <w:r w:rsidRPr="008B4AE2">
        <w:rPr>
          <w:sz w:val="24"/>
          <w:szCs w:val="24"/>
        </w:rPr>
        <w:t>enseñanzas impartidas y los aprendizajes esperados con, por el otro, los contextos reales y las oportunidades y necesidades laborales.</w:t>
      </w:r>
    </w:p>
    <w:p w:rsidR="008B4AE2" w:rsidRPr="008B4AE2" w:rsidRDefault="008B4AE2" w:rsidP="008B4AE2">
      <w:pPr>
        <w:jc w:val="both"/>
        <w:rPr>
          <w:sz w:val="24"/>
          <w:szCs w:val="24"/>
        </w:rPr>
      </w:pPr>
      <w:r w:rsidRPr="008B4AE2">
        <w:rPr>
          <w:sz w:val="24"/>
          <w:szCs w:val="24"/>
        </w:rPr>
        <w:t>Es por ello que resulta de suma importancia, analizar los aspectos que permitirán contar con una enseñanza pertinente que atienda contextos reales:</w:t>
      </w:r>
    </w:p>
    <w:p w:rsidR="008B4AE2" w:rsidRPr="008B4AE2" w:rsidRDefault="008B4AE2" w:rsidP="008B4AE2">
      <w:pPr>
        <w:pStyle w:val="Prrafodelista"/>
        <w:numPr>
          <w:ilvl w:val="0"/>
          <w:numId w:val="5"/>
        </w:numPr>
        <w:jc w:val="both"/>
        <w:rPr>
          <w:sz w:val="24"/>
          <w:szCs w:val="24"/>
        </w:rPr>
      </w:pPr>
      <w:r w:rsidRPr="008B4AE2">
        <w:rPr>
          <w:sz w:val="24"/>
          <w:szCs w:val="24"/>
        </w:rPr>
        <w:t>Las prioridades establecidas por los planes de desarrollo (institucional, estatal y nacional).</w:t>
      </w:r>
    </w:p>
    <w:p w:rsidR="008B4AE2" w:rsidRPr="008B4AE2" w:rsidRDefault="008B4AE2" w:rsidP="008B4AE2">
      <w:pPr>
        <w:pStyle w:val="Prrafodelista"/>
        <w:numPr>
          <w:ilvl w:val="0"/>
          <w:numId w:val="5"/>
        </w:numPr>
        <w:jc w:val="both"/>
        <w:rPr>
          <w:sz w:val="24"/>
          <w:szCs w:val="24"/>
        </w:rPr>
      </w:pPr>
      <w:r w:rsidRPr="008B4AE2">
        <w:rPr>
          <w:sz w:val="24"/>
          <w:szCs w:val="24"/>
        </w:rPr>
        <w:t>La actualización de los profesores en los avances que tienen lugar en los temas que imparten –trátese de disciplinas, profesiones, instrumentos y tecnologías, métodos y enfoques, bibliografía y fuentes de información–, y la incorporación de ellos en los procesos de Enseñanza-aprendizaje.</w:t>
      </w:r>
    </w:p>
    <w:p w:rsidR="008B4AE2" w:rsidRPr="008B4AE2" w:rsidRDefault="008B4AE2" w:rsidP="008B4AE2">
      <w:pPr>
        <w:pStyle w:val="Prrafodelista"/>
        <w:numPr>
          <w:ilvl w:val="0"/>
          <w:numId w:val="5"/>
        </w:numPr>
        <w:jc w:val="both"/>
        <w:rPr>
          <w:sz w:val="24"/>
          <w:szCs w:val="24"/>
        </w:rPr>
      </w:pPr>
      <w:r w:rsidRPr="008B4AE2">
        <w:rPr>
          <w:sz w:val="24"/>
          <w:szCs w:val="24"/>
        </w:rPr>
        <w:t>La actualización del profesorado en procesos e instrumentos de enseñanza aprendizaje desde diseño curricular y uso de medios hasta seguimiento y evaluación de los aprendizajes de los alumnos. Es necesario re-enseñarles a enseñar.</w:t>
      </w:r>
    </w:p>
    <w:p w:rsidR="008B4AE2" w:rsidRPr="008B4AE2" w:rsidRDefault="008B4AE2" w:rsidP="008B4AE2">
      <w:pPr>
        <w:pStyle w:val="Prrafodelista"/>
        <w:numPr>
          <w:ilvl w:val="0"/>
          <w:numId w:val="5"/>
        </w:numPr>
        <w:jc w:val="both"/>
        <w:rPr>
          <w:sz w:val="24"/>
          <w:szCs w:val="24"/>
        </w:rPr>
      </w:pPr>
      <w:r w:rsidRPr="008B4AE2">
        <w:rPr>
          <w:sz w:val="24"/>
          <w:szCs w:val="24"/>
        </w:rPr>
        <w:t>El uso de los resultados de los estudios de oferta y demanda educativa (factibilidad).</w:t>
      </w:r>
    </w:p>
    <w:p w:rsidR="008B4AE2" w:rsidRPr="008B4AE2" w:rsidRDefault="008B4AE2" w:rsidP="008B4AE2">
      <w:pPr>
        <w:pStyle w:val="Prrafodelista"/>
        <w:numPr>
          <w:ilvl w:val="0"/>
          <w:numId w:val="5"/>
        </w:numPr>
        <w:jc w:val="both"/>
        <w:rPr>
          <w:sz w:val="24"/>
          <w:szCs w:val="24"/>
        </w:rPr>
      </w:pPr>
      <w:r w:rsidRPr="008B4AE2">
        <w:rPr>
          <w:sz w:val="24"/>
          <w:szCs w:val="24"/>
        </w:rPr>
        <w:t>Si el modelo pedagógico educativo vigente es el adecuado para la formación integral del estudiante.</w:t>
      </w:r>
    </w:p>
    <w:p w:rsidR="008B4AE2" w:rsidRPr="008B4AE2" w:rsidRDefault="008B4AE2" w:rsidP="008B4AE2">
      <w:pPr>
        <w:pStyle w:val="Prrafodelista"/>
        <w:numPr>
          <w:ilvl w:val="0"/>
          <w:numId w:val="5"/>
        </w:numPr>
        <w:jc w:val="both"/>
        <w:rPr>
          <w:sz w:val="24"/>
          <w:szCs w:val="24"/>
        </w:rPr>
      </w:pPr>
      <w:r w:rsidRPr="008B4AE2">
        <w:rPr>
          <w:sz w:val="24"/>
          <w:szCs w:val="24"/>
        </w:rPr>
        <w:t xml:space="preserve">El uso de los resultados de los estudios de seguimiento de egresados y empleadores </w:t>
      </w:r>
      <w:r w:rsidRPr="008B4AE2">
        <w:rPr>
          <w:b/>
          <w:sz w:val="24"/>
          <w:szCs w:val="24"/>
        </w:rPr>
        <w:t>(ver Anexo II).</w:t>
      </w:r>
    </w:p>
    <w:tbl>
      <w:tblPr>
        <w:tblW w:w="8820" w:type="dxa"/>
        <w:tblInd w:w="55" w:type="dxa"/>
        <w:tblCellMar>
          <w:left w:w="70" w:type="dxa"/>
          <w:right w:w="70" w:type="dxa"/>
        </w:tblCellMar>
        <w:tblLook w:val="04A0" w:firstRow="1" w:lastRow="0" w:firstColumn="1" w:lastColumn="0" w:noHBand="0" w:noVBand="1"/>
      </w:tblPr>
      <w:tblGrid>
        <w:gridCol w:w="6820"/>
        <w:gridCol w:w="1000"/>
        <w:gridCol w:w="1000"/>
      </w:tblGrid>
      <w:tr w:rsidR="008B4AE2" w:rsidRPr="008B4AE2" w:rsidTr="008A0229">
        <w:trPr>
          <w:trHeight w:hRule="exact" w:val="227"/>
        </w:trPr>
        <w:tc>
          <w:tcPr>
            <w:tcW w:w="8820" w:type="dxa"/>
            <w:gridSpan w:val="3"/>
            <w:tcBorders>
              <w:top w:val="single" w:sz="4" w:space="0" w:color="auto"/>
              <w:left w:val="single" w:sz="4" w:space="0" w:color="auto"/>
              <w:bottom w:val="single" w:sz="4" w:space="0" w:color="auto"/>
              <w:right w:val="single" w:sz="4" w:space="0" w:color="auto"/>
            </w:tcBorders>
            <w:shd w:val="clear" w:color="auto" w:fill="385623" w:themeFill="accent6" w:themeFillShade="80"/>
            <w:hideMark/>
          </w:tcPr>
          <w:p w:rsidR="008B4AE2" w:rsidRPr="008B4AE2" w:rsidRDefault="008B4AE2" w:rsidP="00346FCB">
            <w:pPr>
              <w:spacing w:after="0" w:line="240" w:lineRule="auto"/>
              <w:jc w:val="center"/>
              <w:rPr>
                <w:rFonts w:eastAsia="Times New Roman" w:cs="Calibri"/>
                <w:b/>
                <w:bCs/>
                <w:color w:val="000000"/>
                <w:sz w:val="20"/>
                <w:szCs w:val="20"/>
                <w:lang w:eastAsia="es-MX"/>
              </w:rPr>
            </w:pPr>
            <w:r w:rsidRPr="008A0229">
              <w:rPr>
                <w:rFonts w:eastAsia="Times New Roman" w:cs="Calibri"/>
                <w:b/>
                <w:bCs/>
                <w:color w:val="FFFFFF" w:themeColor="background1"/>
                <w:sz w:val="20"/>
                <w:szCs w:val="20"/>
                <w:lang w:eastAsia="es-MX"/>
              </w:rPr>
              <w:t>RESULTADOS RELEVANTES DE LOS ESTUDIOS DE  SEGUIMIENTO DE EGRESADOS</w:t>
            </w:r>
          </w:p>
        </w:tc>
      </w:tr>
      <w:tr w:rsidR="008B4AE2" w:rsidRPr="008B4AE2" w:rsidTr="008A0229">
        <w:trPr>
          <w:trHeight w:hRule="exact" w:val="227"/>
        </w:trPr>
        <w:tc>
          <w:tcPr>
            <w:tcW w:w="6820" w:type="dxa"/>
            <w:tcBorders>
              <w:top w:val="nil"/>
              <w:left w:val="single" w:sz="4" w:space="0" w:color="auto"/>
              <w:bottom w:val="single" w:sz="4" w:space="0" w:color="auto"/>
              <w:right w:val="single" w:sz="4" w:space="0" w:color="auto"/>
            </w:tcBorders>
            <w:shd w:val="clear" w:color="auto" w:fill="A8D08D" w:themeFill="accent6" w:themeFillTint="99"/>
            <w:hideMark/>
          </w:tcPr>
          <w:p w:rsidR="008B4AE2" w:rsidRPr="008B4AE2" w:rsidRDefault="008B4AE2" w:rsidP="00346FCB">
            <w:pPr>
              <w:spacing w:after="0" w:line="240" w:lineRule="auto"/>
              <w:jc w:val="center"/>
              <w:rPr>
                <w:rFonts w:eastAsia="Times New Roman" w:cs="Calibri"/>
                <w:b/>
                <w:bCs/>
                <w:color w:val="000000"/>
                <w:sz w:val="20"/>
                <w:szCs w:val="20"/>
                <w:lang w:eastAsia="es-MX"/>
              </w:rPr>
            </w:pPr>
            <w:r w:rsidRPr="008B4AE2">
              <w:rPr>
                <w:rFonts w:eastAsia="Times New Roman" w:cs="Calibri"/>
                <w:b/>
                <w:bCs/>
                <w:color w:val="000000"/>
                <w:sz w:val="20"/>
                <w:szCs w:val="20"/>
                <w:lang w:eastAsia="es-MX"/>
              </w:rPr>
              <w:t>Índices</w:t>
            </w:r>
          </w:p>
        </w:tc>
        <w:tc>
          <w:tcPr>
            <w:tcW w:w="1000" w:type="dxa"/>
            <w:tcBorders>
              <w:top w:val="nil"/>
              <w:left w:val="nil"/>
              <w:bottom w:val="single" w:sz="4" w:space="0" w:color="auto"/>
              <w:right w:val="single" w:sz="4" w:space="0" w:color="auto"/>
            </w:tcBorders>
            <w:shd w:val="clear" w:color="auto" w:fill="A8D08D" w:themeFill="accent6" w:themeFillTint="99"/>
            <w:hideMark/>
          </w:tcPr>
          <w:p w:rsidR="008B4AE2" w:rsidRPr="008B4AE2" w:rsidRDefault="008B4AE2" w:rsidP="00346FCB">
            <w:pPr>
              <w:spacing w:after="0" w:line="240" w:lineRule="auto"/>
              <w:jc w:val="center"/>
              <w:rPr>
                <w:rFonts w:eastAsia="Times New Roman" w:cs="Calibri"/>
                <w:b/>
                <w:bCs/>
                <w:color w:val="000000"/>
                <w:sz w:val="20"/>
                <w:szCs w:val="20"/>
                <w:lang w:eastAsia="es-MX"/>
              </w:rPr>
            </w:pPr>
            <w:r w:rsidRPr="008B4AE2">
              <w:rPr>
                <w:rFonts w:eastAsia="Times New Roman" w:cs="Calibri"/>
                <w:b/>
                <w:bCs/>
                <w:color w:val="000000"/>
                <w:sz w:val="20"/>
                <w:szCs w:val="20"/>
                <w:lang w:eastAsia="es-MX"/>
              </w:rPr>
              <w:t>Absolutos</w:t>
            </w:r>
          </w:p>
        </w:tc>
        <w:tc>
          <w:tcPr>
            <w:tcW w:w="1000" w:type="dxa"/>
            <w:tcBorders>
              <w:top w:val="nil"/>
              <w:left w:val="nil"/>
              <w:bottom w:val="single" w:sz="4" w:space="0" w:color="auto"/>
              <w:right w:val="single" w:sz="4" w:space="0" w:color="auto"/>
            </w:tcBorders>
            <w:shd w:val="clear" w:color="auto" w:fill="A8D08D" w:themeFill="accent6" w:themeFillTint="99"/>
            <w:hideMark/>
          </w:tcPr>
          <w:p w:rsidR="008B4AE2" w:rsidRPr="008B4AE2" w:rsidRDefault="008B4AE2" w:rsidP="00346FCB">
            <w:pPr>
              <w:spacing w:after="0" w:line="240" w:lineRule="auto"/>
              <w:jc w:val="center"/>
              <w:rPr>
                <w:rFonts w:eastAsia="Times New Roman" w:cs="Calibri"/>
                <w:b/>
                <w:bCs/>
                <w:color w:val="000000"/>
                <w:sz w:val="20"/>
                <w:szCs w:val="20"/>
                <w:lang w:eastAsia="es-MX"/>
              </w:rPr>
            </w:pPr>
            <w:r w:rsidRPr="008B4AE2">
              <w:rPr>
                <w:rFonts w:eastAsia="Times New Roman" w:cs="Calibri"/>
                <w:b/>
                <w:bCs/>
                <w:color w:val="000000"/>
                <w:sz w:val="20"/>
                <w:szCs w:val="20"/>
                <w:lang w:eastAsia="es-MX"/>
              </w:rPr>
              <w:t>%</w:t>
            </w:r>
          </w:p>
        </w:tc>
      </w:tr>
      <w:tr w:rsidR="008B4AE2" w:rsidRPr="008B4AE2" w:rsidTr="008B4AE2">
        <w:trPr>
          <w:trHeight w:hRule="exact" w:val="227"/>
        </w:trPr>
        <w:tc>
          <w:tcPr>
            <w:tcW w:w="6820" w:type="dxa"/>
            <w:tcBorders>
              <w:top w:val="nil"/>
              <w:left w:val="single" w:sz="4" w:space="0" w:color="auto"/>
              <w:bottom w:val="single" w:sz="4" w:space="0" w:color="auto"/>
              <w:right w:val="single" w:sz="4" w:space="0" w:color="auto"/>
            </w:tcBorders>
            <w:shd w:val="clear" w:color="000000" w:fill="D9D9D9"/>
            <w:hideMark/>
          </w:tcPr>
          <w:p w:rsidR="008B4AE2" w:rsidRPr="008B4AE2" w:rsidRDefault="008B4AE2" w:rsidP="00346FCB">
            <w:pPr>
              <w:spacing w:after="0" w:line="240" w:lineRule="auto"/>
              <w:rPr>
                <w:rFonts w:eastAsia="Times New Roman" w:cs="Calibri"/>
                <w:b/>
                <w:bCs/>
                <w:i/>
                <w:iCs/>
                <w:color w:val="000000"/>
                <w:sz w:val="18"/>
                <w:szCs w:val="18"/>
                <w:lang w:eastAsia="es-MX"/>
              </w:rPr>
            </w:pPr>
            <w:r w:rsidRPr="008B4AE2">
              <w:rPr>
                <w:rFonts w:eastAsia="Times New Roman" w:cs="Calibri"/>
                <w:b/>
                <w:bCs/>
                <w:i/>
                <w:iCs/>
                <w:color w:val="000000"/>
                <w:sz w:val="18"/>
                <w:szCs w:val="18"/>
                <w:lang w:eastAsia="es-MX"/>
              </w:rPr>
              <w:lastRenderedPageBreak/>
              <w:t>Egresados  considerados en el estudio</w:t>
            </w:r>
          </w:p>
        </w:tc>
        <w:tc>
          <w:tcPr>
            <w:tcW w:w="2000" w:type="dxa"/>
            <w:gridSpan w:val="2"/>
            <w:tcBorders>
              <w:top w:val="single" w:sz="4" w:space="0" w:color="auto"/>
              <w:left w:val="nil"/>
              <w:bottom w:val="single" w:sz="4" w:space="0" w:color="auto"/>
              <w:right w:val="single" w:sz="4" w:space="0" w:color="000000"/>
            </w:tcBorders>
            <w:shd w:val="clear" w:color="auto" w:fill="auto"/>
          </w:tcPr>
          <w:p w:rsidR="008B4AE2" w:rsidRPr="008B4AE2" w:rsidRDefault="008B4AE2" w:rsidP="00346FCB">
            <w:pPr>
              <w:spacing w:after="0" w:line="240" w:lineRule="auto"/>
              <w:jc w:val="center"/>
              <w:rPr>
                <w:rFonts w:eastAsia="Times New Roman" w:cs="Calibri"/>
                <w:color w:val="000000"/>
                <w:sz w:val="18"/>
                <w:szCs w:val="18"/>
                <w:lang w:eastAsia="es-MX"/>
              </w:rPr>
            </w:pPr>
          </w:p>
        </w:tc>
      </w:tr>
      <w:tr w:rsidR="008B4AE2" w:rsidRPr="008B4AE2" w:rsidTr="008B4AE2">
        <w:trPr>
          <w:trHeight w:hRule="exact" w:val="227"/>
        </w:trPr>
        <w:tc>
          <w:tcPr>
            <w:tcW w:w="6820" w:type="dxa"/>
            <w:tcBorders>
              <w:top w:val="nil"/>
              <w:left w:val="single" w:sz="4" w:space="0" w:color="auto"/>
              <w:bottom w:val="single" w:sz="4" w:space="0" w:color="auto"/>
              <w:right w:val="single" w:sz="4" w:space="0" w:color="auto"/>
            </w:tcBorders>
            <w:shd w:val="clear" w:color="000000" w:fill="D9D9D9"/>
            <w:hideMark/>
          </w:tcPr>
          <w:p w:rsidR="008B4AE2" w:rsidRPr="008B4AE2" w:rsidRDefault="008B4AE2" w:rsidP="00346FCB">
            <w:pPr>
              <w:spacing w:after="0" w:line="240" w:lineRule="auto"/>
              <w:rPr>
                <w:rFonts w:eastAsia="Times New Roman" w:cs="Calibri"/>
                <w:b/>
                <w:bCs/>
                <w:i/>
                <w:iCs/>
                <w:color w:val="000000"/>
                <w:sz w:val="18"/>
                <w:szCs w:val="18"/>
                <w:lang w:eastAsia="es-MX"/>
              </w:rPr>
            </w:pPr>
            <w:r w:rsidRPr="008B4AE2">
              <w:rPr>
                <w:rFonts w:eastAsia="Times New Roman" w:cs="Calibri"/>
                <w:b/>
                <w:bCs/>
                <w:i/>
                <w:iCs/>
                <w:color w:val="000000"/>
                <w:sz w:val="18"/>
                <w:szCs w:val="18"/>
                <w:lang w:eastAsia="es-MX"/>
              </w:rPr>
              <w:t>Egresados encuestados</w:t>
            </w:r>
          </w:p>
        </w:tc>
        <w:tc>
          <w:tcPr>
            <w:tcW w:w="1000" w:type="dxa"/>
            <w:tcBorders>
              <w:top w:val="nil"/>
              <w:left w:val="nil"/>
              <w:bottom w:val="single" w:sz="4" w:space="0" w:color="auto"/>
              <w:right w:val="single" w:sz="4" w:space="0" w:color="auto"/>
            </w:tcBorders>
            <w:shd w:val="clear" w:color="auto" w:fill="auto"/>
          </w:tcPr>
          <w:p w:rsidR="008B4AE2" w:rsidRPr="008B4AE2" w:rsidRDefault="008B4AE2" w:rsidP="00346FCB">
            <w:pPr>
              <w:spacing w:after="0" w:line="240" w:lineRule="auto"/>
              <w:rPr>
                <w:rFonts w:eastAsia="Times New Roman" w:cs="Calibri"/>
                <w:color w:val="000000"/>
                <w:sz w:val="18"/>
                <w:szCs w:val="18"/>
                <w:lang w:eastAsia="es-MX"/>
              </w:rPr>
            </w:pPr>
          </w:p>
        </w:tc>
        <w:tc>
          <w:tcPr>
            <w:tcW w:w="1000" w:type="dxa"/>
            <w:tcBorders>
              <w:top w:val="nil"/>
              <w:left w:val="nil"/>
              <w:bottom w:val="single" w:sz="4" w:space="0" w:color="auto"/>
              <w:right w:val="single" w:sz="4" w:space="0" w:color="auto"/>
            </w:tcBorders>
            <w:shd w:val="clear" w:color="auto" w:fill="auto"/>
          </w:tcPr>
          <w:p w:rsidR="008B4AE2" w:rsidRPr="008B4AE2" w:rsidRDefault="008B4AE2" w:rsidP="00346FCB">
            <w:pPr>
              <w:spacing w:after="0" w:line="240" w:lineRule="auto"/>
              <w:rPr>
                <w:rFonts w:eastAsia="Times New Roman" w:cs="Calibri"/>
                <w:color w:val="000000"/>
                <w:sz w:val="18"/>
                <w:szCs w:val="18"/>
                <w:lang w:eastAsia="es-MX"/>
              </w:rPr>
            </w:pPr>
          </w:p>
        </w:tc>
      </w:tr>
      <w:tr w:rsidR="008B4AE2" w:rsidRPr="008B4AE2" w:rsidTr="008B4AE2">
        <w:trPr>
          <w:trHeight w:hRule="exact" w:val="227"/>
        </w:trPr>
        <w:tc>
          <w:tcPr>
            <w:tcW w:w="6820" w:type="dxa"/>
            <w:tcBorders>
              <w:top w:val="nil"/>
              <w:left w:val="single" w:sz="4" w:space="0" w:color="auto"/>
              <w:bottom w:val="single" w:sz="4" w:space="0" w:color="auto"/>
              <w:right w:val="single" w:sz="4" w:space="0" w:color="auto"/>
            </w:tcBorders>
            <w:shd w:val="clear" w:color="000000" w:fill="D9D9D9"/>
            <w:hideMark/>
          </w:tcPr>
          <w:p w:rsidR="008B4AE2" w:rsidRPr="008B4AE2" w:rsidRDefault="008B4AE2" w:rsidP="00346FCB">
            <w:pPr>
              <w:spacing w:after="0" w:line="240" w:lineRule="auto"/>
              <w:rPr>
                <w:rFonts w:eastAsia="Times New Roman" w:cs="Calibri"/>
                <w:b/>
                <w:bCs/>
                <w:i/>
                <w:iCs/>
                <w:color w:val="000000"/>
                <w:sz w:val="18"/>
                <w:szCs w:val="18"/>
                <w:lang w:eastAsia="es-MX"/>
              </w:rPr>
            </w:pPr>
            <w:r w:rsidRPr="008B4AE2">
              <w:rPr>
                <w:rFonts w:eastAsia="Times New Roman" w:cs="Calibri"/>
                <w:b/>
                <w:bCs/>
                <w:i/>
                <w:iCs/>
                <w:color w:val="000000"/>
                <w:sz w:val="18"/>
                <w:szCs w:val="18"/>
                <w:lang w:eastAsia="es-MX"/>
              </w:rPr>
              <w:t>Género de los egresados</w:t>
            </w:r>
          </w:p>
        </w:tc>
        <w:tc>
          <w:tcPr>
            <w:tcW w:w="1000" w:type="dxa"/>
            <w:tcBorders>
              <w:top w:val="nil"/>
              <w:left w:val="nil"/>
              <w:bottom w:val="single" w:sz="4" w:space="0" w:color="auto"/>
              <w:right w:val="single" w:sz="4" w:space="0" w:color="auto"/>
            </w:tcBorders>
            <w:shd w:val="clear" w:color="auto" w:fill="auto"/>
          </w:tcPr>
          <w:p w:rsidR="008B4AE2" w:rsidRPr="008B4AE2" w:rsidRDefault="008B4AE2" w:rsidP="00346FCB">
            <w:pPr>
              <w:spacing w:after="0" w:line="240" w:lineRule="auto"/>
              <w:rPr>
                <w:rFonts w:eastAsia="Times New Roman" w:cs="Calibri"/>
                <w:color w:val="000000"/>
                <w:sz w:val="18"/>
                <w:szCs w:val="18"/>
                <w:lang w:eastAsia="es-MX"/>
              </w:rPr>
            </w:pPr>
          </w:p>
        </w:tc>
        <w:tc>
          <w:tcPr>
            <w:tcW w:w="1000" w:type="dxa"/>
            <w:tcBorders>
              <w:top w:val="nil"/>
              <w:left w:val="nil"/>
              <w:bottom w:val="single" w:sz="4" w:space="0" w:color="auto"/>
              <w:right w:val="single" w:sz="4" w:space="0" w:color="auto"/>
            </w:tcBorders>
            <w:shd w:val="clear" w:color="auto" w:fill="auto"/>
          </w:tcPr>
          <w:p w:rsidR="008B4AE2" w:rsidRPr="008B4AE2" w:rsidRDefault="008B4AE2" w:rsidP="00346FCB">
            <w:pPr>
              <w:spacing w:after="0" w:line="240" w:lineRule="auto"/>
              <w:rPr>
                <w:rFonts w:eastAsia="Times New Roman" w:cs="Calibri"/>
                <w:color w:val="000000"/>
                <w:sz w:val="18"/>
                <w:szCs w:val="18"/>
                <w:lang w:eastAsia="es-MX"/>
              </w:rPr>
            </w:pPr>
          </w:p>
        </w:tc>
      </w:tr>
      <w:tr w:rsidR="008B4AE2" w:rsidRPr="008B4AE2" w:rsidTr="008B4AE2">
        <w:trPr>
          <w:trHeight w:hRule="exact" w:val="198"/>
        </w:trPr>
        <w:tc>
          <w:tcPr>
            <w:tcW w:w="6820" w:type="dxa"/>
            <w:tcBorders>
              <w:top w:val="nil"/>
              <w:left w:val="single" w:sz="4" w:space="0" w:color="auto"/>
              <w:bottom w:val="single" w:sz="4" w:space="0" w:color="auto"/>
              <w:right w:val="single" w:sz="4" w:space="0" w:color="auto"/>
            </w:tcBorders>
            <w:shd w:val="clear" w:color="auto" w:fill="auto"/>
            <w:hideMark/>
          </w:tcPr>
          <w:p w:rsidR="008B4AE2" w:rsidRPr="008B4AE2" w:rsidRDefault="008B4AE2" w:rsidP="00346FCB">
            <w:pPr>
              <w:spacing w:after="0" w:line="240" w:lineRule="auto"/>
              <w:rPr>
                <w:rFonts w:eastAsia="Times New Roman" w:cs="Calibri"/>
                <w:color w:val="000000"/>
                <w:sz w:val="16"/>
                <w:szCs w:val="16"/>
                <w:lang w:eastAsia="es-MX"/>
              </w:rPr>
            </w:pPr>
            <w:r w:rsidRPr="008B4AE2">
              <w:rPr>
                <w:rFonts w:eastAsia="Times New Roman" w:cs="Calibri"/>
                <w:color w:val="000000"/>
                <w:sz w:val="16"/>
                <w:szCs w:val="16"/>
                <w:lang w:eastAsia="es-MX"/>
              </w:rPr>
              <w:t>Femenino</w:t>
            </w:r>
          </w:p>
        </w:tc>
        <w:tc>
          <w:tcPr>
            <w:tcW w:w="1000" w:type="dxa"/>
            <w:tcBorders>
              <w:top w:val="nil"/>
              <w:left w:val="nil"/>
              <w:bottom w:val="single" w:sz="4" w:space="0" w:color="auto"/>
              <w:right w:val="single" w:sz="4" w:space="0" w:color="auto"/>
            </w:tcBorders>
            <w:shd w:val="clear" w:color="auto" w:fill="auto"/>
          </w:tcPr>
          <w:p w:rsidR="008B4AE2" w:rsidRPr="008B4AE2" w:rsidRDefault="008B4AE2" w:rsidP="00346FCB">
            <w:pPr>
              <w:spacing w:after="0" w:line="240" w:lineRule="auto"/>
              <w:rPr>
                <w:rFonts w:eastAsia="Times New Roman" w:cs="Calibri"/>
                <w:color w:val="000000"/>
                <w:sz w:val="16"/>
                <w:szCs w:val="16"/>
                <w:lang w:eastAsia="es-MX"/>
              </w:rPr>
            </w:pPr>
          </w:p>
        </w:tc>
        <w:tc>
          <w:tcPr>
            <w:tcW w:w="1000" w:type="dxa"/>
            <w:tcBorders>
              <w:top w:val="nil"/>
              <w:left w:val="nil"/>
              <w:bottom w:val="single" w:sz="4" w:space="0" w:color="auto"/>
              <w:right w:val="single" w:sz="4" w:space="0" w:color="auto"/>
            </w:tcBorders>
            <w:shd w:val="clear" w:color="auto" w:fill="auto"/>
          </w:tcPr>
          <w:p w:rsidR="008B4AE2" w:rsidRPr="008B4AE2" w:rsidRDefault="008B4AE2" w:rsidP="00346FCB">
            <w:pPr>
              <w:spacing w:after="0" w:line="240" w:lineRule="auto"/>
              <w:rPr>
                <w:rFonts w:eastAsia="Times New Roman" w:cs="Calibri"/>
                <w:color w:val="000000"/>
                <w:sz w:val="16"/>
                <w:szCs w:val="16"/>
                <w:lang w:eastAsia="es-MX"/>
              </w:rPr>
            </w:pPr>
          </w:p>
        </w:tc>
      </w:tr>
      <w:tr w:rsidR="008B4AE2" w:rsidRPr="008B4AE2" w:rsidTr="008B4AE2">
        <w:trPr>
          <w:trHeight w:hRule="exact" w:val="198"/>
        </w:trPr>
        <w:tc>
          <w:tcPr>
            <w:tcW w:w="6820" w:type="dxa"/>
            <w:tcBorders>
              <w:top w:val="nil"/>
              <w:left w:val="single" w:sz="4" w:space="0" w:color="auto"/>
              <w:bottom w:val="single" w:sz="4" w:space="0" w:color="auto"/>
              <w:right w:val="single" w:sz="4" w:space="0" w:color="auto"/>
            </w:tcBorders>
            <w:shd w:val="clear" w:color="auto" w:fill="auto"/>
            <w:hideMark/>
          </w:tcPr>
          <w:p w:rsidR="008B4AE2" w:rsidRPr="008B4AE2" w:rsidRDefault="008B4AE2" w:rsidP="00346FCB">
            <w:pPr>
              <w:spacing w:after="0" w:line="240" w:lineRule="auto"/>
              <w:rPr>
                <w:rFonts w:eastAsia="Times New Roman" w:cs="Calibri"/>
                <w:color w:val="000000"/>
                <w:sz w:val="16"/>
                <w:szCs w:val="16"/>
                <w:lang w:eastAsia="es-MX"/>
              </w:rPr>
            </w:pPr>
            <w:r w:rsidRPr="008B4AE2">
              <w:rPr>
                <w:rFonts w:eastAsia="Times New Roman" w:cs="Calibri"/>
                <w:color w:val="000000"/>
                <w:sz w:val="16"/>
                <w:szCs w:val="16"/>
                <w:lang w:eastAsia="es-MX"/>
              </w:rPr>
              <w:t>Masculino</w:t>
            </w:r>
          </w:p>
        </w:tc>
        <w:tc>
          <w:tcPr>
            <w:tcW w:w="1000" w:type="dxa"/>
            <w:tcBorders>
              <w:top w:val="nil"/>
              <w:left w:val="nil"/>
              <w:bottom w:val="single" w:sz="4" w:space="0" w:color="auto"/>
              <w:right w:val="single" w:sz="4" w:space="0" w:color="auto"/>
            </w:tcBorders>
            <w:shd w:val="clear" w:color="auto" w:fill="auto"/>
          </w:tcPr>
          <w:p w:rsidR="008B4AE2" w:rsidRPr="008B4AE2" w:rsidRDefault="008B4AE2" w:rsidP="00346FCB">
            <w:pPr>
              <w:spacing w:after="0" w:line="240" w:lineRule="auto"/>
              <w:rPr>
                <w:rFonts w:eastAsia="Times New Roman" w:cs="Calibri"/>
                <w:color w:val="000000"/>
                <w:sz w:val="16"/>
                <w:szCs w:val="16"/>
                <w:lang w:eastAsia="es-MX"/>
              </w:rPr>
            </w:pPr>
          </w:p>
        </w:tc>
        <w:tc>
          <w:tcPr>
            <w:tcW w:w="1000" w:type="dxa"/>
            <w:tcBorders>
              <w:top w:val="nil"/>
              <w:left w:val="nil"/>
              <w:bottom w:val="single" w:sz="4" w:space="0" w:color="auto"/>
              <w:right w:val="single" w:sz="4" w:space="0" w:color="auto"/>
            </w:tcBorders>
            <w:shd w:val="clear" w:color="auto" w:fill="auto"/>
          </w:tcPr>
          <w:p w:rsidR="008B4AE2" w:rsidRPr="008B4AE2" w:rsidRDefault="008B4AE2" w:rsidP="00346FCB">
            <w:pPr>
              <w:spacing w:after="0" w:line="240" w:lineRule="auto"/>
              <w:rPr>
                <w:rFonts w:eastAsia="Times New Roman" w:cs="Calibri"/>
                <w:color w:val="000000"/>
                <w:sz w:val="16"/>
                <w:szCs w:val="16"/>
                <w:lang w:eastAsia="es-MX"/>
              </w:rPr>
            </w:pPr>
          </w:p>
        </w:tc>
      </w:tr>
      <w:tr w:rsidR="008B4AE2" w:rsidRPr="008B4AE2" w:rsidTr="008B4AE2">
        <w:trPr>
          <w:trHeight w:hRule="exact" w:val="227"/>
        </w:trPr>
        <w:tc>
          <w:tcPr>
            <w:tcW w:w="6820" w:type="dxa"/>
            <w:tcBorders>
              <w:top w:val="nil"/>
              <w:left w:val="single" w:sz="4" w:space="0" w:color="auto"/>
              <w:bottom w:val="single" w:sz="4" w:space="0" w:color="auto"/>
              <w:right w:val="single" w:sz="4" w:space="0" w:color="auto"/>
            </w:tcBorders>
            <w:shd w:val="clear" w:color="000000" w:fill="D9D9D9"/>
            <w:hideMark/>
          </w:tcPr>
          <w:p w:rsidR="008B4AE2" w:rsidRPr="008B4AE2" w:rsidRDefault="008B4AE2" w:rsidP="00346FCB">
            <w:pPr>
              <w:spacing w:after="0" w:line="240" w:lineRule="auto"/>
              <w:rPr>
                <w:rFonts w:eastAsia="Times New Roman" w:cs="Calibri"/>
                <w:b/>
                <w:bCs/>
                <w:i/>
                <w:iCs/>
                <w:color w:val="000000"/>
                <w:sz w:val="18"/>
                <w:szCs w:val="18"/>
                <w:lang w:eastAsia="es-MX"/>
              </w:rPr>
            </w:pPr>
            <w:r w:rsidRPr="008B4AE2">
              <w:rPr>
                <w:rFonts w:eastAsia="Times New Roman" w:cs="Calibri"/>
                <w:b/>
                <w:bCs/>
                <w:i/>
                <w:iCs/>
                <w:color w:val="000000"/>
                <w:sz w:val="18"/>
                <w:szCs w:val="18"/>
                <w:lang w:eastAsia="es-MX"/>
              </w:rPr>
              <w:t>Egresados con empleo</w:t>
            </w:r>
          </w:p>
        </w:tc>
        <w:tc>
          <w:tcPr>
            <w:tcW w:w="1000" w:type="dxa"/>
            <w:tcBorders>
              <w:top w:val="nil"/>
              <w:left w:val="nil"/>
              <w:bottom w:val="single" w:sz="4" w:space="0" w:color="auto"/>
              <w:right w:val="single" w:sz="4" w:space="0" w:color="auto"/>
            </w:tcBorders>
            <w:shd w:val="clear" w:color="auto" w:fill="auto"/>
          </w:tcPr>
          <w:p w:rsidR="008B4AE2" w:rsidRPr="008B4AE2" w:rsidRDefault="008B4AE2" w:rsidP="00346FCB">
            <w:pPr>
              <w:spacing w:after="0" w:line="240" w:lineRule="auto"/>
              <w:rPr>
                <w:rFonts w:eastAsia="Times New Roman" w:cs="Calibri"/>
                <w:color w:val="000000"/>
                <w:sz w:val="18"/>
                <w:szCs w:val="18"/>
                <w:lang w:eastAsia="es-MX"/>
              </w:rPr>
            </w:pPr>
          </w:p>
        </w:tc>
        <w:tc>
          <w:tcPr>
            <w:tcW w:w="1000" w:type="dxa"/>
            <w:tcBorders>
              <w:top w:val="nil"/>
              <w:left w:val="nil"/>
              <w:bottom w:val="single" w:sz="4" w:space="0" w:color="auto"/>
              <w:right w:val="single" w:sz="4" w:space="0" w:color="auto"/>
            </w:tcBorders>
            <w:shd w:val="clear" w:color="auto" w:fill="auto"/>
          </w:tcPr>
          <w:p w:rsidR="008B4AE2" w:rsidRPr="008B4AE2" w:rsidRDefault="008B4AE2" w:rsidP="00346FCB">
            <w:pPr>
              <w:spacing w:after="0" w:line="240" w:lineRule="auto"/>
              <w:rPr>
                <w:rFonts w:eastAsia="Times New Roman" w:cs="Calibri"/>
                <w:color w:val="000000"/>
                <w:sz w:val="18"/>
                <w:szCs w:val="18"/>
                <w:lang w:eastAsia="es-MX"/>
              </w:rPr>
            </w:pPr>
          </w:p>
        </w:tc>
      </w:tr>
      <w:tr w:rsidR="008B4AE2" w:rsidRPr="008B4AE2" w:rsidTr="00346FCB">
        <w:trPr>
          <w:trHeight w:hRule="exact" w:val="227"/>
        </w:trPr>
        <w:tc>
          <w:tcPr>
            <w:tcW w:w="8820" w:type="dxa"/>
            <w:gridSpan w:val="3"/>
            <w:tcBorders>
              <w:top w:val="single" w:sz="4" w:space="0" w:color="auto"/>
              <w:left w:val="single" w:sz="4" w:space="0" w:color="auto"/>
              <w:bottom w:val="single" w:sz="4" w:space="0" w:color="auto"/>
              <w:right w:val="single" w:sz="4" w:space="0" w:color="000000"/>
            </w:tcBorders>
            <w:shd w:val="clear" w:color="000000" w:fill="D9D9D9"/>
            <w:hideMark/>
          </w:tcPr>
          <w:p w:rsidR="008B4AE2" w:rsidRPr="008B4AE2" w:rsidRDefault="008B4AE2" w:rsidP="00346FCB">
            <w:pPr>
              <w:spacing w:after="0" w:line="240" w:lineRule="auto"/>
              <w:rPr>
                <w:rFonts w:eastAsia="Times New Roman" w:cs="Calibri"/>
                <w:b/>
                <w:bCs/>
                <w:i/>
                <w:iCs/>
                <w:color w:val="000000"/>
                <w:sz w:val="18"/>
                <w:szCs w:val="18"/>
                <w:lang w:eastAsia="es-MX"/>
              </w:rPr>
            </w:pPr>
            <w:r w:rsidRPr="008B4AE2">
              <w:rPr>
                <w:rFonts w:eastAsia="Times New Roman" w:cs="Calibri"/>
                <w:b/>
                <w:bCs/>
                <w:i/>
                <w:iCs/>
                <w:color w:val="000000"/>
                <w:sz w:val="18"/>
                <w:szCs w:val="18"/>
                <w:lang w:eastAsia="es-MX"/>
              </w:rPr>
              <w:t>Tiempo que transcurrió para que los egresados  consiguieron su primer empleo</w:t>
            </w:r>
          </w:p>
        </w:tc>
      </w:tr>
      <w:tr w:rsidR="008B4AE2" w:rsidRPr="008B4AE2" w:rsidTr="008B4AE2">
        <w:trPr>
          <w:trHeight w:hRule="exact" w:val="198"/>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8B4AE2" w:rsidRPr="008B4AE2" w:rsidRDefault="008B4AE2" w:rsidP="00346FCB">
            <w:pPr>
              <w:spacing w:after="0" w:line="240" w:lineRule="auto"/>
              <w:rPr>
                <w:rFonts w:eastAsia="Times New Roman" w:cs="Calibri"/>
                <w:color w:val="000000"/>
                <w:sz w:val="16"/>
                <w:szCs w:val="16"/>
                <w:lang w:eastAsia="es-MX"/>
              </w:rPr>
            </w:pPr>
            <w:r w:rsidRPr="008B4AE2">
              <w:rPr>
                <w:rFonts w:eastAsia="Times New Roman" w:cs="Calibri"/>
                <w:color w:val="000000"/>
                <w:sz w:val="16"/>
                <w:szCs w:val="16"/>
                <w:lang w:eastAsia="es-MX"/>
              </w:rPr>
              <w:t>Menos de 6 meses</w:t>
            </w:r>
          </w:p>
        </w:tc>
        <w:tc>
          <w:tcPr>
            <w:tcW w:w="1000" w:type="dxa"/>
            <w:tcBorders>
              <w:top w:val="nil"/>
              <w:left w:val="nil"/>
              <w:bottom w:val="single" w:sz="4" w:space="0" w:color="auto"/>
              <w:right w:val="single" w:sz="4" w:space="0" w:color="auto"/>
            </w:tcBorders>
            <w:shd w:val="clear" w:color="auto" w:fill="auto"/>
          </w:tcPr>
          <w:p w:rsidR="008B4AE2" w:rsidRPr="008B4AE2" w:rsidRDefault="008B4AE2" w:rsidP="00346FCB">
            <w:pPr>
              <w:spacing w:after="0" w:line="240" w:lineRule="auto"/>
              <w:rPr>
                <w:rFonts w:eastAsia="Times New Roman" w:cs="Calibri"/>
                <w:color w:val="000000"/>
                <w:sz w:val="16"/>
                <w:szCs w:val="16"/>
                <w:lang w:eastAsia="es-MX"/>
              </w:rPr>
            </w:pPr>
          </w:p>
        </w:tc>
        <w:tc>
          <w:tcPr>
            <w:tcW w:w="1000" w:type="dxa"/>
            <w:tcBorders>
              <w:top w:val="nil"/>
              <w:left w:val="nil"/>
              <w:bottom w:val="single" w:sz="4" w:space="0" w:color="auto"/>
              <w:right w:val="single" w:sz="4" w:space="0" w:color="auto"/>
            </w:tcBorders>
            <w:shd w:val="clear" w:color="auto" w:fill="auto"/>
          </w:tcPr>
          <w:p w:rsidR="008B4AE2" w:rsidRPr="008B4AE2" w:rsidRDefault="008B4AE2" w:rsidP="00346FCB">
            <w:pPr>
              <w:spacing w:after="0" w:line="240" w:lineRule="auto"/>
              <w:rPr>
                <w:rFonts w:eastAsia="Times New Roman" w:cs="Calibri"/>
                <w:color w:val="000000"/>
                <w:sz w:val="16"/>
                <w:szCs w:val="16"/>
                <w:lang w:eastAsia="es-MX"/>
              </w:rPr>
            </w:pPr>
          </w:p>
        </w:tc>
      </w:tr>
      <w:tr w:rsidR="008B4AE2" w:rsidRPr="008B4AE2" w:rsidTr="008B4AE2">
        <w:trPr>
          <w:trHeight w:hRule="exact" w:val="198"/>
        </w:trPr>
        <w:tc>
          <w:tcPr>
            <w:tcW w:w="6820" w:type="dxa"/>
            <w:tcBorders>
              <w:top w:val="nil"/>
              <w:left w:val="single" w:sz="4" w:space="0" w:color="auto"/>
              <w:bottom w:val="single" w:sz="4" w:space="0" w:color="auto"/>
              <w:right w:val="single" w:sz="4" w:space="0" w:color="auto"/>
            </w:tcBorders>
            <w:shd w:val="clear" w:color="auto" w:fill="auto"/>
            <w:hideMark/>
          </w:tcPr>
          <w:p w:rsidR="008B4AE2" w:rsidRPr="008B4AE2" w:rsidRDefault="008B4AE2" w:rsidP="00346FCB">
            <w:pPr>
              <w:spacing w:after="0" w:line="240" w:lineRule="auto"/>
              <w:rPr>
                <w:rFonts w:eastAsia="Times New Roman" w:cs="Calibri"/>
                <w:color w:val="000000"/>
                <w:sz w:val="16"/>
                <w:szCs w:val="16"/>
                <w:lang w:eastAsia="es-MX"/>
              </w:rPr>
            </w:pPr>
            <w:r w:rsidRPr="008B4AE2">
              <w:rPr>
                <w:rFonts w:eastAsia="Times New Roman" w:cs="Calibri"/>
                <w:color w:val="000000"/>
                <w:sz w:val="16"/>
                <w:szCs w:val="16"/>
                <w:lang w:eastAsia="es-MX"/>
              </w:rPr>
              <w:t>De 6 a 9 meses</w:t>
            </w:r>
          </w:p>
        </w:tc>
        <w:tc>
          <w:tcPr>
            <w:tcW w:w="1000" w:type="dxa"/>
            <w:tcBorders>
              <w:top w:val="nil"/>
              <w:left w:val="nil"/>
              <w:bottom w:val="single" w:sz="4" w:space="0" w:color="auto"/>
              <w:right w:val="single" w:sz="4" w:space="0" w:color="auto"/>
            </w:tcBorders>
            <w:shd w:val="clear" w:color="auto" w:fill="auto"/>
          </w:tcPr>
          <w:p w:rsidR="008B4AE2" w:rsidRPr="008B4AE2" w:rsidRDefault="008B4AE2" w:rsidP="00346FCB">
            <w:pPr>
              <w:spacing w:after="0" w:line="240" w:lineRule="auto"/>
              <w:rPr>
                <w:rFonts w:eastAsia="Times New Roman" w:cs="Calibri"/>
                <w:color w:val="000000"/>
                <w:sz w:val="16"/>
                <w:szCs w:val="16"/>
                <w:lang w:eastAsia="es-MX"/>
              </w:rPr>
            </w:pPr>
          </w:p>
        </w:tc>
        <w:tc>
          <w:tcPr>
            <w:tcW w:w="1000" w:type="dxa"/>
            <w:tcBorders>
              <w:top w:val="nil"/>
              <w:left w:val="nil"/>
              <w:bottom w:val="single" w:sz="4" w:space="0" w:color="auto"/>
              <w:right w:val="single" w:sz="4" w:space="0" w:color="auto"/>
            </w:tcBorders>
            <w:shd w:val="clear" w:color="auto" w:fill="auto"/>
          </w:tcPr>
          <w:p w:rsidR="008B4AE2" w:rsidRPr="008B4AE2" w:rsidRDefault="008B4AE2" w:rsidP="00346FCB">
            <w:pPr>
              <w:spacing w:after="0" w:line="240" w:lineRule="auto"/>
              <w:rPr>
                <w:rFonts w:eastAsia="Times New Roman" w:cs="Calibri"/>
                <w:color w:val="000000"/>
                <w:sz w:val="16"/>
                <w:szCs w:val="16"/>
                <w:lang w:eastAsia="es-MX"/>
              </w:rPr>
            </w:pPr>
          </w:p>
        </w:tc>
      </w:tr>
      <w:tr w:rsidR="008B4AE2" w:rsidRPr="008B4AE2" w:rsidTr="008B4AE2">
        <w:trPr>
          <w:trHeight w:hRule="exact" w:val="198"/>
        </w:trPr>
        <w:tc>
          <w:tcPr>
            <w:tcW w:w="6820" w:type="dxa"/>
            <w:tcBorders>
              <w:top w:val="nil"/>
              <w:left w:val="single" w:sz="4" w:space="0" w:color="auto"/>
              <w:bottom w:val="single" w:sz="4" w:space="0" w:color="auto"/>
              <w:right w:val="single" w:sz="4" w:space="0" w:color="auto"/>
            </w:tcBorders>
            <w:shd w:val="clear" w:color="auto" w:fill="auto"/>
            <w:hideMark/>
          </w:tcPr>
          <w:p w:rsidR="008B4AE2" w:rsidRPr="008B4AE2" w:rsidRDefault="008B4AE2" w:rsidP="00346FCB">
            <w:pPr>
              <w:spacing w:after="0" w:line="240" w:lineRule="auto"/>
              <w:rPr>
                <w:rFonts w:eastAsia="Times New Roman" w:cs="Calibri"/>
                <w:color w:val="000000"/>
                <w:sz w:val="16"/>
                <w:szCs w:val="16"/>
                <w:lang w:eastAsia="es-MX"/>
              </w:rPr>
            </w:pPr>
            <w:r w:rsidRPr="008B4AE2">
              <w:rPr>
                <w:rFonts w:eastAsia="Times New Roman" w:cs="Calibri"/>
                <w:color w:val="000000"/>
                <w:sz w:val="16"/>
                <w:szCs w:val="16"/>
                <w:lang w:eastAsia="es-MX"/>
              </w:rPr>
              <w:t>De 9 a 12 meses</w:t>
            </w:r>
          </w:p>
        </w:tc>
        <w:tc>
          <w:tcPr>
            <w:tcW w:w="1000" w:type="dxa"/>
            <w:tcBorders>
              <w:top w:val="nil"/>
              <w:left w:val="nil"/>
              <w:bottom w:val="single" w:sz="4" w:space="0" w:color="auto"/>
              <w:right w:val="single" w:sz="4" w:space="0" w:color="auto"/>
            </w:tcBorders>
            <w:shd w:val="clear" w:color="auto" w:fill="auto"/>
          </w:tcPr>
          <w:p w:rsidR="008B4AE2" w:rsidRPr="008B4AE2" w:rsidRDefault="008B4AE2" w:rsidP="00346FCB">
            <w:pPr>
              <w:spacing w:after="0" w:line="240" w:lineRule="auto"/>
              <w:rPr>
                <w:rFonts w:eastAsia="Times New Roman" w:cs="Calibri"/>
                <w:color w:val="000000"/>
                <w:sz w:val="16"/>
                <w:szCs w:val="16"/>
                <w:lang w:eastAsia="es-MX"/>
              </w:rPr>
            </w:pPr>
          </w:p>
        </w:tc>
        <w:tc>
          <w:tcPr>
            <w:tcW w:w="1000" w:type="dxa"/>
            <w:tcBorders>
              <w:top w:val="nil"/>
              <w:left w:val="nil"/>
              <w:bottom w:val="single" w:sz="4" w:space="0" w:color="auto"/>
              <w:right w:val="single" w:sz="4" w:space="0" w:color="auto"/>
            </w:tcBorders>
            <w:shd w:val="clear" w:color="auto" w:fill="auto"/>
          </w:tcPr>
          <w:p w:rsidR="008B4AE2" w:rsidRPr="008B4AE2" w:rsidRDefault="008B4AE2" w:rsidP="00346FCB">
            <w:pPr>
              <w:spacing w:after="0" w:line="240" w:lineRule="auto"/>
              <w:rPr>
                <w:rFonts w:eastAsia="Times New Roman" w:cs="Calibri"/>
                <w:color w:val="000000"/>
                <w:sz w:val="16"/>
                <w:szCs w:val="16"/>
                <w:lang w:eastAsia="es-MX"/>
              </w:rPr>
            </w:pPr>
          </w:p>
        </w:tc>
      </w:tr>
      <w:tr w:rsidR="008B4AE2" w:rsidRPr="008B4AE2" w:rsidTr="008B4AE2">
        <w:trPr>
          <w:trHeight w:hRule="exact" w:val="198"/>
        </w:trPr>
        <w:tc>
          <w:tcPr>
            <w:tcW w:w="6820" w:type="dxa"/>
            <w:tcBorders>
              <w:top w:val="nil"/>
              <w:left w:val="single" w:sz="4" w:space="0" w:color="auto"/>
              <w:bottom w:val="single" w:sz="4" w:space="0" w:color="auto"/>
              <w:right w:val="single" w:sz="4" w:space="0" w:color="auto"/>
            </w:tcBorders>
            <w:shd w:val="clear" w:color="auto" w:fill="auto"/>
            <w:hideMark/>
          </w:tcPr>
          <w:p w:rsidR="008B4AE2" w:rsidRPr="008B4AE2" w:rsidRDefault="008B4AE2" w:rsidP="00346FCB">
            <w:pPr>
              <w:spacing w:after="0" w:line="240" w:lineRule="auto"/>
              <w:rPr>
                <w:rFonts w:eastAsia="Times New Roman" w:cs="Calibri"/>
                <w:color w:val="000000"/>
                <w:sz w:val="16"/>
                <w:szCs w:val="16"/>
                <w:lang w:eastAsia="es-MX"/>
              </w:rPr>
            </w:pPr>
            <w:r w:rsidRPr="008B4AE2">
              <w:rPr>
                <w:rFonts w:eastAsia="Times New Roman" w:cs="Calibri"/>
                <w:color w:val="000000"/>
                <w:sz w:val="16"/>
                <w:szCs w:val="16"/>
                <w:lang w:eastAsia="es-MX"/>
              </w:rPr>
              <w:t>Más de 1 año</w:t>
            </w:r>
          </w:p>
        </w:tc>
        <w:tc>
          <w:tcPr>
            <w:tcW w:w="1000" w:type="dxa"/>
            <w:tcBorders>
              <w:top w:val="nil"/>
              <w:left w:val="nil"/>
              <w:bottom w:val="single" w:sz="4" w:space="0" w:color="auto"/>
              <w:right w:val="single" w:sz="4" w:space="0" w:color="auto"/>
            </w:tcBorders>
            <w:shd w:val="clear" w:color="auto" w:fill="auto"/>
          </w:tcPr>
          <w:p w:rsidR="008B4AE2" w:rsidRPr="008B4AE2" w:rsidRDefault="008B4AE2" w:rsidP="00346FCB">
            <w:pPr>
              <w:spacing w:after="0" w:line="240" w:lineRule="auto"/>
              <w:rPr>
                <w:rFonts w:eastAsia="Times New Roman" w:cs="Calibri"/>
                <w:color w:val="000000"/>
                <w:sz w:val="16"/>
                <w:szCs w:val="16"/>
                <w:lang w:eastAsia="es-MX"/>
              </w:rPr>
            </w:pPr>
          </w:p>
        </w:tc>
        <w:tc>
          <w:tcPr>
            <w:tcW w:w="1000" w:type="dxa"/>
            <w:tcBorders>
              <w:top w:val="nil"/>
              <w:left w:val="nil"/>
              <w:bottom w:val="single" w:sz="4" w:space="0" w:color="auto"/>
              <w:right w:val="single" w:sz="4" w:space="0" w:color="auto"/>
            </w:tcBorders>
            <w:shd w:val="clear" w:color="auto" w:fill="auto"/>
          </w:tcPr>
          <w:p w:rsidR="008B4AE2" w:rsidRPr="008B4AE2" w:rsidRDefault="008B4AE2" w:rsidP="00346FCB">
            <w:pPr>
              <w:spacing w:after="0" w:line="240" w:lineRule="auto"/>
              <w:rPr>
                <w:rFonts w:eastAsia="Times New Roman" w:cs="Calibri"/>
                <w:color w:val="000000"/>
                <w:sz w:val="16"/>
                <w:szCs w:val="16"/>
                <w:lang w:eastAsia="es-MX"/>
              </w:rPr>
            </w:pPr>
          </w:p>
        </w:tc>
      </w:tr>
      <w:tr w:rsidR="008B4AE2" w:rsidRPr="008B4AE2" w:rsidTr="008B4AE2">
        <w:trPr>
          <w:trHeight w:hRule="exact" w:val="198"/>
        </w:trPr>
        <w:tc>
          <w:tcPr>
            <w:tcW w:w="6820" w:type="dxa"/>
            <w:tcBorders>
              <w:top w:val="nil"/>
              <w:left w:val="single" w:sz="4" w:space="0" w:color="auto"/>
              <w:bottom w:val="single" w:sz="4" w:space="0" w:color="auto"/>
              <w:right w:val="single" w:sz="4" w:space="0" w:color="auto"/>
            </w:tcBorders>
            <w:shd w:val="clear" w:color="auto" w:fill="auto"/>
            <w:hideMark/>
          </w:tcPr>
          <w:p w:rsidR="008B4AE2" w:rsidRPr="008B4AE2" w:rsidRDefault="008B4AE2" w:rsidP="00346FCB">
            <w:pPr>
              <w:spacing w:after="0" w:line="240" w:lineRule="auto"/>
              <w:rPr>
                <w:rFonts w:eastAsia="Times New Roman" w:cs="Calibri"/>
                <w:color w:val="000000"/>
                <w:sz w:val="16"/>
                <w:szCs w:val="16"/>
                <w:lang w:eastAsia="es-MX"/>
              </w:rPr>
            </w:pPr>
            <w:r w:rsidRPr="008B4AE2">
              <w:rPr>
                <w:rFonts w:eastAsia="Times New Roman" w:cs="Calibri"/>
                <w:color w:val="000000"/>
                <w:sz w:val="16"/>
                <w:szCs w:val="16"/>
                <w:lang w:eastAsia="es-MX"/>
              </w:rPr>
              <w:t>Aún no cuentan con empleo</w:t>
            </w:r>
          </w:p>
        </w:tc>
        <w:tc>
          <w:tcPr>
            <w:tcW w:w="1000" w:type="dxa"/>
            <w:tcBorders>
              <w:top w:val="nil"/>
              <w:left w:val="nil"/>
              <w:bottom w:val="single" w:sz="4" w:space="0" w:color="auto"/>
              <w:right w:val="single" w:sz="4" w:space="0" w:color="auto"/>
            </w:tcBorders>
            <w:shd w:val="clear" w:color="auto" w:fill="auto"/>
          </w:tcPr>
          <w:p w:rsidR="008B4AE2" w:rsidRPr="008B4AE2" w:rsidRDefault="008B4AE2" w:rsidP="00346FCB">
            <w:pPr>
              <w:spacing w:after="0" w:line="240" w:lineRule="auto"/>
              <w:rPr>
                <w:rFonts w:eastAsia="Times New Roman" w:cs="Calibri"/>
                <w:color w:val="000000"/>
                <w:sz w:val="16"/>
                <w:szCs w:val="16"/>
                <w:lang w:eastAsia="es-MX"/>
              </w:rPr>
            </w:pPr>
          </w:p>
        </w:tc>
        <w:tc>
          <w:tcPr>
            <w:tcW w:w="1000" w:type="dxa"/>
            <w:tcBorders>
              <w:top w:val="nil"/>
              <w:left w:val="nil"/>
              <w:bottom w:val="single" w:sz="4" w:space="0" w:color="auto"/>
              <w:right w:val="single" w:sz="4" w:space="0" w:color="auto"/>
            </w:tcBorders>
            <w:shd w:val="clear" w:color="auto" w:fill="auto"/>
          </w:tcPr>
          <w:p w:rsidR="008B4AE2" w:rsidRPr="008B4AE2" w:rsidRDefault="008B4AE2" w:rsidP="00346FCB">
            <w:pPr>
              <w:spacing w:after="0" w:line="240" w:lineRule="auto"/>
              <w:rPr>
                <w:rFonts w:eastAsia="Times New Roman" w:cs="Calibri"/>
                <w:color w:val="000000"/>
                <w:sz w:val="16"/>
                <w:szCs w:val="16"/>
                <w:lang w:eastAsia="es-MX"/>
              </w:rPr>
            </w:pPr>
          </w:p>
        </w:tc>
      </w:tr>
      <w:tr w:rsidR="008B4AE2" w:rsidRPr="008B4AE2" w:rsidTr="00346FCB">
        <w:trPr>
          <w:trHeight w:hRule="exact" w:val="227"/>
        </w:trPr>
        <w:tc>
          <w:tcPr>
            <w:tcW w:w="8820" w:type="dxa"/>
            <w:gridSpan w:val="3"/>
            <w:tcBorders>
              <w:top w:val="single" w:sz="4" w:space="0" w:color="auto"/>
              <w:left w:val="single" w:sz="4" w:space="0" w:color="auto"/>
              <w:bottom w:val="single" w:sz="4" w:space="0" w:color="auto"/>
              <w:right w:val="single" w:sz="4" w:space="0" w:color="000000"/>
            </w:tcBorders>
            <w:shd w:val="clear" w:color="000000" w:fill="D9D9D9"/>
            <w:hideMark/>
          </w:tcPr>
          <w:p w:rsidR="008B4AE2" w:rsidRPr="008B4AE2" w:rsidRDefault="008B4AE2" w:rsidP="00346FCB">
            <w:pPr>
              <w:spacing w:after="0" w:line="240" w:lineRule="auto"/>
              <w:rPr>
                <w:rFonts w:eastAsia="Times New Roman" w:cs="Calibri"/>
                <w:b/>
                <w:bCs/>
                <w:i/>
                <w:iCs/>
                <w:color w:val="000000"/>
                <w:sz w:val="18"/>
                <w:szCs w:val="18"/>
                <w:lang w:eastAsia="es-MX"/>
              </w:rPr>
            </w:pPr>
            <w:r w:rsidRPr="008B4AE2">
              <w:rPr>
                <w:rFonts w:eastAsia="Times New Roman" w:cs="Calibri"/>
                <w:b/>
                <w:bCs/>
                <w:i/>
                <w:iCs/>
                <w:color w:val="000000"/>
                <w:sz w:val="18"/>
                <w:szCs w:val="18"/>
                <w:lang w:eastAsia="es-MX"/>
              </w:rPr>
              <w:t>Dificultades para conseguir empleo</w:t>
            </w:r>
          </w:p>
        </w:tc>
      </w:tr>
      <w:tr w:rsidR="008B4AE2" w:rsidRPr="008B4AE2" w:rsidTr="008B4AE2">
        <w:trPr>
          <w:trHeight w:hRule="exact" w:val="170"/>
        </w:trPr>
        <w:tc>
          <w:tcPr>
            <w:tcW w:w="6820" w:type="dxa"/>
            <w:tcBorders>
              <w:top w:val="nil"/>
              <w:left w:val="single" w:sz="4" w:space="0" w:color="auto"/>
              <w:bottom w:val="single" w:sz="4" w:space="0" w:color="auto"/>
              <w:right w:val="single" w:sz="4" w:space="0" w:color="auto"/>
            </w:tcBorders>
            <w:shd w:val="clear" w:color="auto" w:fill="auto"/>
            <w:hideMark/>
          </w:tcPr>
          <w:p w:rsidR="008B4AE2" w:rsidRPr="008B4AE2" w:rsidRDefault="008B4AE2" w:rsidP="00346FCB">
            <w:pPr>
              <w:spacing w:after="0" w:line="240" w:lineRule="auto"/>
              <w:rPr>
                <w:rFonts w:eastAsia="Times New Roman" w:cs="Calibri"/>
                <w:color w:val="000000"/>
                <w:sz w:val="16"/>
                <w:szCs w:val="16"/>
                <w:lang w:eastAsia="es-MX"/>
              </w:rPr>
            </w:pPr>
            <w:r w:rsidRPr="008B4AE2">
              <w:rPr>
                <w:rFonts w:eastAsia="Times New Roman" w:cs="Calibri"/>
                <w:color w:val="000000"/>
                <w:sz w:val="16"/>
                <w:szCs w:val="16"/>
                <w:lang w:eastAsia="es-MX"/>
              </w:rPr>
              <w:t>No estar titulados</w:t>
            </w:r>
          </w:p>
        </w:tc>
        <w:tc>
          <w:tcPr>
            <w:tcW w:w="1000" w:type="dxa"/>
            <w:tcBorders>
              <w:top w:val="nil"/>
              <w:left w:val="nil"/>
              <w:bottom w:val="single" w:sz="4" w:space="0" w:color="auto"/>
              <w:right w:val="single" w:sz="4" w:space="0" w:color="auto"/>
            </w:tcBorders>
            <w:shd w:val="clear" w:color="auto" w:fill="auto"/>
          </w:tcPr>
          <w:p w:rsidR="008B4AE2" w:rsidRPr="008B4AE2" w:rsidRDefault="008B4AE2" w:rsidP="00346FCB">
            <w:pPr>
              <w:spacing w:after="0" w:line="240" w:lineRule="auto"/>
              <w:rPr>
                <w:rFonts w:eastAsia="Times New Roman" w:cs="Calibri"/>
                <w:color w:val="000000"/>
                <w:sz w:val="16"/>
                <w:szCs w:val="16"/>
                <w:lang w:eastAsia="es-MX"/>
              </w:rPr>
            </w:pPr>
          </w:p>
        </w:tc>
        <w:tc>
          <w:tcPr>
            <w:tcW w:w="1000" w:type="dxa"/>
            <w:tcBorders>
              <w:top w:val="nil"/>
              <w:left w:val="nil"/>
              <w:bottom w:val="single" w:sz="4" w:space="0" w:color="auto"/>
              <w:right w:val="single" w:sz="4" w:space="0" w:color="auto"/>
            </w:tcBorders>
            <w:shd w:val="clear" w:color="auto" w:fill="auto"/>
          </w:tcPr>
          <w:p w:rsidR="008B4AE2" w:rsidRPr="008B4AE2" w:rsidRDefault="008B4AE2" w:rsidP="00346FCB">
            <w:pPr>
              <w:spacing w:after="0" w:line="240" w:lineRule="auto"/>
              <w:rPr>
                <w:rFonts w:eastAsia="Times New Roman" w:cs="Calibri"/>
                <w:color w:val="000000"/>
                <w:sz w:val="16"/>
                <w:szCs w:val="16"/>
                <w:lang w:eastAsia="es-MX"/>
              </w:rPr>
            </w:pPr>
          </w:p>
        </w:tc>
      </w:tr>
      <w:tr w:rsidR="008B4AE2" w:rsidRPr="008B4AE2" w:rsidTr="008B4AE2">
        <w:trPr>
          <w:trHeight w:hRule="exact" w:val="170"/>
        </w:trPr>
        <w:tc>
          <w:tcPr>
            <w:tcW w:w="6820" w:type="dxa"/>
            <w:tcBorders>
              <w:top w:val="nil"/>
              <w:left w:val="single" w:sz="4" w:space="0" w:color="auto"/>
              <w:bottom w:val="single" w:sz="4" w:space="0" w:color="auto"/>
              <w:right w:val="single" w:sz="4" w:space="0" w:color="auto"/>
            </w:tcBorders>
            <w:shd w:val="clear" w:color="auto" w:fill="auto"/>
            <w:hideMark/>
          </w:tcPr>
          <w:p w:rsidR="008B4AE2" w:rsidRPr="008B4AE2" w:rsidRDefault="008B4AE2" w:rsidP="00346FCB">
            <w:pPr>
              <w:spacing w:after="0" w:line="240" w:lineRule="auto"/>
              <w:rPr>
                <w:rFonts w:eastAsia="Times New Roman" w:cs="Calibri"/>
                <w:color w:val="000000"/>
                <w:sz w:val="16"/>
                <w:szCs w:val="16"/>
                <w:lang w:eastAsia="es-MX"/>
              </w:rPr>
            </w:pPr>
            <w:r w:rsidRPr="008B4AE2">
              <w:rPr>
                <w:rFonts w:eastAsia="Times New Roman" w:cs="Calibri"/>
                <w:color w:val="000000"/>
                <w:sz w:val="16"/>
                <w:szCs w:val="16"/>
                <w:lang w:eastAsia="es-MX"/>
              </w:rPr>
              <w:t>No dominar el inglés u otro idioma</w:t>
            </w:r>
          </w:p>
        </w:tc>
        <w:tc>
          <w:tcPr>
            <w:tcW w:w="1000" w:type="dxa"/>
            <w:tcBorders>
              <w:top w:val="nil"/>
              <w:left w:val="nil"/>
              <w:bottom w:val="single" w:sz="4" w:space="0" w:color="auto"/>
              <w:right w:val="single" w:sz="4" w:space="0" w:color="auto"/>
            </w:tcBorders>
            <w:shd w:val="clear" w:color="auto" w:fill="auto"/>
          </w:tcPr>
          <w:p w:rsidR="008B4AE2" w:rsidRPr="008B4AE2" w:rsidRDefault="008B4AE2" w:rsidP="00346FCB">
            <w:pPr>
              <w:spacing w:after="0" w:line="240" w:lineRule="auto"/>
              <w:rPr>
                <w:rFonts w:eastAsia="Times New Roman" w:cs="Calibri"/>
                <w:color w:val="000000"/>
                <w:sz w:val="16"/>
                <w:szCs w:val="16"/>
                <w:lang w:eastAsia="es-MX"/>
              </w:rPr>
            </w:pPr>
          </w:p>
        </w:tc>
        <w:tc>
          <w:tcPr>
            <w:tcW w:w="1000" w:type="dxa"/>
            <w:tcBorders>
              <w:top w:val="nil"/>
              <w:left w:val="nil"/>
              <w:bottom w:val="single" w:sz="4" w:space="0" w:color="auto"/>
              <w:right w:val="single" w:sz="4" w:space="0" w:color="auto"/>
            </w:tcBorders>
            <w:shd w:val="clear" w:color="auto" w:fill="auto"/>
          </w:tcPr>
          <w:p w:rsidR="008B4AE2" w:rsidRPr="008B4AE2" w:rsidRDefault="008B4AE2" w:rsidP="00346FCB">
            <w:pPr>
              <w:spacing w:after="0" w:line="240" w:lineRule="auto"/>
              <w:rPr>
                <w:rFonts w:eastAsia="Times New Roman" w:cs="Calibri"/>
                <w:color w:val="000000"/>
                <w:sz w:val="16"/>
                <w:szCs w:val="16"/>
                <w:lang w:eastAsia="es-MX"/>
              </w:rPr>
            </w:pPr>
          </w:p>
        </w:tc>
      </w:tr>
      <w:tr w:rsidR="008B4AE2" w:rsidRPr="008B4AE2" w:rsidTr="008B4AE2">
        <w:trPr>
          <w:trHeight w:hRule="exact" w:val="170"/>
        </w:trPr>
        <w:tc>
          <w:tcPr>
            <w:tcW w:w="6820" w:type="dxa"/>
            <w:tcBorders>
              <w:top w:val="nil"/>
              <w:left w:val="single" w:sz="4" w:space="0" w:color="auto"/>
              <w:bottom w:val="single" w:sz="4" w:space="0" w:color="auto"/>
              <w:right w:val="single" w:sz="4" w:space="0" w:color="auto"/>
            </w:tcBorders>
            <w:shd w:val="clear" w:color="auto" w:fill="auto"/>
            <w:hideMark/>
          </w:tcPr>
          <w:p w:rsidR="008B4AE2" w:rsidRPr="008B4AE2" w:rsidRDefault="008B4AE2" w:rsidP="00346FCB">
            <w:pPr>
              <w:spacing w:after="0" w:line="240" w:lineRule="auto"/>
              <w:rPr>
                <w:rFonts w:eastAsia="Times New Roman" w:cs="Calibri"/>
                <w:color w:val="000000"/>
                <w:sz w:val="16"/>
                <w:szCs w:val="16"/>
                <w:lang w:eastAsia="es-MX"/>
              </w:rPr>
            </w:pPr>
            <w:r w:rsidRPr="008B4AE2">
              <w:rPr>
                <w:rFonts w:eastAsia="Times New Roman" w:cs="Calibri"/>
                <w:color w:val="000000"/>
                <w:sz w:val="16"/>
                <w:szCs w:val="16"/>
                <w:lang w:eastAsia="es-MX"/>
              </w:rPr>
              <w:t>Falta de experiencia laboral</w:t>
            </w:r>
          </w:p>
        </w:tc>
        <w:tc>
          <w:tcPr>
            <w:tcW w:w="1000" w:type="dxa"/>
            <w:tcBorders>
              <w:top w:val="nil"/>
              <w:left w:val="nil"/>
              <w:bottom w:val="single" w:sz="4" w:space="0" w:color="auto"/>
              <w:right w:val="single" w:sz="4" w:space="0" w:color="auto"/>
            </w:tcBorders>
            <w:shd w:val="clear" w:color="auto" w:fill="auto"/>
          </w:tcPr>
          <w:p w:rsidR="008B4AE2" w:rsidRPr="008B4AE2" w:rsidRDefault="008B4AE2" w:rsidP="00346FCB">
            <w:pPr>
              <w:spacing w:after="0" w:line="240" w:lineRule="auto"/>
              <w:rPr>
                <w:rFonts w:eastAsia="Times New Roman" w:cs="Calibri"/>
                <w:color w:val="000000"/>
                <w:sz w:val="16"/>
                <w:szCs w:val="16"/>
                <w:lang w:eastAsia="es-MX"/>
              </w:rPr>
            </w:pPr>
          </w:p>
        </w:tc>
        <w:tc>
          <w:tcPr>
            <w:tcW w:w="1000" w:type="dxa"/>
            <w:tcBorders>
              <w:top w:val="nil"/>
              <w:left w:val="nil"/>
              <w:bottom w:val="single" w:sz="4" w:space="0" w:color="auto"/>
              <w:right w:val="single" w:sz="4" w:space="0" w:color="auto"/>
            </w:tcBorders>
            <w:shd w:val="clear" w:color="auto" w:fill="auto"/>
          </w:tcPr>
          <w:p w:rsidR="008B4AE2" w:rsidRPr="008B4AE2" w:rsidRDefault="008B4AE2" w:rsidP="00346FCB">
            <w:pPr>
              <w:spacing w:after="0" w:line="240" w:lineRule="auto"/>
              <w:rPr>
                <w:rFonts w:eastAsia="Times New Roman" w:cs="Calibri"/>
                <w:color w:val="000000"/>
                <w:sz w:val="16"/>
                <w:szCs w:val="16"/>
                <w:lang w:eastAsia="es-MX"/>
              </w:rPr>
            </w:pPr>
          </w:p>
        </w:tc>
      </w:tr>
      <w:tr w:rsidR="008B4AE2" w:rsidRPr="008B4AE2" w:rsidTr="008B4AE2">
        <w:trPr>
          <w:trHeight w:hRule="exact" w:val="170"/>
        </w:trPr>
        <w:tc>
          <w:tcPr>
            <w:tcW w:w="6820" w:type="dxa"/>
            <w:tcBorders>
              <w:top w:val="nil"/>
              <w:left w:val="single" w:sz="4" w:space="0" w:color="auto"/>
              <w:bottom w:val="single" w:sz="4" w:space="0" w:color="auto"/>
              <w:right w:val="single" w:sz="4" w:space="0" w:color="auto"/>
            </w:tcBorders>
            <w:shd w:val="clear" w:color="auto" w:fill="auto"/>
            <w:hideMark/>
          </w:tcPr>
          <w:p w:rsidR="008B4AE2" w:rsidRPr="008B4AE2" w:rsidRDefault="008B4AE2" w:rsidP="00346FCB">
            <w:pPr>
              <w:spacing w:after="0" w:line="240" w:lineRule="auto"/>
              <w:rPr>
                <w:rFonts w:eastAsia="Times New Roman" w:cs="Calibri"/>
                <w:color w:val="000000"/>
                <w:sz w:val="16"/>
                <w:szCs w:val="16"/>
                <w:lang w:eastAsia="es-MX"/>
              </w:rPr>
            </w:pPr>
            <w:r w:rsidRPr="008B4AE2">
              <w:rPr>
                <w:rFonts w:eastAsia="Times New Roman" w:cs="Calibri"/>
                <w:color w:val="000000"/>
                <w:sz w:val="16"/>
                <w:szCs w:val="16"/>
                <w:lang w:eastAsia="es-MX"/>
              </w:rPr>
              <w:t>Ser egresado de su universidad</w:t>
            </w:r>
          </w:p>
        </w:tc>
        <w:tc>
          <w:tcPr>
            <w:tcW w:w="1000" w:type="dxa"/>
            <w:tcBorders>
              <w:top w:val="nil"/>
              <w:left w:val="nil"/>
              <w:bottom w:val="single" w:sz="4" w:space="0" w:color="auto"/>
              <w:right w:val="single" w:sz="4" w:space="0" w:color="auto"/>
            </w:tcBorders>
            <w:shd w:val="clear" w:color="auto" w:fill="auto"/>
          </w:tcPr>
          <w:p w:rsidR="008B4AE2" w:rsidRPr="008B4AE2" w:rsidRDefault="008B4AE2" w:rsidP="00346FCB">
            <w:pPr>
              <w:spacing w:after="0" w:line="240" w:lineRule="auto"/>
              <w:rPr>
                <w:rFonts w:eastAsia="Times New Roman" w:cs="Calibri"/>
                <w:color w:val="000000"/>
                <w:sz w:val="16"/>
                <w:szCs w:val="16"/>
                <w:lang w:eastAsia="es-MX"/>
              </w:rPr>
            </w:pPr>
          </w:p>
        </w:tc>
        <w:tc>
          <w:tcPr>
            <w:tcW w:w="1000" w:type="dxa"/>
            <w:tcBorders>
              <w:top w:val="nil"/>
              <w:left w:val="nil"/>
              <w:bottom w:val="single" w:sz="4" w:space="0" w:color="auto"/>
              <w:right w:val="single" w:sz="4" w:space="0" w:color="auto"/>
            </w:tcBorders>
            <w:shd w:val="clear" w:color="auto" w:fill="auto"/>
          </w:tcPr>
          <w:p w:rsidR="008B4AE2" w:rsidRPr="008B4AE2" w:rsidRDefault="008B4AE2" w:rsidP="00346FCB">
            <w:pPr>
              <w:spacing w:after="0" w:line="240" w:lineRule="auto"/>
              <w:rPr>
                <w:rFonts w:eastAsia="Times New Roman" w:cs="Calibri"/>
                <w:color w:val="000000"/>
                <w:sz w:val="16"/>
                <w:szCs w:val="16"/>
                <w:lang w:eastAsia="es-MX"/>
              </w:rPr>
            </w:pPr>
          </w:p>
        </w:tc>
      </w:tr>
      <w:tr w:rsidR="008B4AE2" w:rsidRPr="008B4AE2" w:rsidTr="00346FCB">
        <w:trPr>
          <w:trHeight w:hRule="exact" w:val="227"/>
        </w:trPr>
        <w:tc>
          <w:tcPr>
            <w:tcW w:w="8820" w:type="dxa"/>
            <w:gridSpan w:val="3"/>
            <w:tcBorders>
              <w:top w:val="single" w:sz="4" w:space="0" w:color="auto"/>
              <w:left w:val="single" w:sz="4" w:space="0" w:color="auto"/>
              <w:bottom w:val="single" w:sz="4" w:space="0" w:color="auto"/>
              <w:right w:val="single" w:sz="4" w:space="0" w:color="000000"/>
            </w:tcBorders>
            <w:shd w:val="clear" w:color="000000" w:fill="D9D9D9"/>
            <w:hideMark/>
          </w:tcPr>
          <w:p w:rsidR="008B4AE2" w:rsidRPr="008B4AE2" w:rsidRDefault="008B4AE2" w:rsidP="00346FCB">
            <w:pPr>
              <w:spacing w:after="0" w:line="240" w:lineRule="auto"/>
              <w:rPr>
                <w:rFonts w:eastAsia="Times New Roman" w:cs="Calibri"/>
                <w:b/>
                <w:bCs/>
                <w:i/>
                <w:iCs/>
                <w:color w:val="000000"/>
                <w:sz w:val="18"/>
                <w:szCs w:val="18"/>
                <w:lang w:eastAsia="es-MX"/>
              </w:rPr>
            </w:pPr>
            <w:r w:rsidRPr="008B4AE2">
              <w:rPr>
                <w:rFonts w:eastAsia="Times New Roman" w:cs="Calibri"/>
                <w:b/>
                <w:bCs/>
                <w:i/>
                <w:iCs/>
                <w:color w:val="000000"/>
                <w:sz w:val="18"/>
                <w:szCs w:val="18"/>
                <w:lang w:eastAsia="es-MX"/>
              </w:rPr>
              <w:t>Tipo de organismo donde trabajan</w:t>
            </w:r>
          </w:p>
        </w:tc>
      </w:tr>
      <w:tr w:rsidR="008B4AE2" w:rsidRPr="008B4AE2" w:rsidTr="008B4AE2">
        <w:trPr>
          <w:trHeight w:hRule="exact" w:val="198"/>
        </w:trPr>
        <w:tc>
          <w:tcPr>
            <w:tcW w:w="6820" w:type="dxa"/>
            <w:tcBorders>
              <w:top w:val="nil"/>
              <w:left w:val="single" w:sz="4" w:space="0" w:color="auto"/>
              <w:bottom w:val="single" w:sz="4" w:space="0" w:color="auto"/>
              <w:right w:val="single" w:sz="4" w:space="0" w:color="auto"/>
            </w:tcBorders>
            <w:shd w:val="clear" w:color="auto" w:fill="auto"/>
            <w:hideMark/>
          </w:tcPr>
          <w:p w:rsidR="008B4AE2" w:rsidRPr="008B4AE2" w:rsidRDefault="008B4AE2" w:rsidP="00346FCB">
            <w:pPr>
              <w:spacing w:after="0" w:line="240" w:lineRule="auto"/>
              <w:rPr>
                <w:rFonts w:eastAsia="Times New Roman" w:cs="Calibri"/>
                <w:color w:val="000000"/>
                <w:sz w:val="16"/>
                <w:szCs w:val="16"/>
                <w:lang w:eastAsia="es-MX"/>
              </w:rPr>
            </w:pPr>
            <w:r w:rsidRPr="008B4AE2">
              <w:rPr>
                <w:rFonts w:eastAsia="Times New Roman" w:cs="Calibri"/>
                <w:color w:val="000000"/>
                <w:sz w:val="16"/>
                <w:szCs w:val="16"/>
                <w:lang w:eastAsia="es-MX"/>
              </w:rPr>
              <w:t>En empresas u organismos del sector privado</w:t>
            </w:r>
          </w:p>
        </w:tc>
        <w:tc>
          <w:tcPr>
            <w:tcW w:w="1000" w:type="dxa"/>
            <w:tcBorders>
              <w:top w:val="nil"/>
              <w:left w:val="nil"/>
              <w:bottom w:val="single" w:sz="4" w:space="0" w:color="auto"/>
              <w:right w:val="single" w:sz="4" w:space="0" w:color="auto"/>
            </w:tcBorders>
            <w:shd w:val="clear" w:color="auto" w:fill="auto"/>
          </w:tcPr>
          <w:p w:rsidR="008B4AE2" w:rsidRPr="008B4AE2" w:rsidRDefault="008B4AE2" w:rsidP="00346FCB">
            <w:pPr>
              <w:spacing w:after="0" w:line="240" w:lineRule="auto"/>
              <w:rPr>
                <w:rFonts w:eastAsia="Times New Roman" w:cs="Calibri"/>
                <w:color w:val="000000"/>
                <w:sz w:val="16"/>
                <w:szCs w:val="16"/>
                <w:lang w:eastAsia="es-MX"/>
              </w:rPr>
            </w:pPr>
          </w:p>
        </w:tc>
        <w:tc>
          <w:tcPr>
            <w:tcW w:w="1000" w:type="dxa"/>
            <w:tcBorders>
              <w:top w:val="nil"/>
              <w:left w:val="nil"/>
              <w:bottom w:val="single" w:sz="4" w:space="0" w:color="auto"/>
              <w:right w:val="single" w:sz="4" w:space="0" w:color="auto"/>
            </w:tcBorders>
            <w:shd w:val="clear" w:color="auto" w:fill="auto"/>
          </w:tcPr>
          <w:p w:rsidR="008B4AE2" w:rsidRPr="008B4AE2" w:rsidRDefault="008B4AE2" w:rsidP="00346FCB">
            <w:pPr>
              <w:spacing w:after="0" w:line="240" w:lineRule="auto"/>
              <w:rPr>
                <w:rFonts w:eastAsia="Times New Roman" w:cs="Calibri"/>
                <w:color w:val="000000"/>
                <w:sz w:val="16"/>
                <w:szCs w:val="16"/>
                <w:lang w:eastAsia="es-MX"/>
              </w:rPr>
            </w:pPr>
          </w:p>
        </w:tc>
      </w:tr>
      <w:tr w:rsidR="008B4AE2" w:rsidRPr="008B4AE2" w:rsidTr="008B4AE2">
        <w:trPr>
          <w:trHeight w:hRule="exact" w:val="198"/>
        </w:trPr>
        <w:tc>
          <w:tcPr>
            <w:tcW w:w="6820" w:type="dxa"/>
            <w:tcBorders>
              <w:top w:val="nil"/>
              <w:left w:val="single" w:sz="4" w:space="0" w:color="auto"/>
              <w:bottom w:val="single" w:sz="4" w:space="0" w:color="auto"/>
              <w:right w:val="single" w:sz="4" w:space="0" w:color="auto"/>
            </w:tcBorders>
            <w:shd w:val="clear" w:color="auto" w:fill="auto"/>
            <w:hideMark/>
          </w:tcPr>
          <w:p w:rsidR="008B4AE2" w:rsidRPr="008B4AE2" w:rsidRDefault="008B4AE2" w:rsidP="00346FCB">
            <w:pPr>
              <w:spacing w:after="0" w:line="240" w:lineRule="auto"/>
              <w:rPr>
                <w:rFonts w:eastAsia="Times New Roman" w:cs="Calibri"/>
                <w:color w:val="000000"/>
                <w:sz w:val="16"/>
                <w:szCs w:val="16"/>
                <w:lang w:eastAsia="es-MX"/>
              </w:rPr>
            </w:pPr>
            <w:r w:rsidRPr="008B4AE2">
              <w:rPr>
                <w:rFonts w:eastAsia="Times New Roman" w:cs="Calibri"/>
                <w:color w:val="000000"/>
                <w:sz w:val="16"/>
                <w:szCs w:val="16"/>
                <w:lang w:eastAsia="es-MX"/>
              </w:rPr>
              <w:t>En organismos o instituciones públicas</w:t>
            </w:r>
          </w:p>
        </w:tc>
        <w:tc>
          <w:tcPr>
            <w:tcW w:w="1000" w:type="dxa"/>
            <w:tcBorders>
              <w:top w:val="nil"/>
              <w:left w:val="nil"/>
              <w:bottom w:val="single" w:sz="4" w:space="0" w:color="auto"/>
              <w:right w:val="single" w:sz="4" w:space="0" w:color="auto"/>
            </w:tcBorders>
            <w:shd w:val="clear" w:color="auto" w:fill="auto"/>
          </w:tcPr>
          <w:p w:rsidR="008B4AE2" w:rsidRPr="008B4AE2" w:rsidRDefault="008B4AE2" w:rsidP="00346FCB">
            <w:pPr>
              <w:spacing w:after="0" w:line="240" w:lineRule="auto"/>
              <w:rPr>
                <w:rFonts w:eastAsia="Times New Roman" w:cs="Calibri"/>
                <w:color w:val="000000"/>
                <w:sz w:val="16"/>
                <w:szCs w:val="16"/>
                <w:lang w:eastAsia="es-MX"/>
              </w:rPr>
            </w:pPr>
          </w:p>
        </w:tc>
        <w:tc>
          <w:tcPr>
            <w:tcW w:w="1000" w:type="dxa"/>
            <w:tcBorders>
              <w:top w:val="nil"/>
              <w:left w:val="nil"/>
              <w:bottom w:val="single" w:sz="4" w:space="0" w:color="auto"/>
              <w:right w:val="single" w:sz="4" w:space="0" w:color="auto"/>
            </w:tcBorders>
            <w:shd w:val="clear" w:color="auto" w:fill="auto"/>
          </w:tcPr>
          <w:p w:rsidR="008B4AE2" w:rsidRPr="008B4AE2" w:rsidRDefault="008B4AE2" w:rsidP="00346FCB">
            <w:pPr>
              <w:spacing w:after="0" w:line="240" w:lineRule="auto"/>
              <w:rPr>
                <w:rFonts w:eastAsia="Times New Roman" w:cs="Calibri"/>
                <w:color w:val="000000"/>
                <w:sz w:val="16"/>
                <w:szCs w:val="16"/>
                <w:lang w:eastAsia="es-MX"/>
              </w:rPr>
            </w:pPr>
          </w:p>
        </w:tc>
      </w:tr>
      <w:tr w:rsidR="008B4AE2" w:rsidRPr="008B4AE2" w:rsidTr="008B4AE2">
        <w:trPr>
          <w:trHeight w:hRule="exact" w:val="198"/>
        </w:trPr>
        <w:tc>
          <w:tcPr>
            <w:tcW w:w="6820" w:type="dxa"/>
            <w:tcBorders>
              <w:top w:val="nil"/>
              <w:left w:val="single" w:sz="4" w:space="0" w:color="auto"/>
              <w:bottom w:val="single" w:sz="4" w:space="0" w:color="auto"/>
              <w:right w:val="single" w:sz="4" w:space="0" w:color="auto"/>
            </w:tcBorders>
            <w:shd w:val="clear" w:color="auto" w:fill="auto"/>
            <w:hideMark/>
          </w:tcPr>
          <w:p w:rsidR="008B4AE2" w:rsidRPr="008B4AE2" w:rsidRDefault="008B4AE2" w:rsidP="00346FCB">
            <w:pPr>
              <w:spacing w:after="0" w:line="240" w:lineRule="auto"/>
              <w:rPr>
                <w:rFonts w:eastAsia="Times New Roman" w:cs="Calibri"/>
                <w:color w:val="000000"/>
                <w:sz w:val="16"/>
                <w:szCs w:val="16"/>
                <w:lang w:eastAsia="es-MX"/>
              </w:rPr>
            </w:pPr>
            <w:r w:rsidRPr="008B4AE2">
              <w:rPr>
                <w:rFonts w:eastAsia="Times New Roman" w:cs="Calibri"/>
                <w:color w:val="000000"/>
                <w:sz w:val="16"/>
                <w:szCs w:val="16"/>
                <w:lang w:eastAsia="es-MX"/>
              </w:rPr>
              <w:t>En empresas propias</w:t>
            </w:r>
          </w:p>
        </w:tc>
        <w:tc>
          <w:tcPr>
            <w:tcW w:w="1000" w:type="dxa"/>
            <w:tcBorders>
              <w:top w:val="nil"/>
              <w:left w:val="nil"/>
              <w:bottom w:val="single" w:sz="4" w:space="0" w:color="auto"/>
              <w:right w:val="single" w:sz="4" w:space="0" w:color="auto"/>
            </w:tcBorders>
            <w:shd w:val="clear" w:color="auto" w:fill="auto"/>
          </w:tcPr>
          <w:p w:rsidR="008B4AE2" w:rsidRPr="008B4AE2" w:rsidRDefault="008B4AE2" w:rsidP="00346FCB">
            <w:pPr>
              <w:spacing w:after="0" w:line="240" w:lineRule="auto"/>
              <w:rPr>
                <w:rFonts w:eastAsia="Times New Roman" w:cs="Calibri"/>
                <w:color w:val="000000"/>
                <w:sz w:val="16"/>
                <w:szCs w:val="16"/>
                <w:lang w:eastAsia="es-MX"/>
              </w:rPr>
            </w:pPr>
          </w:p>
        </w:tc>
        <w:tc>
          <w:tcPr>
            <w:tcW w:w="1000" w:type="dxa"/>
            <w:tcBorders>
              <w:top w:val="nil"/>
              <w:left w:val="nil"/>
              <w:bottom w:val="single" w:sz="4" w:space="0" w:color="auto"/>
              <w:right w:val="single" w:sz="4" w:space="0" w:color="auto"/>
            </w:tcBorders>
            <w:shd w:val="clear" w:color="auto" w:fill="auto"/>
          </w:tcPr>
          <w:p w:rsidR="008B4AE2" w:rsidRPr="008B4AE2" w:rsidRDefault="008B4AE2" w:rsidP="00346FCB">
            <w:pPr>
              <w:spacing w:after="0" w:line="240" w:lineRule="auto"/>
              <w:rPr>
                <w:rFonts w:eastAsia="Times New Roman" w:cs="Calibri"/>
                <w:color w:val="000000"/>
                <w:sz w:val="16"/>
                <w:szCs w:val="16"/>
                <w:lang w:eastAsia="es-MX"/>
              </w:rPr>
            </w:pPr>
          </w:p>
        </w:tc>
      </w:tr>
      <w:tr w:rsidR="008B4AE2" w:rsidRPr="008B4AE2" w:rsidTr="008B4AE2">
        <w:trPr>
          <w:trHeight w:hRule="exact" w:val="198"/>
        </w:trPr>
        <w:tc>
          <w:tcPr>
            <w:tcW w:w="6820" w:type="dxa"/>
            <w:tcBorders>
              <w:top w:val="nil"/>
              <w:left w:val="single" w:sz="4" w:space="0" w:color="auto"/>
              <w:bottom w:val="single" w:sz="4" w:space="0" w:color="auto"/>
              <w:right w:val="single" w:sz="4" w:space="0" w:color="auto"/>
            </w:tcBorders>
            <w:shd w:val="clear" w:color="auto" w:fill="auto"/>
            <w:hideMark/>
          </w:tcPr>
          <w:p w:rsidR="008B4AE2" w:rsidRPr="008B4AE2" w:rsidRDefault="008B4AE2" w:rsidP="00346FCB">
            <w:pPr>
              <w:spacing w:after="0" w:line="240" w:lineRule="auto"/>
              <w:rPr>
                <w:rFonts w:eastAsia="Times New Roman" w:cs="Calibri"/>
                <w:color w:val="000000"/>
                <w:sz w:val="16"/>
                <w:szCs w:val="16"/>
                <w:lang w:eastAsia="es-MX"/>
              </w:rPr>
            </w:pPr>
            <w:proofErr w:type="spellStart"/>
            <w:r w:rsidRPr="008B4AE2">
              <w:rPr>
                <w:rFonts w:eastAsia="Times New Roman" w:cs="Calibri"/>
                <w:color w:val="000000"/>
                <w:sz w:val="16"/>
                <w:szCs w:val="16"/>
                <w:lang w:eastAsia="es-MX"/>
              </w:rPr>
              <w:t>Autoempleados</w:t>
            </w:r>
            <w:proofErr w:type="spellEnd"/>
          </w:p>
        </w:tc>
        <w:tc>
          <w:tcPr>
            <w:tcW w:w="1000" w:type="dxa"/>
            <w:tcBorders>
              <w:top w:val="nil"/>
              <w:left w:val="nil"/>
              <w:bottom w:val="single" w:sz="4" w:space="0" w:color="auto"/>
              <w:right w:val="single" w:sz="4" w:space="0" w:color="auto"/>
            </w:tcBorders>
            <w:shd w:val="clear" w:color="auto" w:fill="auto"/>
          </w:tcPr>
          <w:p w:rsidR="008B4AE2" w:rsidRPr="008B4AE2" w:rsidRDefault="008B4AE2" w:rsidP="00346FCB">
            <w:pPr>
              <w:spacing w:after="0" w:line="240" w:lineRule="auto"/>
              <w:rPr>
                <w:rFonts w:eastAsia="Times New Roman" w:cs="Calibri"/>
                <w:color w:val="000000"/>
                <w:sz w:val="16"/>
                <w:szCs w:val="16"/>
                <w:lang w:eastAsia="es-MX"/>
              </w:rPr>
            </w:pPr>
          </w:p>
        </w:tc>
        <w:tc>
          <w:tcPr>
            <w:tcW w:w="1000" w:type="dxa"/>
            <w:tcBorders>
              <w:top w:val="nil"/>
              <w:left w:val="nil"/>
              <w:bottom w:val="single" w:sz="4" w:space="0" w:color="auto"/>
              <w:right w:val="single" w:sz="4" w:space="0" w:color="auto"/>
            </w:tcBorders>
            <w:shd w:val="clear" w:color="auto" w:fill="auto"/>
          </w:tcPr>
          <w:p w:rsidR="008B4AE2" w:rsidRPr="008B4AE2" w:rsidRDefault="008B4AE2" w:rsidP="00346FCB">
            <w:pPr>
              <w:spacing w:after="0" w:line="240" w:lineRule="auto"/>
              <w:rPr>
                <w:rFonts w:eastAsia="Times New Roman" w:cs="Calibri"/>
                <w:color w:val="000000"/>
                <w:sz w:val="16"/>
                <w:szCs w:val="16"/>
                <w:lang w:eastAsia="es-MX"/>
              </w:rPr>
            </w:pPr>
          </w:p>
        </w:tc>
      </w:tr>
      <w:tr w:rsidR="008B4AE2" w:rsidRPr="008B4AE2" w:rsidTr="008B4AE2">
        <w:trPr>
          <w:trHeight w:hRule="exact" w:val="198"/>
        </w:trPr>
        <w:tc>
          <w:tcPr>
            <w:tcW w:w="6820" w:type="dxa"/>
            <w:tcBorders>
              <w:top w:val="nil"/>
              <w:left w:val="single" w:sz="4" w:space="0" w:color="auto"/>
              <w:bottom w:val="single" w:sz="4" w:space="0" w:color="auto"/>
              <w:right w:val="single" w:sz="4" w:space="0" w:color="auto"/>
            </w:tcBorders>
            <w:shd w:val="clear" w:color="auto" w:fill="auto"/>
            <w:hideMark/>
          </w:tcPr>
          <w:p w:rsidR="008B4AE2" w:rsidRPr="008B4AE2" w:rsidRDefault="008B4AE2" w:rsidP="00346FCB">
            <w:pPr>
              <w:spacing w:after="0" w:line="240" w:lineRule="auto"/>
              <w:rPr>
                <w:rFonts w:eastAsia="Times New Roman" w:cs="Calibri"/>
                <w:color w:val="000000"/>
                <w:sz w:val="16"/>
                <w:szCs w:val="16"/>
                <w:lang w:eastAsia="es-MX"/>
              </w:rPr>
            </w:pPr>
            <w:r w:rsidRPr="008B4AE2">
              <w:rPr>
                <w:rFonts w:eastAsia="Times New Roman" w:cs="Calibri"/>
                <w:color w:val="000000"/>
                <w:sz w:val="16"/>
                <w:szCs w:val="16"/>
                <w:lang w:eastAsia="es-MX"/>
              </w:rPr>
              <w:t>Otros</w:t>
            </w:r>
          </w:p>
        </w:tc>
        <w:tc>
          <w:tcPr>
            <w:tcW w:w="1000" w:type="dxa"/>
            <w:tcBorders>
              <w:top w:val="nil"/>
              <w:left w:val="nil"/>
              <w:bottom w:val="single" w:sz="4" w:space="0" w:color="auto"/>
              <w:right w:val="single" w:sz="4" w:space="0" w:color="auto"/>
            </w:tcBorders>
            <w:shd w:val="clear" w:color="auto" w:fill="auto"/>
          </w:tcPr>
          <w:p w:rsidR="008B4AE2" w:rsidRPr="008B4AE2" w:rsidRDefault="008B4AE2" w:rsidP="00346FCB">
            <w:pPr>
              <w:spacing w:after="0" w:line="240" w:lineRule="auto"/>
              <w:rPr>
                <w:rFonts w:eastAsia="Times New Roman" w:cs="Calibri"/>
                <w:color w:val="000000"/>
                <w:sz w:val="16"/>
                <w:szCs w:val="16"/>
                <w:lang w:eastAsia="es-MX"/>
              </w:rPr>
            </w:pPr>
          </w:p>
        </w:tc>
        <w:tc>
          <w:tcPr>
            <w:tcW w:w="1000" w:type="dxa"/>
            <w:tcBorders>
              <w:top w:val="nil"/>
              <w:left w:val="nil"/>
              <w:bottom w:val="single" w:sz="4" w:space="0" w:color="auto"/>
              <w:right w:val="single" w:sz="4" w:space="0" w:color="auto"/>
            </w:tcBorders>
            <w:shd w:val="clear" w:color="auto" w:fill="auto"/>
          </w:tcPr>
          <w:p w:rsidR="008B4AE2" w:rsidRPr="008B4AE2" w:rsidRDefault="008B4AE2" w:rsidP="00346FCB">
            <w:pPr>
              <w:spacing w:after="0" w:line="240" w:lineRule="auto"/>
              <w:rPr>
                <w:rFonts w:eastAsia="Times New Roman" w:cs="Calibri"/>
                <w:color w:val="000000"/>
                <w:sz w:val="16"/>
                <w:szCs w:val="16"/>
                <w:lang w:eastAsia="es-MX"/>
              </w:rPr>
            </w:pPr>
          </w:p>
        </w:tc>
      </w:tr>
      <w:tr w:rsidR="008B4AE2" w:rsidRPr="008B4AE2" w:rsidTr="00346FCB">
        <w:trPr>
          <w:trHeight w:hRule="exact" w:val="227"/>
        </w:trPr>
        <w:tc>
          <w:tcPr>
            <w:tcW w:w="8820" w:type="dxa"/>
            <w:gridSpan w:val="3"/>
            <w:tcBorders>
              <w:top w:val="single" w:sz="4" w:space="0" w:color="auto"/>
              <w:left w:val="single" w:sz="4" w:space="0" w:color="auto"/>
              <w:bottom w:val="single" w:sz="4" w:space="0" w:color="auto"/>
              <w:right w:val="single" w:sz="4" w:space="0" w:color="000000"/>
            </w:tcBorders>
            <w:shd w:val="clear" w:color="000000" w:fill="D9D9D9"/>
            <w:hideMark/>
          </w:tcPr>
          <w:p w:rsidR="008B4AE2" w:rsidRPr="008B4AE2" w:rsidRDefault="008B4AE2" w:rsidP="00346FCB">
            <w:pPr>
              <w:spacing w:after="0" w:line="240" w:lineRule="auto"/>
              <w:rPr>
                <w:rFonts w:eastAsia="Times New Roman" w:cs="Calibri"/>
                <w:b/>
                <w:bCs/>
                <w:i/>
                <w:iCs/>
                <w:color w:val="000000"/>
                <w:sz w:val="18"/>
                <w:szCs w:val="18"/>
                <w:lang w:eastAsia="es-MX"/>
              </w:rPr>
            </w:pPr>
            <w:r w:rsidRPr="008B4AE2">
              <w:rPr>
                <w:rFonts w:eastAsia="Times New Roman" w:cs="Calibri"/>
                <w:b/>
                <w:bCs/>
                <w:i/>
                <w:iCs/>
                <w:color w:val="000000"/>
                <w:sz w:val="18"/>
                <w:szCs w:val="18"/>
                <w:lang w:eastAsia="es-MX"/>
              </w:rPr>
              <w:t xml:space="preserve">Tiempo de dedicación en el empleo </w:t>
            </w:r>
          </w:p>
        </w:tc>
      </w:tr>
      <w:tr w:rsidR="008B4AE2" w:rsidRPr="008B4AE2" w:rsidTr="008B4AE2">
        <w:trPr>
          <w:trHeight w:hRule="exact" w:val="198"/>
        </w:trPr>
        <w:tc>
          <w:tcPr>
            <w:tcW w:w="6820" w:type="dxa"/>
            <w:tcBorders>
              <w:top w:val="nil"/>
              <w:left w:val="single" w:sz="4" w:space="0" w:color="auto"/>
              <w:bottom w:val="single" w:sz="4" w:space="0" w:color="auto"/>
              <w:right w:val="single" w:sz="4" w:space="0" w:color="auto"/>
            </w:tcBorders>
            <w:shd w:val="clear" w:color="auto" w:fill="auto"/>
            <w:hideMark/>
          </w:tcPr>
          <w:p w:rsidR="008B4AE2" w:rsidRPr="008B4AE2" w:rsidRDefault="008B4AE2" w:rsidP="00346FCB">
            <w:pPr>
              <w:spacing w:after="0" w:line="240" w:lineRule="auto"/>
              <w:rPr>
                <w:rFonts w:eastAsia="Times New Roman" w:cs="Calibri"/>
                <w:color w:val="000000"/>
                <w:sz w:val="16"/>
                <w:szCs w:val="16"/>
                <w:lang w:eastAsia="es-MX"/>
              </w:rPr>
            </w:pPr>
            <w:r w:rsidRPr="008B4AE2">
              <w:rPr>
                <w:rFonts w:eastAsia="Times New Roman" w:cs="Calibri"/>
                <w:color w:val="000000"/>
                <w:sz w:val="16"/>
                <w:szCs w:val="16"/>
                <w:lang w:eastAsia="es-MX"/>
              </w:rPr>
              <w:t>Tiempo completo</w:t>
            </w:r>
          </w:p>
        </w:tc>
        <w:tc>
          <w:tcPr>
            <w:tcW w:w="1000" w:type="dxa"/>
            <w:tcBorders>
              <w:top w:val="nil"/>
              <w:left w:val="nil"/>
              <w:bottom w:val="single" w:sz="4" w:space="0" w:color="auto"/>
              <w:right w:val="single" w:sz="4" w:space="0" w:color="auto"/>
            </w:tcBorders>
            <w:shd w:val="clear" w:color="auto" w:fill="auto"/>
          </w:tcPr>
          <w:p w:rsidR="008B4AE2" w:rsidRPr="008B4AE2" w:rsidRDefault="008B4AE2" w:rsidP="00346FCB">
            <w:pPr>
              <w:spacing w:after="0" w:line="240" w:lineRule="auto"/>
              <w:rPr>
                <w:rFonts w:eastAsia="Times New Roman" w:cs="Calibri"/>
                <w:color w:val="000000"/>
                <w:sz w:val="16"/>
                <w:szCs w:val="16"/>
                <w:lang w:eastAsia="es-MX"/>
              </w:rPr>
            </w:pPr>
          </w:p>
        </w:tc>
        <w:tc>
          <w:tcPr>
            <w:tcW w:w="1000" w:type="dxa"/>
            <w:tcBorders>
              <w:top w:val="nil"/>
              <w:left w:val="nil"/>
              <w:bottom w:val="single" w:sz="4" w:space="0" w:color="auto"/>
              <w:right w:val="single" w:sz="4" w:space="0" w:color="auto"/>
            </w:tcBorders>
            <w:shd w:val="clear" w:color="auto" w:fill="auto"/>
          </w:tcPr>
          <w:p w:rsidR="008B4AE2" w:rsidRPr="008B4AE2" w:rsidRDefault="008B4AE2" w:rsidP="00346FCB">
            <w:pPr>
              <w:spacing w:after="0" w:line="240" w:lineRule="auto"/>
              <w:rPr>
                <w:rFonts w:eastAsia="Times New Roman" w:cs="Calibri"/>
                <w:color w:val="000000"/>
                <w:sz w:val="16"/>
                <w:szCs w:val="16"/>
                <w:lang w:eastAsia="es-MX"/>
              </w:rPr>
            </w:pPr>
          </w:p>
        </w:tc>
      </w:tr>
      <w:tr w:rsidR="008B4AE2" w:rsidRPr="008B4AE2" w:rsidTr="008B4AE2">
        <w:trPr>
          <w:trHeight w:hRule="exact" w:val="198"/>
        </w:trPr>
        <w:tc>
          <w:tcPr>
            <w:tcW w:w="6820" w:type="dxa"/>
            <w:tcBorders>
              <w:top w:val="nil"/>
              <w:left w:val="single" w:sz="4" w:space="0" w:color="auto"/>
              <w:bottom w:val="single" w:sz="4" w:space="0" w:color="auto"/>
              <w:right w:val="single" w:sz="4" w:space="0" w:color="auto"/>
            </w:tcBorders>
            <w:shd w:val="clear" w:color="auto" w:fill="auto"/>
            <w:hideMark/>
          </w:tcPr>
          <w:p w:rsidR="008B4AE2" w:rsidRPr="008B4AE2" w:rsidRDefault="008B4AE2" w:rsidP="00346FCB">
            <w:pPr>
              <w:spacing w:after="0" w:line="240" w:lineRule="auto"/>
              <w:rPr>
                <w:rFonts w:eastAsia="Times New Roman" w:cs="Calibri"/>
                <w:color w:val="000000"/>
                <w:sz w:val="16"/>
                <w:szCs w:val="16"/>
                <w:lang w:eastAsia="es-MX"/>
              </w:rPr>
            </w:pPr>
            <w:r w:rsidRPr="008B4AE2">
              <w:rPr>
                <w:rFonts w:eastAsia="Times New Roman" w:cs="Calibri"/>
                <w:color w:val="000000"/>
                <w:sz w:val="16"/>
                <w:szCs w:val="16"/>
                <w:lang w:eastAsia="es-MX"/>
              </w:rPr>
              <w:t>Medio tiempo</w:t>
            </w:r>
          </w:p>
        </w:tc>
        <w:tc>
          <w:tcPr>
            <w:tcW w:w="1000" w:type="dxa"/>
            <w:tcBorders>
              <w:top w:val="nil"/>
              <w:left w:val="nil"/>
              <w:bottom w:val="single" w:sz="4" w:space="0" w:color="auto"/>
              <w:right w:val="single" w:sz="4" w:space="0" w:color="auto"/>
            </w:tcBorders>
            <w:shd w:val="clear" w:color="auto" w:fill="auto"/>
          </w:tcPr>
          <w:p w:rsidR="008B4AE2" w:rsidRPr="008B4AE2" w:rsidRDefault="008B4AE2" w:rsidP="00346FCB">
            <w:pPr>
              <w:spacing w:after="0" w:line="240" w:lineRule="auto"/>
              <w:rPr>
                <w:rFonts w:eastAsia="Times New Roman" w:cs="Calibri"/>
                <w:color w:val="000000"/>
                <w:sz w:val="16"/>
                <w:szCs w:val="16"/>
                <w:lang w:eastAsia="es-MX"/>
              </w:rPr>
            </w:pPr>
          </w:p>
        </w:tc>
        <w:tc>
          <w:tcPr>
            <w:tcW w:w="1000" w:type="dxa"/>
            <w:tcBorders>
              <w:top w:val="nil"/>
              <w:left w:val="nil"/>
              <w:bottom w:val="single" w:sz="4" w:space="0" w:color="auto"/>
              <w:right w:val="single" w:sz="4" w:space="0" w:color="auto"/>
            </w:tcBorders>
            <w:shd w:val="clear" w:color="auto" w:fill="auto"/>
          </w:tcPr>
          <w:p w:rsidR="008B4AE2" w:rsidRPr="008B4AE2" w:rsidRDefault="008B4AE2" w:rsidP="00346FCB">
            <w:pPr>
              <w:spacing w:after="0" w:line="240" w:lineRule="auto"/>
              <w:rPr>
                <w:rFonts w:eastAsia="Times New Roman" w:cs="Calibri"/>
                <w:color w:val="000000"/>
                <w:sz w:val="16"/>
                <w:szCs w:val="16"/>
                <w:lang w:eastAsia="es-MX"/>
              </w:rPr>
            </w:pPr>
          </w:p>
        </w:tc>
      </w:tr>
      <w:tr w:rsidR="008B4AE2" w:rsidRPr="008B4AE2" w:rsidTr="008B4AE2">
        <w:trPr>
          <w:trHeight w:hRule="exact" w:val="198"/>
        </w:trPr>
        <w:tc>
          <w:tcPr>
            <w:tcW w:w="6820" w:type="dxa"/>
            <w:tcBorders>
              <w:top w:val="nil"/>
              <w:left w:val="single" w:sz="4" w:space="0" w:color="auto"/>
              <w:bottom w:val="single" w:sz="4" w:space="0" w:color="auto"/>
              <w:right w:val="single" w:sz="4" w:space="0" w:color="auto"/>
            </w:tcBorders>
            <w:shd w:val="clear" w:color="auto" w:fill="auto"/>
            <w:hideMark/>
          </w:tcPr>
          <w:p w:rsidR="008B4AE2" w:rsidRPr="008B4AE2" w:rsidRDefault="008B4AE2" w:rsidP="00346FCB">
            <w:pPr>
              <w:spacing w:after="0" w:line="240" w:lineRule="auto"/>
              <w:rPr>
                <w:rFonts w:eastAsia="Times New Roman" w:cs="Calibri"/>
                <w:color w:val="000000"/>
                <w:sz w:val="16"/>
                <w:szCs w:val="16"/>
                <w:lang w:eastAsia="es-MX"/>
              </w:rPr>
            </w:pPr>
            <w:r w:rsidRPr="008B4AE2">
              <w:rPr>
                <w:rFonts w:eastAsia="Times New Roman" w:cs="Calibri"/>
                <w:color w:val="000000"/>
                <w:sz w:val="16"/>
                <w:szCs w:val="16"/>
                <w:lang w:eastAsia="es-MX"/>
              </w:rPr>
              <w:t>Eventual</w:t>
            </w:r>
          </w:p>
        </w:tc>
        <w:tc>
          <w:tcPr>
            <w:tcW w:w="1000" w:type="dxa"/>
            <w:tcBorders>
              <w:top w:val="nil"/>
              <w:left w:val="nil"/>
              <w:bottom w:val="single" w:sz="4" w:space="0" w:color="auto"/>
              <w:right w:val="single" w:sz="4" w:space="0" w:color="auto"/>
            </w:tcBorders>
            <w:shd w:val="clear" w:color="auto" w:fill="auto"/>
          </w:tcPr>
          <w:p w:rsidR="008B4AE2" w:rsidRPr="008B4AE2" w:rsidRDefault="008B4AE2" w:rsidP="00346FCB">
            <w:pPr>
              <w:spacing w:after="0" w:line="240" w:lineRule="auto"/>
              <w:rPr>
                <w:rFonts w:eastAsia="Times New Roman" w:cs="Calibri"/>
                <w:color w:val="000000"/>
                <w:sz w:val="16"/>
                <w:szCs w:val="16"/>
                <w:lang w:eastAsia="es-MX"/>
              </w:rPr>
            </w:pPr>
          </w:p>
        </w:tc>
        <w:tc>
          <w:tcPr>
            <w:tcW w:w="1000" w:type="dxa"/>
            <w:tcBorders>
              <w:top w:val="nil"/>
              <w:left w:val="nil"/>
              <w:bottom w:val="single" w:sz="4" w:space="0" w:color="auto"/>
              <w:right w:val="single" w:sz="4" w:space="0" w:color="auto"/>
            </w:tcBorders>
            <w:shd w:val="clear" w:color="auto" w:fill="auto"/>
          </w:tcPr>
          <w:p w:rsidR="008B4AE2" w:rsidRPr="008B4AE2" w:rsidRDefault="008B4AE2" w:rsidP="00346FCB">
            <w:pPr>
              <w:spacing w:after="0" w:line="240" w:lineRule="auto"/>
              <w:rPr>
                <w:rFonts w:eastAsia="Times New Roman" w:cs="Calibri"/>
                <w:color w:val="000000"/>
                <w:sz w:val="16"/>
                <w:szCs w:val="16"/>
                <w:lang w:eastAsia="es-MX"/>
              </w:rPr>
            </w:pPr>
          </w:p>
        </w:tc>
      </w:tr>
      <w:tr w:rsidR="008B4AE2" w:rsidRPr="008B4AE2" w:rsidTr="00346FCB">
        <w:trPr>
          <w:trHeight w:hRule="exact" w:val="227"/>
        </w:trPr>
        <w:tc>
          <w:tcPr>
            <w:tcW w:w="8820" w:type="dxa"/>
            <w:gridSpan w:val="3"/>
            <w:tcBorders>
              <w:top w:val="single" w:sz="4" w:space="0" w:color="auto"/>
              <w:left w:val="single" w:sz="4" w:space="0" w:color="auto"/>
              <w:bottom w:val="single" w:sz="4" w:space="0" w:color="auto"/>
              <w:right w:val="single" w:sz="4" w:space="0" w:color="000000"/>
            </w:tcBorders>
            <w:shd w:val="clear" w:color="000000" w:fill="D9D9D9"/>
            <w:hideMark/>
          </w:tcPr>
          <w:p w:rsidR="008B4AE2" w:rsidRPr="008B4AE2" w:rsidRDefault="008B4AE2" w:rsidP="00346FCB">
            <w:pPr>
              <w:spacing w:after="0" w:line="240" w:lineRule="auto"/>
              <w:rPr>
                <w:rFonts w:eastAsia="Times New Roman" w:cs="Calibri"/>
                <w:b/>
                <w:bCs/>
                <w:i/>
                <w:iCs/>
                <w:color w:val="000000"/>
                <w:sz w:val="18"/>
                <w:szCs w:val="18"/>
                <w:lang w:eastAsia="es-MX"/>
              </w:rPr>
            </w:pPr>
            <w:r w:rsidRPr="008B4AE2">
              <w:rPr>
                <w:rFonts w:eastAsia="Times New Roman" w:cs="Calibri"/>
                <w:b/>
                <w:bCs/>
                <w:i/>
                <w:iCs/>
                <w:color w:val="000000"/>
                <w:sz w:val="18"/>
                <w:szCs w:val="18"/>
                <w:lang w:eastAsia="es-MX"/>
              </w:rPr>
              <w:t>Tipo de formación profesional en el que se desempeñan los egresados que trabajan</w:t>
            </w:r>
          </w:p>
        </w:tc>
      </w:tr>
      <w:tr w:rsidR="008B4AE2" w:rsidRPr="008B4AE2" w:rsidTr="008B4AE2">
        <w:trPr>
          <w:trHeight w:hRule="exact" w:val="198"/>
        </w:trPr>
        <w:tc>
          <w:tcPr>
            <w:tcW w:w="6820" w:type="dxa"/>
            <w:tcBorders>
              <w:top w:val="nil"/>
              <w:left w:val="single" w:sz="4" w:space="0" w:color="auto"/>
              <w:bottom w:val="single" w:sz="4" w:space="0" w:color="auto"/>
              <w:right w:val="single" w:sz="4" w:space="0" w:color="auto"/>
            </w:tcBorders>
            <w:shd w:val="clear" w:color="000000" w:fill="FFFFFF"/>
            <w:hideMark/>
          </w:tcPr>
          <w:p w:rsidR="008B4AE2" w:rsidRPr="008B4AE2" w:rsidRDefault="008B4AE2" w:rsidP="00346FCB">
            <w:pPr>
              <w:spacing w:after="0" w:line="240" w:lineRule="auto"/>
              <w:rPr>
                <w:rFonts w:eastAsia="Times New Roman" w:cs="Calibri"/>
                <w:color w:val="000000"/>
                <w:sz w:val="16"/>
                <w:szCs w:val="16"/>
                <w:lang w:eastAsia="es-MX"/>
              </w:rPr>
            </w:pPr>
            <w:r w:rsidRPr="008B4AE2">
              <w:rPr>
                <w:rFonts w:eastAsia="Times New Roman" w:cs="Calibri"/>
                <w:color w:val="000000"/>
                <w:sz w:val="16"/>
                <w:szCs w:val="16"/>
                <w:lang w:eastAsia="es-MX"/>
              </w:rPr>
              <w:t>En empleos profesionales que requieren de la formación de su carrera.</w:t>
            </w:r>
          </w:p>
        </w:tc>
        <w:tc>
          <w:tcPr>
            <w:tcW w:w="100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16"/>
                <w:szCs w:val="16"/>
                <w:lang w:eastAsia="es-MX"/>
              </w:rPr>
            </w:pPr>
          </w:p>
        </w:tc>
        <w:tc>
          <w:tcPr>
            <w:tcW w:w="100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16"/>
                <w:szCs w:val="16"/>
                <w:lang w:eastAsia="es-MX"/>
              </w:rPr>
            </w:pPr>
          </w:p>
        </w:tc>
      </w:tr>
      <w:tr w:rsidR="008B4AE2" w:rsidRPr="008B4AE2" w:rsidTr="008B4AE2">
        <w:trPr>
          <w:trHeight w:hRule="exact" w:val="198"/>
        </w:trPr>
        <w:tc>
          <w:tcPr>
            <w:tcW w:w="6820" w:type="dxa"/>
            <w:tcBorders>
              <w:top w:val="nil"/>
              <w:left w:val="single" w:sz="4" w:space="0" w:color="auto"/>
              <w:bottom w:val="single" w:sz="4" w:space="0" w:color="auto"/>
              <w:right w:val="single" w:sz="4" w:space="0" w:color="auto"/>
            </w:tcBorders>
            <w:shd w:val="clear" w:color="000000" w:fill="FFFFFF"/>
            <w:hideMark/>
          </w:tcPr>
          <w:p w:rsidR="008B4AE2" w:rsidRPr="008B4AE2" w:rsidRDefault="008B4AE2" w:rsidP="00346FCB">
            <w:pPr>
              <w:spacing w:after="0" w:line="240" w:lineRule="auto"/>
              <w:rPr>
                <w:rFonts w:eastAsia="Times New Roman" w:cs="Calibri"/>
                <w:color w:val="000000"/>
                <w:sz w:val="16"/>
                <w:szCs w:val="16"/>
                <w:lang w:eastAsia="es-MX"/>
              </w:rPr>
            </w:pPr>
            <w:r w:rsidRPr="008B4AE2">
              <w:rPr>
                <w:rFonts w:eastAsia="Times New Roman" w:cs="Calibri"/>
                <w:color w:val="000000"/>
                <w:sz w:val="16"/>
                <w:szCs w:val="16"/>
                <w:lang w:eastAsia="es-MX"/>
              </w:rPr>
              <w:t>En empleos profesionales que no requieren de la formación  de su carrera</w:t>
            </w:r>
          </w:p>
        </w:tc>
        <w:tc>
          <w:tcPr>
            <w:tcW w:w="100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16"/>
                <w:szCs w:val="16"/>
                <w:lang w:eastAsia="es-MX"/>
              </w:rPr>
            </w:pPr>
          </w:p>
        </w:tc>
        <w:tc>
          <w:tcPr>
            <w:tcW w:w="100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16"/>
                <w:szCs w:val="16"/>
                <w:lang w:eastAsia="es-MX"/>
              </w:rPr>
            </w:pPr>
          </w:p>
        </w:tc>
      </w:tr>
      <w:tr w:rsidR="008B4AE2" w:rsidRPr="008B4AE2" w:rsidTr="008B4AE2">
        <w:trPr>
          <w:trHeight w:hRule="exact" w:val="198"/>
        </w:trPr>
        <w:tc>
          <w:tcPr>
            <w:tcW w:w="6820" w:type="dxa"/>
            <w:tcBorders>
              <w:top w:val="nil"/>
              <w:left w:val="single" w:sz="4" w:space="0" w:color="auto"/>
              <w:bottom w:val="single" w:sz="4" w:space="0" w:color="auto"/>
              <w:right w:val="single" w:sz="4" w:space="0" w:color="auto"/>
            </w:tcBorders>
            <w:shd w:val="clear" w:color="000000" w:fill="FFFFFF"/>
            <w:hideMark/>
          </w:tcPr>
          <w:p w:rsidR="008B4AE2" w:rsidRPr="008B4AE2" w:rsidRDefault="008B4AE2" w:rsidP="00346FCB">
            <w:pPr>
              <w:spacing w:after="0" w:line="240" w:lineRule="auto"/>
              <w:rPr>
                <w:rFonts w:eastAsia="Times New Roman" w:cs="Calibri"/>
                <w:color w:val="000000"/>
                <w:sz w:val="16"/>
                <w:szCs w:val="16"/>
                <w:lang w:eastAsia="es-MX"/>
              </w:rPr>
            </w:pPr>
            <w:r w:rsidRPr="008B4AE2">
              <w:rPr>
                <w:rFonts w:eastAsia="Times New Roman" w:cs="Calibri"/>
                <w:color w:val="000000"/>
                <w:sz w:val="16"/>
                <w:szCs w:val="16"/>
                <w:lang w:eastAsia="es-MX"/>
              </w:rPr>
              <w:t>En empleos que no requieren de una profesión.</w:t>
            </w:r>
          </w:p>
        </w:tc>
        <w:tc>
          <w:tcPr>
            <w:tcW w:w="100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16"/>
                <w:szCs w:val="16"/>
                <w:lang w:eastAsia="es-MX"/>
              </w:rPr>
            </w:pPr>
          </w:p>
        </w:tc>
        <w:tc>
          <w:tcPr>
            <w:tcW w:w="100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16"/>
                <w:szCs w:val="16"/>
                <w:lang w:eastAsia="es-MX"/>
              </w:rPr>
            </w:pPr>
          </w:p>
        </w:tc>
      </w:tr>
      <w:tr w:rsidR="008B4AE2" w:rsidRPr="008B4AE2" w:rsidTr="00346FCB">
        <w:trPr>
          <w:trHeight w:hRule="exact" w:val="227"/>
        </w:trPr>
        <w:tc>
          <w:tcPr>
            <w:tcW w:w="8820" w:type="dxa"/>
            <w:gridSpan w:val="3"/>
            <w:tcBorders>
              <w:top w:val="single" w:sz="4" w:space="0" w:color="auto"/>
              <w:left w:val="single" w:sz="4" w:space="0" w:color="auto"/>
              <w:bottom w:val="single" w:sz="4" w:space="0" w:color="auto"/>
              <w:right w:val="single" w:sz="4" w:space="0" w:color="000000"/>
            </w:tcBorders>
            <w:shd w:val="clear" w:color="000000" w:fill="D9D9D9"/>
            <w:hideMark/>
          </w:tcPr>
          <w:p w:rsidR="008B4AE2" w:rsidRPr="008B4AE2" w:rsidRDefault="008B4AE2" w:rsidP="00346FCB">
            <w:pPr>
              <w:spacing w:after="0" w:line="240" w:lineRule="auto"/>
              <w:rPr>
                <w:rFonts w:eastAsia="Times New Roman" w:cs="Calibri"/>
                <w:b/>
                <w:bCs/>
                <w:i/>
                <w:iCs/>
                <w:color w:val="000000"/>
                <w:sz w:val="18"/>
                <w:szCs w:val="18"/>
                <w:lang w:eastAsia="es-MX"/>
              </w:rPr>
            </w:pPr>
            <w:r w:rsidRPr="008B4AE2">
              <w:rPr>
                <w:rFonts w:eastAsia="Times New Roman" w:cs="Calibri"/>
                <w:b/>
                <w:bCs/>
                <w:i/>
                <w:iCs/>
                <w:color w:val="000000"/>
                <w:sz w:val="18"/>
                <w:szCs w:val="18"/>
                <w:lang w:eastAsia="es-MX"/>
              </w:rPr>
              <w:t>Salario de los empleados profesionales</w:t>
            </w:r>
          </w:p>
        </w:tc>
      </w:tr>
      <w:tr w:rsidR="008B4AE2" w:rsidRPr="008B4AE2" w:rsidTr="008B4AE2">
        <w:trPr>
          <w:trHeight w:hRule="exact" w:val="198"/>
        </w:trPr>
        <w:tc>
          <w:tcPr>
            <w:tcW w:w="6820" w:type="dxa"/>
            <w:tcBorders>
              <w:top w:val="nil"/>
              <w:left w:val="single" w:sz="4" w:space="0" w:color="auto"/>
              <w:bottom w:val="single" w:sz="4" w:space="0" w:color="auto"/>
              <w:right w:val="single" w:sz="4" w:space="0" w:color="auto"/>
            </w:tcBorders>
            <w:shd w:val="clear" w:color="000000" w:fill="FFFFFF"/>
            <w:hideMark/>
          </w:tcPr>
          <w:p w:rsidR="008B4AE2" w:rsidRPr="008B4AE2" w:rsidRDefault="008B4AE2" w:rsidP="00346FCB">
            <w:pPr>
              <w:spacing w:after="0" w:line="240" w:lineRule="auto"/>
              <w:rPr>
                <w:rFonts w:eastAsia="Times New Roman" w:cs="Calibri"/>
                <w:color w:val="000000"/>
                <w:sz w:val="16"/>
                <w:szCs w:val="16"/>
                <w:lang w:eastAsia="es-MX"/>
              </w:rPr>
            </w:pPr>
            <w:r w:rsidRPr="008B4AE2">
              <w:rPr>
                <w:rFonts w:eastAsia="Times New Roman" w:cs="Calibri"/>
                <w:color w:val="000000"/>
                <w:sz w:val="16"/>
                <w:szCs w:val="16"/>
                <w:lang w:eastAsia="es-MX"/>
              </w:rPr>
              <w:t>Menos o igual a 5 mil pesos</w:t>
            </w:r>
          </w:p>
        </w:tc>
        <w:tc>
          <w:tcPr>
            <w:tcW w:w="100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16"/>
                <w:szCs w:val="16"/>
                <w:lang w:eastAsia="es-MX"/>
              </w:rPr>
            </w:pPr>
          </w:p>
        </w:tc>
        <w:tc>
          <w:tcPr>
            <w:tcW w:w="100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16"/>
                <w:szCs w:val="16"/>
                <w:lang w:eastAsia="es-MX"/>
              </w:rPr>
            </w:pPr>
          </w:p>
        </w:tc>
      </w:tr>
      <w:tr w:rsidR="008B4AE2" w:rsidRPr="008B4AE2" w:rsidTr="008B4AE2">
        <w:trPr>
          <w:trHeight w:hRule="exact" w:val="198"/>
        </w:trPr>
        <w:tc>
          <w:tcPr>
            <w:tcW w:w="6820" w:type="dxa"/>
            <w:tcBorders>
              <w:top w:val="nil"/>
              <w:left w:val="single" w:sz="4" w:space="0" w:color="auto"/>
              <w:bottom w:val="single" w:sz="4" w:space="0" w:color="auto"/>
              <w:right w:val="single" w:sz="4" w:space="0" w:color="auto"/>
            </w:tcBorders>
            <w:shd w:val="clear" w:color="000000" w:fill="FFFFFF"/>
            <w:hideMark/>
          </w:tcPr>
          <w:p w:rsidR="008B4AE2" w:rsidRPr="008B4AE2" w:rsidRDefault="008B4AE2" w:rsidP="00346FCB">
            <w:pPr>
              <w:spacing w:after="0" w:line="240" w:lineRule="auto"/>
              <w:rPr>
                <w:rFonts w:eastAsia="Times New Roman" w:cs="Calibri"/>
                <w:color w:val="000000"/>
                <w:sz w:val="16"/>
                <w:szCs w:val="16"/>
                <w:lang w:eastAsia="es-MX"/>
              </w:rPr>
            </w:pPr>
            <w:r w:rsidRPr="008B4AE2">
              <w:rPr>
                <w:rFonts w:eastAsia="Times New Roman" w:cs="Calibri"/>
                <w:color w:val="000000"/>
                <w:sz w:val="16"/>
                <w:szCs w:val="16"/>
                <w:lang w:eastAsia="es-MX"/>
              </w:rPr>
              <w:t>Más de 5 mil pesos y 10 mil pesos</w:t>
            </w:r>
          </w:p>
        </w:tc>
        <w:tc>
          <w:tcPr>
            <w:tcW w:w="100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16"/>
                <w:szCs w:val="16"/>
                <w:lang w:eastAsia="es-MX"/>
              </w:rPr>
            </w:pPr>
          </w:p>
        </w:tc>
        <w:tc>
          <w:tcPr>
            <w:tcW w:w="100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16"/>
                <w:szCs w:val="16"/>
                <w:lang w:eastAsia="es-MX"/>
              </w:rPr>
            </w:pPr>
          </w:p>
        </w:tc>
      </w:tr>
      <w:tr w:rsidR="008B4AE2" w:rsidRPr="008B4AE2" w:rsidTr="008B4AE2">
        <w:trPr>
          <w:trHeight w:hRule="exact" w:val="198"/>
        </w:trPr>
        <w:tc>
          <w:tcPr>
            <w:tcW w:w="6820" w:type="dxa"/>
            <w:tcBorders>
              <w:top w:val="nil"/>
              <w:left w:val="single" w:sz="4" w:space="0" w:color="auto"/>
              <w:bottom w:val="single" w:sz="4" w:space="0" w:color="auto"/>
              <w:right w:val="single" w:sz="4" w:space="0" w:color="auto"/>
            </w:tcBorders>
            <w:shd w:val="clear" w:color="000000" w:fill="FFFFFF"/>
            <w:hideMark/>
          </w:tcPr>
          <w:p w:rsidR="008B4AE2" w:rsidRPr="008B4AE2" w:rsidRDefault="008B4AE2" w:rsidP="00346FCB">
            <w:pPr>
              <w:spacing w:after="0" w:line="240" w:lineRule="auto"/>
              <w:rPr>
                <w:rFonts w:eastAsia="Times New Roman" w:cs="Calibri"/>
                <w:color w:val="000000"/>
                <w:sz w:val="16"/>
                <w:szCs w:val="16"/>
                <w:lang w:eastAsia="es-MX"/>
              </w:rPr>
            </w:pPr>
            <w:r w:rsidRPr="008B4AE2">
              <w:rPr>
                <w:rFonts w:eastAsia="Times New Roman" w:cs="Calibri"/>
                <w:color w:val="000000"/>
                <w:sz w:val="16"/>
                <w:szCs w:val="16"/>
                <w:lang w:eastAsia="es-MX"/>
              </w:rPr>
              <w:t>Más de 10 mil pesos y 15 mil pesos</w:t>
            </w:r>
          </w:p>
        </w:tc>
        <w:tc>
          <w:tcPr>
            <w:tcW w:w="100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16"/>
                <w:szCs w:val="16"/>
                <w:lang w:eastAsia="es-MX"/>
              </w:rPr>
            </w:pPr>
          </w:p>
        </w:tc>
        <w:tc>
          <w:tcPr>
            <w:tcW w:w="100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16"/>
                <w:szCs w:val="16"/>
                <w:lang w:eastAsia="es-MX"/>
              </w:rPr>
            </w:pPr>
          </w:p>
        </w:tc>
      </w:tr>
      <w:tr w:rsidR="008B4AE2" w:rsidRPr="008B4AE2" w:rsidTr="008B4AE2">
        <w:trPr>
          <w:trHeight w:hRule="exact" w:val="198"/>
        </w:trPr>
        <w:tc>
          <w:tcPr>
            <w:tcW w:w="6820" w:type="dxa"/>
            <w:tcBorders>
              <w:top w:val="nil"/>
              <w:left w:val="single" w:sz="4" w:space="0" w:color="auto"/>
              <w:bottom w:val="single" w:sz="4" w:space="0" w:color="auto"/>
              <w:right w:val="single" w:sz="4" w:space="0" w:color="auto"/>
            </w:tcBorders>
            <w:shd w:val="clear" w:color="000000" w:fill="FFFFFF"/>
            <w:hideMark/>
          </w:tcPr>
          <w:p w:rsidR="008B4AE2" w:rsidRPr="008B4AE2" w:rsidRDefault="008B4AE2" w:rsidP="00346FCB">
            <w:pPr>
              <w:spacing w:after="0" w:line="240" w:lineRule="auto"/>
              <w:rPr>
                <w:rFonts w:eastAsia="Times New Roman" w:cs="Calibri"/>
                <w:color w:val="000000"/>
                <w:sz w:val="16"/>
                <w:szCs w:val="16"/>
                <w:lang w:eastAsia="es-MX"/>
              </w:rPr>
            </w:pPr>
            <w:r w:rsidRPr="008B4AE2">
              <w:rPr>
                <w:rFonts w:eastAsia="Times New Roman" w:cs="Calibri"/>
                <w:color w:val="000000"/>
                <w:sz w:val="16"/>
                <w:szCs w:val="16"/>
                <w:lang w:eastAsia="es-MX"/>
              </w:rPr>
              <w:t>Más de 15 mil pesos</w:t>
            </w:r>
          </w:p>
        </w:tc>
        <w:tc>
          <w:tcPr>
            <w:tcW w:w="100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16"/>
                <w:szCs w:val="16"/>
                <w:lang w:eastAsia="es-MX"/>
              </w:rPr>
            </w:pPr>
          </w:p>
        </w:tc>
        <w:tc>
          <w:tcPr>
            <w:tcW w:w="100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16"/>
                <w:szCs w:val="16"/>
                <w:lang w:eastAsia="es-MX"/>
              </w:rPr>
            </w:pPr>
          </w:p>
        </w:tc>
      </w:tr>
      <w:tr w:rsidR="008B4AE2" w:rsidRPr="008B4AE2" w:rsidTr="00346FCB">
        <w:trPr>
          <w:trHeight w:hRule="exact" w:val="227"/>
        </w:trPr>
        <w:tc>
          <w:tcPr>
            <w:tcW w:w="8820" w:type="dxa"/>
            <w:gridSpan w:val="3"/>
            <w:tcBorders>
              <w:top w:val="single" w:sz="4" w:space="0" w:color="auto"/>
              <w:left w:val="single" w:sz="4" w:space="0" w:color="auto"/>
              <w:bottom w:val="single" w:sz="4" w:space="0" w:color="auto"/>
              <w:right w:val="single" w:sz="4" w:space="0" w:color="000000"/>
            </w:tcBorders>
            <w:shd w:val="clear" w:color="000000" w:fill="D9D9D9"/>
            <w:hideMark/>
          </w:tcPr>
          <w:p w:rsidR="008B4AE2" w:rsidRPr="008B4AE2" w:rsidRDefault="008B4AE2" w:rsidP="00346FCB">
            <w:pPr>
              <w:spacing w:after="0" w:line="240" w:lineRule="auto"/>
              <w:rPr>
                <w:rFonts w:eastAsia="Times New Roman" w:cs="Calibri"/>
                <w:b/>
                <w:bCs/>
                <w:i/>
                <w:iCs/>
                <w:color w:val="000000"/>
                <w:sz w:val="18"/>
                <w:szCs w:val="18"/>
                <w:lang w:eastAsia="es-MX"/>
              </w:rPr>
            </w:pPr>
            <w:r w:rsidRPr="008B4AE2">
              <w:rPr>
                <w:rFonts w:eastAsia="Times New Roman" w:cs="Calibri"/>
                <w:b/>
                <w:bCs/>
                <w:i/>
                <w:iCs/>
                <w:color w:val="000000"/>
                <w:sz w:val="18"/>
                <w:szCs w:val="18"/>
                <w:lang w:eastAsia="es-MX"/>
              </w:rPr>
              <w:t>Arraigo de los egresados en su zona de influencia o entidad federativa donde estudiaron</w:t>
            </w:r>
          </w:p>
        </w:tc>
      </w:tr>
      <w:tr w:rsidR="008B4AE2" w:rsidRPr="008B4AE2" w:rsidTr="008B4AE2">
        <w:trPr>
          <w:trHeight w:hRule="exact" w:val="198"/>
        </w:trPr>
        <w:tc>
          <w:tcPr>
            <w:tcW w:w="6820" w:type="dxa"/>
            <w:tcBorders>
              <w:top w:val="nil"/>
              <w:left w:val="single" w:sz="4" w:space="0" w:color="auto"/>
              <w:bottom w:val="single" w:sz="4" w:space="0" w:color="auto"/>
              <w:right w:val="single" w:sz="4" w:space="0" w:color="auto"/>
            </w:tcBorders>
            <w:shd w:val="clear" w:color="000000" w:fill="FFFFFF"/>
            <w:hideMark/>
          </w:tcPr>
          <w:p w:rsidR="008B4AE2" w:rsidRPr="008B4AE2" w:rsidRDefault="008B4AE2" w:rsidP="00346FCB">
            <w:pPr>
              <w:spacing w:after="0" w:line="240" w:lineRule="auto"/>
              <w:rPr>
                <w:rFonts w:eastAsia="Times New Roman" w:cs="Calibri"/>
                <w:color w:val="000000"/>
                <w:sz w:val="16"/>
                <w:szCs w:val="16"/>
                <w:lang w:eastAsia="es-MX"/>
              </w:rPr>
            </w:pPr>
            <w:r w:rsidRPr="008B4AE2">
              <w:rPr>
                <w:rFonts w:eastAsia="Times New Roman" w:cs="Calibri"/>
                <w:color w:val="000000"/>
                <w:sz w:val="16"/>
                <w:szCs w:val="16"/>
                <w:lang w:eastAsia="es-MX"/>
              </w:rPr>
              <w:t>Excelente</w:t>
            </w:r>
          </w:p>
        </w:tc>
        <w:tc>
          <w:tcPr>
            <w:tcW w:w="100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16"/>
                <w:szCs w:val="16"/>
                <w:lang w:eastAsia="es-MX"/>
              </w:rPr>
            </w:pPr>
          </w:p>
        </w:tc>
        <w:tc>
          <w:tcPr>
            <w:tcW w:w="100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16"/>
                <w:szCs w:val="16"/>
                <w:lang w:eastAsia="es-MX"/>
              </w:rPr>
            </w:pPr>
          </w:p>
        </w:tc>
      </w:tr>
      <w:tr w:rsidR="008B4AE2" w:rsidRPr="008B4AE2" w:rsidTr="008B4AE2">
        <w:trPr>
          <w:trHeight w:hRule="exact" w:val="198"/>
        </w:trPr>
        <w:tc>
          <w:tcPr>
            <w:tcW w:w="6820" w:type="dxa"/>
            <w:tcBorders>
              <w:top w:val="nil"/>
              <w:left w:val="single" w:sz="4" w:space="0" w:color="auto"/>
              <w:bottom w:val="single" w:sz="4" w:space="0" w:color="auto"/>
              <w:right w:val="single" w:sz="4" w:space="0" w:color="auto"/>
            </w:tcBorders>
            <w:shd w:val="clear" w:color="000000" w:fill="FFFFFF"/>
            <w:hideMark/>
          </w:tcPr>
          <w:p w:rsidR="008B4AE2" w:rsidRPr="008B4AE2" w:rsidRDefault="008B4AE2" w:rsidP="00346FCB">
            <w:pPr>
              <w:spacing w:after="0" w:line="240" w:lineRule="auto"/>
              <w:rPr>
                <w:rFonts w:eastAsia="Times New Roman" w:cs="Calibri"/>
                <w:color w:val="000000"/>
                <w:sz w:val="16"/>
                <w:szCs w:val="16"/>
                <w:lang w:eastAsia="es-MX"/>
              </w:rPr>
            </w:pPr>
            <w:r w:rsidRPr="008B4AE2">
              <w:rPr>
                <w:rFonts w:eastAsia="Times New Roman" w:cs="Calibri"/>
                <w:color w:val="000000"/>
                <w:sz w:val="16"/>
                <w:szCs w:val="16"/>
                <w:lang w:eastAsia="es-MX"/>
              </w:rPr>
              <w:t>Buena</w:t>
            </w:r>
          </w:p>
        </w:tc>
        <w:tc>
          <w:tcPr>
            <w:tcW w:w="100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16"/>
                <w:szCs w:val="16"/>
                <w:lang w:eastAsia="es-MX"/>
              </w:rPr>
            </w:pPr>
          </w:p>
        </w:tc>
        <w:tc>
          <w:tcPr>
            <w:tcW w:w="100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16"/>
                <w:szCs w:val="16"/>
                <w:lang w:eastAsia="es-MX"/>
              </w:rPr>
            </w:pPr>
          </w:p>
        </w:tc>
      </w:tr>
      <w:tr w:rsidR="008B4AE2" w:rsidRPr="008B4AE2" w:rsidTr="008B4AE2">
        <w:trPr>
          <w:trHeight w:hRule="exact" w:val="198"/>
        </w:trPr>
        <w:tc>
          <w:tcPr>
            <w:tcW w:w="6820" w:type="dxa"/>
            <w:tcBorders>
              <w:top w:val="nil"/>
              <w:left w:val="single" w:sz="4" w:space="0" w:color="auto"/>
              <w:bottom w:val="single" w:sz="4" w:space="0" w:color="auto"/>
              <w:right w:val="single" w:sz="4" w:space="0" w:color="auto"/>
            </w:tcBorders>
            <w:shd w:val="clear" w:color="000000" w:fill="FFFFFF"/>
            <w:hideMark/>
          </w:tcPr>
          <w:p w:rsidR="008B4AE2" w:rsidRPr="008B4AE2" w:rsidRDefault="008B4AE2" w:rsidP="00346FCB">
            <w:pPr>
              <w:spacing w:after="0" w:line="240" w:lineRule="auto"/>
              <w:rPr>
                <w:rFonts w:eastAsia="Times New Roman" w:cs="Calibri"/>
                <w:color w:val="000000"/>
                <w:sz w:val="16"/>
                <w:szCs w:val="16"/>
                <w:lang w:eastAsia="es-MX"/>
              </w:rPr>
            </w:pPr>
            <w:r w:rsidRPr="008B4AE2">
              <w:rPr>
                <w:rFonts w:eastAsia="Times New Roman" w:cs="Calibri"/>
                <w:color w:val="000000"/>
                <w:sz w:val="16"/>
                <w:szCs w:val="16"/>
                <w:lang w:eastAsia="es-MX"/>
              </w:rPr>
              <w:t>Regular</w:t>
            </w:r>
          </w:p>
        </w:tc>
        <w:tc>
          <w:tcPr>
            <w:tcW w:w="100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16"/>
                <w:szCs w:val="16"/>
                <w:lang w:eastAsia="es-MX"/>
              </w:rPr>
            </w:pPr>
          </w:p>
        </w:tc>
        <w:tc>
          <w:tcPr>
            <w:tcW w:w="100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16"/>
                <w:szCs w:val="16"/>
                <w:lang w:eastAsia="es-MX"/>
              </w:rPr>
            </w:pPr>
          </w:p>
        </w:tc>
      </w:tr>
      <w:tr w:rsidR="008B4AE2" w:rsidRPr="008B4AE2" w:rsidTr="008B4AE2">
        <w:trPr>
          <w:trHeight w:hRule="exact" w:val="198"/>
        </w:trPr>
        <w:tc>
          <w:tcPr>
            <w:tcW w:w="6820" w:type="dxa"/>
            <w:tcBorders>
              <w:top w:val="nil"/>
              <w:left w:val="single" w:sz="4" w:space="0" w:color="auto"/>
              <w:bottom w:val="single" w:sz="4" w:space="0" w:color="auto"/>
              <w:right w:val="single" w:sz="4" w:space="0" w:color="auto"/>
            </w:tcBorders>
            <w:shd w:val="clear" w:color="000000" w:fill="FFFFFF"/>
            <w:hideMark/>
          </w:tcPr>
          <w:p w:rsidR="008B4AE2" w:rsidRPr="008B4AE2" w:rsidRDefault="008B4AE2" w:rsidP="00346FCB">
            <w:pPr>
              <w:spacing w:after="0" w:line="240" w:lineRule="auto"/>
              <w:rPr>
                <w:rFonts w:eastAsia="Times New Roman" w:cs="Calibri"/>
                <w:color w:val="000000"/>
                <w:sz w:val="16"/>
                <w:szCs w:val="16"/>
                <w:lang w:eastAsia="es-MX"/>
              </w:rPr>
            </w:pPr>
            <w:r w:rsidRPr="008B4AE2">
              <w:rPr>
                <w:rFonts w:eastAsia="Times New Roman" w:cs="Calibri"/>
                <w:color w:val="000000"/>
                <w:sz w:val="16"/>
                <w:szCs w:val="16"/>
                <w:lang w:eastAsia="es-MX"/>
              </w:rPr>
              <w:t>Insatisfactoria</w:t>
            </w:r>
          </w:p>
        </w:tc>
        <w:tc>
          <w:tcPr>
            <w:tcW w:w="100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16"/>
                <w:szCs w:val="16"/>
                <w:lang w:eastAsia="es-MX"/>
              </w:rPr>
            </w:pPr>
          </w:p>
        </w:tc>
        <w:tc>
          <w:tcPr>
            <w:tcW w:w="100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16"/>
                <w:szCs w:val="16"/>
                <w:lang w:eastAsia="es-MX"/>
              </w:rPr>
            </w:pPr>
          </w:p>
        </w:tc>
      </w:tr>
      <w:tr w:rsidR="008B4AE2" w:rsidRPr="008B4AE2" w:rsidTr="00346FCB">
        <w:trPr>
          <w:trHeight w:hRule="exact" w:val="227"/>
        </w:trPr>
        <w:tc>
          <w:tcPr>
            <w:tcW w:w="8820" w:type="dxa"/>
            <w:gridSpan w:val="3"/>
            <w:tcBorders>
              <w:top w:val="single" w:sz="4" w:space="0" w:color="auto"/>
              <w:left w:val="single" w:sz="4" w:space="0" w:color="auto"/>
              <w:bottom w:val="single" w:sz="4" w:space="0" w:color="auto"/>
              <w:right w:val="single" w:sz="4" w:space="0" w:color="000000"/>
            </w:tcBorders>
            <w:shd w:val="clear" w:color="000000" w:fill="D9D9D9"/>
            <w:hideMark/>
          </w:tcPr>
          <w:p w:rsidR="008B4AE2" w:rsidRPr="008B4AE2" w:rsidRDefault="008B4AE2" w:rsidP="00346FCB">
            <w:pPr>
              <w:spacing w:after="0" w:line="240" w:lineRule="auto"/>
              <w:rPr>
                <w:rFonts w:eastAsia="Times New Roman" w:cs="Calibri"/>
                <w:b/>
                <w:bCs/>
                <w:i/>
                <w:iCs/>
                <w:color w:val="000000"/>
                <w:sz w:val="18"/>
                <w:szCs w:val="18"/>
                <w:lang w:eastAsia="es-MX"/>
              </w:rPr>
            </w:pPr>
            <w:r w:rsidRPr="008B4AE2">
              <w:rPr>
                <w:rFonts w:eastAsia="Times New Roman" w:cs="Calibri"/>
                <w:b/>
                <w:bCs/>
                <w:i/>
                <w:iCs/>
                <w:color w:val="000000"/>
                <w:sz w:val="18"/>
                <w:szCs w:val="18"/>
                <w:lang w:eastAsia="es-MX"/>
              </w:rPr>
              <w:t xml:space="preserve">Satisfacción de los egresados en cuanto a la formación recibida por la universidad </w:t>
            </w:r>
          </w:p>
        </w:tc>
      </w:tr>
      <w:tr w:rsidR="008B4AE2" w:rsidRPr="008B4AE2" w:rsidTr="008B4AE2">
        <w:trPr>
          <w:trHeight w:hRule="exact" w:val="198"/>
        </w:trPr>
        <w:tc>
          <w:tcPr>
            <w:tcW w:w="6820" w:type="dxa"/>
            <w:tcBorders>
              <w:top w:val="nil"/>
              <w:left w:val="single" w:sz="4" w:space="0" w:color="auto"/>
              <w:bottom w:val="single" w:sz="4" w:space="0" w:color="auto"/>
              <w:right w:val="single" w:sz="4" w:space="0" w:color="auto"/>
            </w:tcBorders>
            <w:shd w:val="clear" w:color="000000" w:fill="FFFFFF"/>
            <w:hideMark/>
          </w:tcPr>
          <w:p w:rsidR="008B4AE2" w:rsidRPr="008B4AE2" w:rsidRDefault="008B4AE2" w:rsidP="00346FCB">
            <w:pPr>
              <w:spacing w:after="0" w:line="240" w:lineRule="auto"/>
              <w:rPr>
                <w:rFonts w:eastAsia="Times New Roman" w:cs="Calibri"/>
                <w:color w:val="000000"/>
                <w:sz w:val="16"/>
                <w:szCs w:val="16"/>
                <w:lang w:eastAsia="es-MX"/>
              </w:rPr>
            </w:pPr>
            <w:r w:rsidRPr="008B4AE2">
              <w:rPr>
                <w:rFonts w:eastAsia="Times New Roman" w:cs="Calibri"/>
                <w:color w:val="000000"/>
                <w:sz w:val="16"/>
                <w:szCs w:val="16"/>
                <w:lang w:eastAsia="es-MX"/>
              </w:rPr>
              <w:t>Excelente</w:t>
            </w:r>
          </w:p>
        </w:tc>
        <w:tc>
          <w:tcPr>
            <w:tcW w:w="100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16"/>
                <w:szCs w:val="16"/>
                <w:lang w:eastAsia="es-MX"/>
              </w:rPr>
            </w:pPr>
          </w:p>
        </w:tc>
        <w:tc>
          <w:tcPr>
            <w:tcW w:w="100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16"/>
                <w:szCs w:val="16"/>
                <w:lang w:eastAsia="es-MX"/>
              </w:rPr>
            </w:pPr>
          </w:p>
        </w:tc>
      </w:tr>
      <w:tr w:rsidR="008B4AE2" w:rsidRPr="008B4AE2" w:rsidTr="008B4AE2">
        <w:trPr>
          <w:trHeight w:hRule="exact" w:val="198"/>
        </w:trPr>
        <w:tc>
          <w:tcPr>
            <w:tcW w:w="6820" w:type="dxa"/>
            <w:tcBorders>
              <w:top w:val="nil"/>
              <w:left w:val="single" w:sz="4" w:space="0" w:color="auto"/>
              <w:bottom w:val="single" w:sz="4" w:space="0" w:color="auto"/>
              <w:right w:val="single" w:sz="4" w:space="0" w:color="auto"/>
            </w:tcBorders>
            <w:shd w:val="clear" w:color="000000" w:fill="FFFFFF"/>
            <w:hideMark/>
          </w:tcPr>
          <w:p w:rsidR="008B4AE2" w:rsidRPr="008B4AE2" w:rsidRDefault="008B4AE2" w:rsidP="00346FCB">
            <w:pPr>
              <w:spacing w:after="0" w:line="240" w:lineRule="auto"/>
              <w:rPr>
                <w:rFonts w:eastAsia="Times New Roman" w:cs="Calibri"/>
                <w:color w:val="000000"/>
                <w:sz w:val="16"/>
                <w:szCs w:val="16"/>
                <w:lang w:eastAsia="es-MX"/>
              </w:rPr>
            </w:pPr>
            <w:r w:rsidRPr="008B4AE2">
              <w:rPr>
                <w:rFonts w:eastAsia="Times New Roman" w:cs="Calibri"/>
                <w:color w:val="000000"/>
                <w:sz w:val="16"/>
                <w:szCs w:val="16"/>
                <w:lang w:eastAsia="es-MX"/>
              </w:rPr>
              <w:t>Buena</w:t>
            </w:r>
          </w:p>
        </w:tc>
        <w:tc>
          <w:tcPr>
            <w:tcW w:w="100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16"/>
                <w:szCs w:val="16"/>
                <w:lang w:eastAsia="es-MX"/>
              </w:rPr>
            </w:pPr>
          </w:p>
        </w:tc>
        <w:tc>
          <w:tcPr>
            <w:tcW w:w="100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16"/>
                <w:szCs w:val="16"/>
                <w:lang w:eastAsia="es-MX"/>
              </w:rPr>
            </w:pPr>
          </w:p>
        </w:tc>
      </w:tr>
      <w:tr w:rsidR="008B4AE2" w:rsidRPr="008B4AE2" w:rsidTr="008B4AE2">
        <w:trPr>
          <w:trHeight w:hRule="exact" w:val="198"/>
        </w:trPr>
        <w:tc>
          <w:tcPr>
            <w:tcW w:w="6820" w:type="dxa"/>
            <w:tcBorders>
              <w:top w:val="nil"/>
              <w:left w:val="single" w:sz="4" w:space="0" w:color="auto"/>
              <w:bottom w:val="single" w:sz="4" w:space="0" w:color="auto"/>
              <w:right w:val="single" w:sz="4" w:space="0" w:color="auto"/>
            </w:tcBorders>
            <w:shd w:val="clear" w:color="000000" w:fill="FFFFFF"/>
            <w:hideMark/>
          </w:tcPr>
          <w:p w:rsidR="008B4AE2" w:rsidRPr="008B4AE2" w:rsidRDefault="008B4AE2" w:rsidP="00346FCB">
            <w:pPr>
              <w:spacing w:after="0" w:line="240" w:lineRule="auto"/>
              <w:rPr>
                <w:rFonts w:eastAsia="Times New Roman" w:cs="Calibri"/>
                <w:color w:val="000000"/>
                <w:sz w:val="16"/>
                <w:szCs w:val="16"/>
                <w:lang w:eastAsia="es-MX"/>
              </w:rPr>
            </w:pPr>
            <w:r w:rsidRPr="008B4AE2">
              <w:rPr>
                <w:rFonts w:eastAsia="Times New Roman" w:cs="Calibri"/>
                <w:color w:val="000000"/>
                <w:sz w:val="16"/>
                <w:szCs w:val="16"/>
                <w:lang w:eastAsia="es-MX"/>
              </w:rPr>
              <w:t>Regular</w:t>
            </w:r>
          </w:p>
        </w:tc>
        <w:tc>
          <w:tcPr>
            <w:tcW w:w="100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16"/>
                <w:szCs w:val="16"/>
                <w:lang w:eastAsia="es-MX"/>
              </w:rPr>
            </w:pPr>
          </w:p>
        </w:tc>
        <w:tc>
          <w:tcPr>
            <w:tcW w:w="100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16"/>
                <w:szCs w:val="16"/>
                <w:lang w:eastAsia="es-MX"/>
              </w:rPr>
            </w:pPr>
          </w:p>
        </w:tc>
      </w:tr>
      <w:tr w:rsidR="008B4AE2" w:rsidRPr="008B4AE2" w:rsidTr="008B4AE2">
        <w:trPr>
          <w:trHeight w:hRule="exact" w:val="198"/>
        </w:trPr>
        <w:tc>
          <w:tcPr>
            <w:tcW w:w="6820" w:type="dxa"/>
            <w:tcBorders>
              <w:top w:val="nil"/>
              <w:left w:val="single" w:sz="4" w:space="0" w:color="auto"/>
              <w:bottom w:val="single" w:sz="4" w:space="0" w:color="auto"/>
              <w:right w:val="single" w:sz="4" w:space="0" w:color="auto"/>
            </w:tcBorders>
            <w:shd w:val="clear" w:color="000000" w:fill="FFFFFF"/>
            <w:hideMark/>
          </w:tcPr>
          <w:p w:rsidR="008B4AE2" w:rsidRPr="008B4AE2" w:rsidRDefault="008B4AE2" w:rsidP="00346FCB">
            <w:pPr>
              <w:spacing w:after="0" w:line="240" w:lineRule="auto"/>
              <w:rPr>
                <w:rFonts w:eastAsia="Times New Roman" w:cs="Calibri"/>
                <w:color w:val="000000"/>
                <w:sz w:val="16"/>
                <w:szCs w:val="16"/>
                <w:lang w:eastAsia="es-MX"/>
              </w:rPr>
            </w:pPr>
            <w:r w:rsidRPr="008B4AE2">
              <w:rPr>
                <w:rFonts w:eastAsia="Times New Roman" w:cs="Calibri"/>
                <w:color w:val="000000"/>
                <w:sz w:val="16"/>
                <w:szCs w:val="16"/>
                <w:lang w:eastAsia="es-MX"/>
              </w:rPr>
              <w:t>Insatisfactoria</w:t>
            </w:r>
          </w:p>
        </w:tc>
        <w:tc>
          <w:tcPr>
            <w:tcW w:w="100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16"/>
                <w:szCs w:val="16"/>
                <w:lang w:eastAsia="es-MX"/>
              </w:rPr>
            </w:pPr>
          </w:p>
        </w:tc>
        <w:tc>
          <w:tcPr>
            <w:tcW w:w="100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16"/>
                <w:szCs w:val="16"/>
                <w:lang w:eastAsia="es-MX"/>
              </w:rPr>
            </w:pPr>
          </w:p>
        </w:tc>
      </w:tr>
      <w:tr w:rsidR="008B4AE2" w:rsidRPr="008B4AE2" w:rsidTr="00346FCB">
        <w:trPr>
          <w:trHeight w:hRule="exact" w:val="227"/>
        </w:trPr>
        <w:tc>
          <w:tcPr>
            <w:tcW w:w="8820" w:type="dxa"/>
            <w:gridSpan w:val="3"/>
            <w:tcBorders>
              <w:top w:val="single" w:sz="4" w:space="0" w:color="auto"/>
              <w:left w:val="single" w:sz="4" w:space="0" w:color="auto"/>
              <w:bottom w:val="single" w:sz="4" w:space="0" w:color="auto"/>
              <w:right w:val="single" w:sz="4" w:space="0" w:color="000000"/>
            </w:tcBorders>
            <w:shd w:val="clear" w:color="000000" w:fill="D9D9D9"/>
            <w:hideMark/>
          </w:tcPr>
          <w:p w:rsidR="008B4AE2" w:rsidRPr="008B4AE2" w:rsidRDefault="008B4AE2" w:rsidP="00346FCB">
            <w:pPr>
              <w:spacing w:after="0" w:line="240" w:lineRule="auto"/>
              <w:rPr>
                <w:rFonts w:eastAsia="Times New Roman" w:cs="Calibri"/>
                <w:b/>
                <w:bCs/>
                <w:i/>
                <w:iCs/>
                <w:color w:val="000000"/>
                <w:sz w:val="18"/>
                <w:szCs w:val="18"/>
                <w:lang w:eastAsia="es-MX"/>
              </w:rPr>
            </w:pPr>
            <w:r w:rsidRPr="008B4AE2">
              <w:rPr>
                <w:rFonts w:eastAsia="Times New Roman" w:cs="Calibri"/>
                <w:b/>
                <w:bCs/>
                <w:i/>
                <w:iCs/>
                <w:color w:val="000000"/>
                <w:sz w:val="18"/>
                <w:szCs w:val="18"/>
                <w:lang w:eastAsia="es-MX"/>
              </w:rPr>
              <w:t>Opinión de los egresados en cuanto al clima universitario (instalaciones, capacidad y cumplimiento de profesores, limpieza, respeto a los derechos y obligaciones, equipamiento, laboratorio, bibliotecas, comportamiento de las autoridades, transparencia en el uso de los recursos citados).</w:t>
            </w:r>
          </w:p>
        </w:tc>
      </w:tr>
      <w:tr w:rsidR="008B4AE2" w:rsidRPr="008B4AE2" w:rsidTr="008B4AE2">
        <w:trPr>
          <w:trHeight w:hRule="exact" w:val="198"/>
        </w:trPr>
        <w:tc>
          <w:tcPr>
            <w:tcW w:w="6820" w:type="dxa"/>
            <w:tcBorders>
              <w:top w:val="nil"/>
              <w:left w:val="single" w:sz="4" w:space="0" w:color="auto"/>
              <w:bottom w:val="single" w:sz="4" w:space="0" w:color="auto"/>
              <w:right w:val="single" w:sz="4" w:space="0" w:color="auto"/>
            </w:tcBorders>
            <w:shd w:val="clear" w:color="000000" w:fill="FFFFFF"/>
            <w:hideMark/>
          </w:tcPr>
          <w:p w:rsidR="008B4AE2" w:rsidRPr="008B4AE2" w:rsidRDefault="008B4AE2" w:rsidP="00346FCB">
            <w:pPr>
              <w:spacing w:after="0" w:line="240" w:lineRule="auto"/>
              <w:rPr>
                <w:rFonts w:eastAsia="Times New Roman" w:cs="Calibri"/>
                <w:color w:val="000000"/>
                <w:sz w:val="16"/>
                <w:szCs w:val="16"/>
                <w:lang w:eastAsia="es-MX"/>
              </w:rPr>
            </w:pPr>
            <w:r w:rsidRPr="008B4AE2">
              <w:rPr>
                <w:rFonts w:eastAsia="Times New Roman" w:cs="Calibri"/>
                <w:color w:val="000000"/>
                <w:sz w:val="16"/>
                <w:szCs w:val="16"/>
                <w:lang w:eastAsia="es-MX"/>
              </w:rPr>
              <w:t>Excelente</w:t>
            </w:r>
          </w:p>
        </w:tc>
        <w:tc>
          <w:tcPr>
            <w:tcW w:w="100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16"/>
                <w:szCs w:val="16"/>
                <w:lang w:eastAsia="es-MX"/>
              </w:rPr>
            </w:pPr>
          </w:p>
        </w:tc>
        <w:tc>
          <w:tcPr>
            <w:tcW w:w="100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16"/>
                <w:szCs w:val="16"/>
                <w:lang w:eastAsia="es-MX"/>
              </w:rPr>
            </w:pPr>
          </w:p>
        </w:tc>
      </w:tr>
      <w:tr w:rsidR="008B4AE2" w:rsidRPr="008B4AE2" w:rsidTr="008B4AE2">
        <w:trPr>
          <w:trHeight w:hRule="exact" w:val="198"/>
        </w:trPr>
        <w:tc>
          <w:tcPr>
            <w:tcW w:w="6820" w:type="dxa"/>
            <w:tcBorders>
              <w:top w:val="nil"/>
              <w:left w:val="single" w:sz="4" w:space="0" w:color="auto"/>
              <w:bottom w:val="single" w:sz="4" w:space="0" w:color="auto"/>
              <w:right w:val="single" w:sz="4" w:space="0" w:color="auto"/>
            </w:tcBorders>
            <w:shd w:val="clear" w:color="000000" w:fill="FFFFFF"/>
            <w:hideMark/>
          </w:tcPr>
          <w:p w:rsidR="008B4AE2" w:rsidRPr="008B4AE2" w:rsidRDefault="008B4AE2" w:rsidP="00346FCB">
            <w:pPr>
              <w:spacing w:after="0" w:line="240" w:lineRule="auto"/>
              <w:rPr>
                <w:rFonts w:eastAsia="Times New Roman" w:cs="Calibri"/>
                <w:color w:val="000000"/>
                <w:sz w:val="16"/>
                <w:szCs w:val="16"/>
                <w:lang w:eastAsia="es-MX"/>
              </w:rPr>
            </w:pPr>
            <w:r w:rsidRPr="008B4AE2">
              <w:rPr>
                <w:rFonts w:eastAsia="Times New Roman" w:cs="Calibri"/>
                <w:color w:val="000000"/>
                <w:sz w:val="16"/>
                <w:szCs w:val="16"/>
                <w:lang w:eastAsia="es-MX"/>
              </w:rPr>
              <w:t>Buena</w:t>
            </w:r>
          </w:p>
        </w:tc>
        <w:tc>
          <w:tcPr>
            <w:tcW w:w="100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16"/>
                <w:szCs w:val="16"/>
                <w:lang w:eastAsia="es-MX"/>
              </w:rPr>
            </w:pPr>
          </w:p>
        </w:tc>
        <w:tc>
          <w:tcPr>
            <w:tcW w:w="100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16"/>
                <w:szCs w:val="16"/>
                <w:lang w:eastAsia="es-MX"/>
              </w:rPr>
            </w:pPr>
          </w:p>
        </w:tc>
      </w:tr>
      <w:tr w:rsidR="008B4AE2" w:rsidRPr="008B4AE2" w:rsidTr="008B4AE2">
        <w:trPr>
          <w:trHeight w:hRule="exact" w:val="198"/>
        </w:trPr>
        <w:tc>
          <w:tcPr>
            <w:tcW w:w="6820" w:type="dxa"/>
            <w:tcBorders>
              <w:top w:val="nil"/>
              <w:left w:val="single" w:sz="4" w:space="0" w:color="auto"/>
              <w:bottom w:val="single" w:sz="4" w:space="0" w:color="auto"/>
              <w:right w:val="single" w:sz="4" w:space="0" w:color="auto"/>
            </w:tcBorders>
            <w:shd w:val="clear" w:color="000000" w:fill="FFFFFF"/>
            <w:hideMark/>
          </w:tcPr>
          <w:p w:rsidR="008B4AE2" w:rsidRPr="008B4AE2" w:rsidRDefault="008B4AE2" w:rsidP="00346FCB">
            <w:pPr>
              <w:spacing w:after="0" w:line="240" w:lineRule="auto"/>
              <w:rPr>
                <w:rFonts w:eastAsia="Times New Roman" w:cs="Calibri"/>
                <w:color w:val="000000"/>
                <w:sz w:val="16"/>
                <w:szCs w:val="16"/>
                <w:lang w:eastAsia="es-MX"/>
              </w:rPr>
            </w:pPr>
            <w:r w:rsidRPr="008B4AE2">
              <w:rPr>
                <w:rFonts w:eastAsia="Times New Roman" w:cs="Calibri"/>
                <w:color w:val="000000"/>
                <w:sz w:val="16"/>
                <w:szCs w:val="16"/>
                <w:lang w:eastAsia="es-MX"/>
              </w:rPr>
              <w:t>Regular</w:t>
            </w:r>
          </w:p>
        </w:tc>
        <w:tc>
          <w:tcPr>
            <w:tcW w:w="100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16"/>
                <w:szCs w:val="16"/>
                <w:lang w:eastAsia="es-MX"/>
              </w:rPr>
            </w:pPr>
          </w:p>
        </w:tc>
        <w:tc>
          <w:tcPr>
            <w:tcW w:w="100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16"/>
                <w:szCs w:val="16"/>
                <w:lang w:eastAsia="es-MX"/>
              </w:rPr>
            </w:pPr>
          </w:p>
        </w:tc>
      </w:tr>
      <w:tr w:rsidR="008B4AE2" w:rsidRPr="008B4AE2" w:rsidTr="008B4AE2">
        <w:trPr>
          <w:trHeight w:hRule="exact" w:val="198"/>
        </w:trPr>
        <w:tc>
          <w:tcPr>
            <w:tcW w:w="6820" w:type="dxa"/>
            <w:tcBorders>
              <w:top w:val="nil"/>
              <w:left w:val="single" w:sz="4" w:space="0" w:color="auto"/>
              <w:bottom w:val="single" w:sz="4" w:space="0" w:color="auto"/>
              <w:right w:val="single" w:sz="4" w:space="0" w:color="auto"/>
            </w:tcBorders>
            <w:shd w:val="clear" w:color="000000" w:fill="FFFFFF"/>
            <w:hideMark/>
          </w:tcPr>
          <w:p w:rsidR="008B4AE2" w:rsidRPr="008B4AE2" w:rsidRDefault="008B4AE2" w:rsidP="00346FCB">
            <w:pPr>
              <w:spacing w:after="0" w:line="240" w:lineRule="auto"/>
              <w:rPr>
                <w:rFonts w:eastAsia="Times New Roman" w:cs="Calibri"/>
                <w:color w:val="000000"/>
                <w:sz w:val="16"/>
                <w:szCs w:val="16"/>
                <w:lang w:eastAsia="es-MX"/>
              </w:rPr>
            </w:pPr>
            <w:r w:rsidRPr="008B4AE2">
              <w:rPr>
                <w:rFonts w:eastAsia="Times New Roman" w:cs="Calibri"/>
                <w:color w:val="000000"/>
                <w:sz w:val="16"/>
                <w:szCs w:val="16"/>
                <w:lang w:eastAsia="es-MX"/>
              </w:rPr>
              <w:t>Insatisfactoria</w:t>
            </w:r>
          </w:p>
        </w:tc>
        <w:tc>
          <w:tcPr>
            <w:tcW w:w="100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16"/>
                <w:szCs w:val="16"/>
                <w:lang w:eastAsia="es-MX"/>
              </w:rPr>
            </w:pPr>
          </w:p>
        </w:tc>
        <w:tc>
          <w:tcPr>
            <w:tcW w:w="100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16"/>
                <w:szCs w:val="16"/>
                <w:lang w:eastAsia="es-MX"/>
              </w:rPr>
            </w:pPr>
          </w:p>
        </w:tc>
      </w:tr>
      <w:tr w:rsidR="008B4AE2" w:rsidRPr="008B4AE2" w:rsidTr="008B4AE2">
        <w:trPr>
          <w:trHeight w:hRule="exact" w:val="227"/>
        </w:trPr>
        <w:tc>
          <w:tcPr>
            <w:tcW w:w="6820" w:type="dxa"/>
            <w:tcBorders>
              <w:top w:val="nil"/>
              <w:left w:val="single" w:sz="4" w:space="0" w:color="auto"/>
              <w:bottom w:val="single" w:sz="4" w:space="0" w:color="auto"/>
              <w:right w:val="single" w:sz="4" w:space="0" w:color="auto"/>
            </w:tcBorders>
            <w:shd w:val="clear" w:color="000000" w:fill="D9D9D9"/>
            <w:hideMark/>
          </w:tcPr>
          <w:p w:rsidR="008B4AE2" w:rsidRPr="008B4AE2" w:rsidRDefault="008B4AE2" w:rsidP="00346FCB">
            <w:pPr>
              <w:spacing w:after="0" w:line="240" w:lineRule="auto"/>
              <w:rPr>
                <w:rFonts w:eastAsia="Times New Roman" w:cs="Calibri"/>
                <w:b/>
                <w:bCs/>
                <w:i/>
                <w:iCs/>
                <w:color w:val="000000"/>
                <w:sz w:val="18"/>
                <w:szCs w:val="18"/>
                <w:lang w:eastAsia="es-MX"/>
              </w:rPr>
            </w:pPr>
            <w:r w:rsidRPr="008B4AE2">
              <w:rPr>
                <w:rFonts w:eastAsia="Times New Roman" w:cs="Calibri"/>
                <w:b/>
                <w:bCs/>
                <w:i/>
                <w:iCs/>
                <w:color w:val="000000"/>
                <w:sz w:val="18"/>
                <w:szCs w:val="18"/>
                <w:lang w:eastAsia="es-MX"/>
              </w:rPr>
              <w:t>Egresados titulados</w:t>
            </w:r>
          </w:p>
        </w:tc>
        <w:tc>
          <w:tcPr>
            <w:tcW w:w="1000" w:type="dxa"/>
            <w:tcBorders>
              <w:top w:val="nil"/>
              <w:left w:val="nil"/>
              <w:bottom w:val="single" w:sz="4" w:space="0" w:color="auto"/>
              <w:right w:val="single" w:sz="4" w:space="0" w:color="auto"/>
            </w:tcBorders>
            <w:shd w:val="clear" w:color="auto" w:fill="auto"/>
          </w:tcPr>
          <w:p w:rsidR="008B4AE2" w:rsidRPr="008B4AE2" w:rsidRDefault="008B4AE2" w:rsidP="00346FCB">
            <w:pPr>
              <w:spacing w:after="0" w:line="240" w:lineRule="auto"/>
              <w:rPr>
                <w:rFonts w:eastAsia="Times New Roman" w:cs="Calibri"/>
                <w:color w:val="000000"/>
                <w:sz w:val="18"/>
                <w:szCs w:val="18"/>
                <w:lang w:eastAsia="es-MX"/>
              </w:rPr>
            </w:pPr>
          </w:p>
        </w:tc>
        <w:tc>
          <w:tcPr>
            <w:tcW w:w="1000" w:type="dxa"/>
            <w:tcBorders>
              <w:top w:val="nil"/>
              <w:left w:val="nil"/>
              <w:bottom w:val="single" w:sz="4" w:space="0" w:color="auto"/>
              <w:right w:val="single" w:sz="4" w:space="0" w:color="auto"/>
            </w:tcBorders>
            <w:shd w:val="clear" w:color="auto" w:fill="auto"/>
          </w:tcPr>
          <w:p w:rsidR="008B4AE2" w:rsidRPr="008B4AE2" w:rsidRDefault="008B4AE2" w:rsidP="00346FCB">
            <w:pPr>
              <w:spacing w:after="0" w:line="240" w:lineRule="auto"/>
              <w:rPr>
                <w:rFonts w:eastAsia="Times New Roman" w:cs="Calibri"/>
                <w:color w:val="000000"/>
                <w:sz w:val="18"/>
                <w:szCs w:val="18"/>
                <w:lang w:eastAsia="es-MX"/>
              </w:rPr>
            </w:pPr>
          </w:p>
        </w:tc>
      </w:tr>
      <w:tr w:rsidR="008B4AE2" w:rsidRPr="008B4AE2" w:rsidTr="008B4AE2">
        <w:trPr>
          <w:trHeight w:hRule="exact" w:val="227"/>
        </w:trPr>
        <w:tc>
          <w:tcPr>
            <w:tcW w:w="6820" w:type="dxa"/>
            <w:tcBorders>
              <w:top w:val="nil"/>
              <w:left w:val="single" w:sz="4" w:space="0" w:color="auto"/>
              <w:bottom w:val="single" w:sz="4" w:space="0" w:color="auto"/>
              <w:right w:val="single" w:sz="4" w:space="0" w:color="auto"/>
            </w:tcBorders>
            <w:shd w:val="clear" w:color="000000" w:fill="D9D9D9"/>
            <w:hideMark/>
          </w:tcPr>
          <w:p w:rsidR="008B4AE2" w:rsidRPr="008B4AE2" w:rsidRDefault="008B4AE2" w:rsidP="00346FCB">
            <w:pPr>
              <w:spacing w:after="0" w:line="240" w:lineRule="auto"/>
              <w:rPr>
                <w:rFonts w:eastAsia="Times New Roman" w:cs="Calibri"/>
                <w:b/>
                <w:bCs/>
                <w:i/>
                <w:iCs/>
                <w:color w:val="000000"/>
                <w:sz w:val="18"/>
                <w:szCs w:val="18"/>
                <w:lang w:eastAsia="es-MX"/>
              </w:rPr>
            </w:pPr>
            <w:r w:rsidRPr="008B4AE2">
              <w:rPr>
                <w:rFonts w:eastAsia="Times New Roman" w:cs="Calibri"/>
                <w:b/>
                <w:bCs/>
                <w:i/>
                <w:iCs/>
                <w:color w:val="000000"/>
                <w:sz w:val="18"/>
                <w:szCs w:val="18"/>
                <w:lang w:eastAsia="es-MX"/>
              </w:rPr>
              <w:t>Egresados no titulados</w:t>
            </w:r>
          </w:p>
        </w:tc>
        <w:tc>
          <w:tcPr>
            <w:tcW w:w="1000" w:type="dxa"/>
            <w:tcBorders>
              <w:top w:val="nil"/>
              <w:left w:val="nil"/>
              <w:bottom w:val="single" w:sz="4" w:space="0" w:color="auto"/>
              <w:right w:val="single" w:sz="4" w:space="0" w:color="auto"/>
            </w:tcBorders>
            <w:shd w:val="clear" w:color="auto" w:fill="auto"/>
          </w:tcPr>
          <w:p w:rsidR="008B4AE2" w:rsidRPr="008B4AE2" w:rsidRDefault="008B4AE2" w:rsidP="00346FCB">
            <w:pPr>
              <w:spacing w:after="0" w:line="240" w:lineRule="auto"/>
              <w:rPr>
                <w:rFonts w:eastAsia="Times New Roman" w:cs="Calibri"/>
                <w:color w:val="000000"/>
                <w:sz w:val="18"/>
                <w:szCs w:val="18"/>
                <w:lang w:eastAsia="es-MX"/>
              </w:rPr>
            </w:pPr>
          </w:p>
        </w:tc>
        <w:tc>
          <w:tcPr>
            <w:tcW w:w="1000" w:type="dxa"/>
            <w:tcBorders>
              <w:top w:val="nil"/>
              <w:left w:val="nil"/>
              <w:bottom w:val="single" w:sz="4" w:space="0" w:color="auto"/>
              <w:right w:val="single" w:sz="4" w:space="0" w:color="auto"/>
            </w:tcBorders>
            <w:shd w:val="clear" w:color="auto" w:fill="auto"/>
          </w:tcPr>
          <w:p w:rsidR="008B4AE2" w:rsidRPr="008B4AE2" w:rsidRDefault="008B4AE2" w:rsidP="00346FCB">
            <w:pPr>
              <w:spacing w:after="0" w:line="240" w:lineRule="auto"/>
              <w:rPr>
                <w:rFonts w:eastAsia="Times New Roman" w:cs="Calibri"/>
                <w:color w:val="000000"/>
                <w:sz w:val="18"/>
                <w:szCs w:val="18"/>
                <w:lang w:eastAsia="es-MX"/>
              </w:rPr>
            </w:pPr>
          </w:p>
        </w:tc>
      </w:tr>
      <w:tr w:rsidR="008B4AE2" w:rsidRPr="008B4AE2" w:rsidTr="00346FCB">
        <w:trPr>
          <w:trHeight w:hRule="exact" w:val="227"/>
        </w:trPr>
        <w:tc>
          <w:tcPr>
            <w:tcW w:w="8820" w:type="dxa"/>
            <w:gridSpan w:val="3"/>
            <w:tcBorders>
              <w:top w:val="single" w:sz="4" w:space="0" w:color="auto"/>
              <w:left w:val="single" w:sz="4" w:space="0" w:color="auto"/>
              <w:bottom w:val="single" w:sz="4" w:space="0" w:color="auto"/>
              <w:right w:val="single" w:sz="4" w:space="0" w:color="000000"/>
            </w:tcBorders>
            <w:shd w:val="clear" w:color="000000" w:fill="D9D9D9"/>
            <w:hideMark/>
          </w:tcPr>
          <w:p w:rsidR="008B4AE2" w:rsidRPr="008B4AE2" w:rsidRDefault="008B4AE2" w:rsidP="00346FCB">
            <w:pPr>
              <w:spacing w:after="0" w:line="240" w:lineRule="auto"/>
              <w:rPr>
                <w:rFonts w:eastAsia="Times New Roman" w:cs="Calibri"/>
                <w:b/>
                <w:bCs/>
                <w:i/>
                <w:iCs/>
                <w:color w:val="000000"/>
                <w:sz w:val="18"/>
                <w:szCs w:val="18"/>
                <w:lang w:eastAsia="es-MX"/>
              </w:rPr>
            </w:pPr>
            <w:r w:rsidRPr="008B4AE2">
              <w:rPr>
                <w:rFonts w:eastAsia="Times New Roman" w:cs="Calibri"/>
                <w:b/>
                <w:bCs/>
                <w:i/>
                <w:iCs/>
                <w:color w:val="000000"/>
                <w:sz w:val="18"/>
                <w:szCs w:val="18"/>
                <w:lang w:eastAsia="es-MX"/>
              </w:rPr>
              <w:t>Tiempo para la obtención del título</w:t>
            </w:r>
          </w:p>
        </w:tc>
      </w:tr>
      <w:tr w:rsidR="008B4AE2" w:rsidRPr="008B4AE2" w:rsidTr="008B4AE2">
        <w:trPr>
          <w:trHeight w:hRule="exact" w:val="198"/>
        </w:trPr>
        <w:tc>
          <w:tcPr>
            <w:tcW w:w="6820" w:type="dxa"/>
            <w:tcBorders>
              <w:top w:val="nil"/>
              <w:left w:val="single" w:sz="4" w:space="0" w:color="auto"/>
              <w:bottom w:val="single" w:sz="4" w:space="0" w:color="auto"/>
              <w:right w:val="single" w:sz="4" w:space="0" w:color="auto"/>
            </w:tcBorders>
            <w:shd w:val="clear" w:color="000000" w:fill="FFFFFF"/>
            <w:hideMark/>
          </w:tcPr>
          <w:p w:rsidR="008B4AE2" w:rsidRPr="008B4AE2" w:rsidRDefault="008B4AE2" w:rsidP="00346FCB">
            <w:pPr>
              <w:spacing w:after="0" w:line="240" w:lineRule="auto"/>
              <w:rPr>
                <w:rFonts w:eastAsia="Times New Roman" w:cs="Calibri"/>
                <w:color w:val="000000"/>
                <w:sz w:val="16"/>
                <w:szCs w:val="16"/>
                <w:lang w:eastAsia="es-MX"/>
              </w:rPr>
            </w:pPr>
            <w:r w:rsidRPr="008B4AE2">
              <w:rPr>
                <w:rFonts w:eastAsia="Times New Roman" w:cs="Calibri"/>
                <w:color w:val="000000"/>
                <w:sz w:val="16"/>
                <w:szCs w:val="16"/>
                <w:lang w:eastAsia="es-MX"/>
              </w:rPr>
              <w:t>Menos de 1 año</w:t>
            </w:r>
          </w:p>
        </w:tc>
        <w:tc>
          <w:tcPr>
            <w:tcW w:w="1000" w:type="dxa"/>
            <w:tcBorders>
              <w:top w:val="nil"/>
              <w:left w:val="nil"/>
              <w:bottom w:val="single" w:sz="4" w:space="0" w:color="auto"/>
              <w:right w:val="single" w:sz="4" w:space="0" w:color="auto"/>
            </w:tcBorders>
            <w:shd w:val="clear" w:color="auto" w:fill="auto"/>
          </w:tcPr>
          <w:p w:rsidR="008B4AE2" w:rsidRPr="008B4AE2" w:rsidRDefault="008B4AE2" w:rsidP="00346FCB">
            <w:pPr>
              <w:spacing w:after="0" w:line="240" w:lineRule="auto"/>
              <w:rPr>
                <w:rFonts w:eastAsia="Times New Roman" w:cs="Calibri"/>
                <w:color w:val="000000"/>
                <w:sz w:val="16"/>
                <w:szCs w:val="16"/>
                <w:lang w:eastAsia="es-MX"/>
              </w:rPr>
            </w:pPr>
          </w:p>
        </w:tc>
        <w:tc>
          <w:tcPr>
            <w:tcW w:w="1000" w:type="dxa"/>
            <w:tcBorders>
              <w:top w:val="nil"/>
              <w:left w:val="nil"/>
              <w:bottom w:val="single" w:sz="4" w:space="0" w:color="auto"/>
              <w:right w:val="single" w:sz="4" w:space="0" w:color="auto"/>
            </w:tcBorders>
            <w:shd w:val="clear" w:color="auto" w:fill="auto"/>
          </w:tcPr>
          <w:p w:rsidR="008B4AE2" w:rsidRPr="008B4AE2" w:rsidRDefault="008B4AE2" w:rsidP="00346FCB">
            <w:pPr>
              <w:spacing w:after="0" w:line="240" w:lineRule="auto"/>
              <w:rPr>
                <w:rFonts w:eastAsia="Times New Roman" w:cs="Calibri"/>
                <w:color w:val="000000"/>
                <w:sz w:val="16"/>
                <w:szCs w:val="16"/>
                <w:lang w:eastAsia="es-MX"/>
              </w:rPr>
            </w:pPr>
          </w:p>
        </w:tc>
      </w:tr>
      <w:tr w:rsidR="008B4AE2" w:rsidRPr="008B4AE2" w:rsidTr="008B4AE2">
        <w:trPr>
          <w:trHeight w:hRule="exact" w:val="198"/>
        </w:trPr>
        <w:tc>
          <w:tcPr>
            <w:tcW w:w="6820" w:type="dxa"/>
            <w:tcBorders>
              <w:top w:val="nil"/>
              <w:left w:val="single" w:sz="4" w:space="0" w:color="auto"/>
              <w:bottom w:val="single" w:sz="4" w:space="0" w:color="auto"/>
              <w:right w:val="single" w:sz="4" w:space="0" w:color="auto"/>
            </w:tcBorders>
            <w:shd w:val="clear" w:color="000000" w:fill="FFFFFF"/>
            <w:hideMark/>
          </w:tcPr>
          <w:p w:rsidR="008B4AE2" w:rsidRPr="008B4AE2" w:rsidRDefault="008B4AE2" w:rsidP="00346FCB">
            <w:pPr>
              <w:spacing w:after="0" w:line="240" w:lineRule="auto"/>
              <w:rPr>
                <w:rFonts w:eastAsia="Times New Roman" w:cs="Calibri"/>
                <w:color w:val="000000"/>
                <w:sz w:val="16"/>
                <w:szCs w:val="16"/>
                <w:lang w:eastAsia="es-MX"/>
              </w:rPr>
            </w:pPr>
            <w:r w:rsidRPr="008B4AE2">
              <w:rPr>
                <w:rFonts w:eastAsia="Times New Roman" w:cs="Calibri"/>
                <w:color w:val="000000"/>
                <w:sz w:val="16"/>
                <w:szCs w:val="16"/>
                <w:lang w:eastAsia="es-MX"/>
              </w:rPr>
              <w:t>Entre 1 y 2 años</w:t>
            </w:r>
          </w:p>
        </w:tc>
        <w:tc>
          <w:tcPr>
            <w:tcW w:w="1000" w:type="dxa"/>
            <w:tcBorders>
              <w:top w:val="nil"/>
              <w:left w:val="nil"/>
              <w:bottom w:val="single" w:sz="4" w:space="0" w:color="auto"/>
              <w:right w:val="single" w:sz="4" w:space="0" w:color="auto"/>
            </w:tcBorders>
            <w:shd w:val="clear" w:color="auto" w:fill="auto"/>
          </w:tcPr>
          <w:p w:rsidR="008B4AE2" w:rsidRPr="008B4AE2" w:rsidRDefault="008B4AE2" w:rsidP="00346FCB">
            <w:pPr>
              <w:spacing w:after="0" w:line="240" w:lineRule="auto"/>
              <w:rPr>
                <w:rFonts w:eastAsia="Times New Roman" w:cs="Calibri"/>
                <w:color w:val="000000"/>
                <w:sz w:val="16"/>
                <w:szCs w:val="16"/>
                <w:lang w:eastAsia="es-MX"/>
              </w:rPr>
            </w:pPr>
          </w:p>
        </w:tc>
        <w:tc>
          <w:tcPr>
            <w:tcW w:w="1000" w:type="dxa"/>
            <w:tcBorders>
              <w:top w:val="nil"/>
              <w:left w:val="nil"/>
              <w:bottom w:val="single" w:sz="4" w:space="0" w:color="auto"/>
              <w:right w:val="single" w:sz="4" w:space="0" w:color="auto"/>
            </w:tcBorders>
            <w:shd w:val="clear" w:color="auto" w:fill="auto"/>
          </w:tcPr>
          <w:p w:rsidR="008B4AE2" w:rsidRPr="008B4AE2" w:rsidRDefault="008B4AE2" w:rsidP="00346FCB">
            <w:pPr>
              <w:spacing w:after="0" w:line="240" w:lineRule="auto"/>
              <w:rPr>
                <w:rFonts w:eastAsia="Times New Roman" w:cs="Calibri"/>
                <w:color w:val="000000"/>
                <w:sz w:val="16"/>
                <w:szCs w:val="16"/>
                <w:lang w:eastAsia="es-MX"/>
              </w:rPr>
            </w:pPr>
          </w:p>
        </w:tc>
      </w:tr>
      <w:tr w:rsidR="008B4AE2" w:rsidRPr="008B4AE2" w:rsidTr="008B4AE2">
        <w:trPr>
          <w:trHeight w:hRule="exact" w:val="198"/>
        </w:trPr>
        <w:tc>
          <w:tcPr>
            <w:tcW w:w="6820" w:type="dxa"/>
            <w:tcBorders>
              <w:top w:val="nil"/>
              <w:left w:val="single" w:sz="4" w:space="0" w:color="auto"/>
              <w:bottom w:val="single" w:sz="4" w:space="0" w:color="auto"/>
              <w:right w:val="single" w:sz="4" w:space="0" w:color="auto"/>
            </w:tcBorders>
            <w:shd w:val="clear" w:color="000000" w:fill="FFFFFF"/>
            <w:hideMark/>
          </w:tcPr>
          <w:p w:rsidR="008B4AE2" w:rsidRPr="008B4AE2" w:rsidRDefault="008B4AE2" w:rsidP="00346FCB">
            <w:pPr>
              <w:spacing w:after="0" w:line="240" w:lineRule="auto"/>
              <w:rPr>
                <w:rFonts w:eastAsia="Times New Roman" w:cs="Calibri"/>
                <w:color w:val="000000"/>
                <w:sz w:val="16"/>
                <w:szCs w:val="16"/>
                <w:lang w:eastAsia="es-MX"/>
              </w:rPr>
            </w:pPr>
            <w:r w:rsidRPr="008B4AE2">
              <w:rPr>
                <w:rFonts w:eastAsia="Times New Roman" w:cs="Calibri"/>
                <w:color w:val="000000"/>
                <w:sz w:val="16"/>
                <w:szCs w:val="16"/>
                <w:lang w:eastAsia="es-MX"/>
              </w:rPr>
              <w:t>Más de 2 años</w:t>
            </w:r>
          </w:p>
        </w:tc>
        <w:tc>
          <w:tcPr>
            <w:tcW w:w="1000" w:type="dxa"/>
            <w:tcBorders>
              <w:top w:val="nil"/>
              <w:left w:val="nil"/>
              <w:bottom w:val="single" w:sz="4" w:space="0" w:color="auto"/>
              <w:right w:val="single" w:sz="4" w:space="0" w:color="auto"/>
            </w:tcBorders>
            <w:shd w:val="clear" w:color="auto" w:fill="auto"/>
          </w:tcPr>
          <w:p w:rsidR="008B4AE2" w:rsidRPr="008B4AE2" w:rsidRDefault="008B4AE2" w:rsidP="00346FCB">
            <w:pPr>
              <w:spacing w:after="0" w:line="240" w:lineRule="auto"/>
              <w:rPr>
                <w:rFonts w:eastAsia="Times New Roman" w:cs="Calibri"/>
                <w:color w:val="000000"/>
                <w:sz w:val="16"/>
                <w:szCs w:val="16"/>
                <w:lang w:eastAsia="es-MX"/>
              </w:rPr>
            </w:pPr>
          </w:p>
        </w:tc>
        <w:tc>
          <w:tcPr>
            <w:tcW w:w="1000" w:type="dxa"/>
            <w:tcBorders>
              <w:top w:val="nil"/>
              <w:left w:val="nil"/>
              <w:bottom w:val="single" w:sz="4" w:space="0" w:color="auto"/>
              <w:right w:val="single" w:sz="4" w:space="0" w:color="auto"/>
            </w:tcBorders>
            <w:shd w:val="clear" w:color="auto" w:fill="auto"/>
          </w:tcPr>
          <w:p w:rsidR="008B4AE2" w:rsidRPr="008B4AE2" w:rsidRDefault="008B4AE2" w:rsidP="00346FCB">
            <w:pPr>
              <w:spacing w:after="0" w:line="240" w:lineRule="auto"/>
              <w:rPr>
                <w:rFonts w:eastAsia="Times New Roman" w:cs="Calibri"/>
                <w:color w:val="000000"/>
                <w:sz w:val="16"/>
                <w:szCs w:val="16"/>
                <w:lang w:eastAsia="es-MX"/>
              </w:rPr>
            </w:pPr>
          </w:p>
        </w:tc>
      </w:tr>
    </w:tbl>
    <w:p w:rsidR="008B4AE2" w:rsidRDefault="008B4AE2" w:rsidP="008B4AE2">
      <w:pPr>
        <w:jc w:val="both"/>
        <w:rPr>
          <w:sz w:val="24"/>
          <w:szCs w:val="24"/>
        </w:rPr>
      </w:pPr>
    </w:p>
    <w:tbl>
      <w:tblPr>
        <w:tblW w:w="8740" w:type="dxa"/>
        <w:tblInd w:w="55" w:type="dxa"/>
        <w:tblCellMar>
          <w:left w:w="70" w:type="dxa"/>
          <w:right w:w="70" w:type="dxa"/>
        </w:tblCellMar>
        <w:tblLook w:val="04A0" w:firstRow="1" w:lastRow="0" w:firstColumn="1" w:lastColumn="0" w:noHBand="0" w:noVBand="1"/>
      </w:tblPr>
      <w:tblGrid>
        <w:gridCol w:w="6500"/>
        <w:gridCol w:w="1120"/>
        <w:gridCol w:w="1120"/>
      </w:tblGrid>
      <w:tr w:rsidR="008B4AE2" w:rsidRPr="008B4AE2" w:rsidTr="008A0229">
        <w:trPr>
          <w:trHeight w:hRule="exact" w:val="284"/>
        </w:trPr>
        <w:tc>
          <w:tcPr>
            <w:tcW w:w="8740" w:type="dxa"/>
            <w:gridSpan w:val="3"/>
            <w:tcBorders>
              <w:top w:val="single" w:sz="4" w:space="0" w:color="auto"/>
              <w:left w:val="single" w:sz="4" w:space="0" w:color="auto"/>
              <w:bottom w:val="single" w:sz="4" w:space="0" w:color="auto"/>
              <w:right w:val="single" w:sz="4" w:space="0" w:color="auto"/>
            </w:tcBorders>
            <w:shd w:val="clear" w:color="auto" w:fill="385623" w:themeFill="accent6" w:themeFillShade="80"/>
            <w:hideMark/>
          </w:tcPr>
          <w:p w:rsidR="008B4AE2" w:rsidRPr="008B4AE2" w:rsidRDefault="008B4AE2" w:rsidP="00346FCB">
            <w:pPr>
              <w:spacing w:after="0" w:line="240" w:lineRule="auto"/>
              <w:jc w:val="center"/>
              <w:rPr>
                <w:rFonts w:eastAsia="Times New Roman" w:cs="Calibri"/>
                <w:b/>
                <w:bCs/>
                <w:color w:val="000000"/>
                <w:sz w:val="24"/>
                <w:szCs w:val="24"/>
                <w:lang w:eastAsia="es-MX"/>
              </w:rPr>
            </w:pPr>
            <w:r w:rsidRPr="008A0229">
              <w:rPr>
                <w:rFonts w:eastAsia="Times New Roman" w:cs="Calibri"/>
                <w:b/>
                <w:bCs/>
                <w:color w:val="FFFFFF" w:themeColor="background1"/>
                <w:sz w:val="24"/>
                <w:szCs w:val="24"/>
                <w:lang w:eastAsia="es-MX"/>
              </w:rPr>
              <w:t>RESULTADOS RELEVANTES DE LOS ESTUDIOS DE EMPLEADORES</w:t>
            </w:r>
          </w:p>
        </w:tc>
      </w:tr>
      <w:tr w:rsidR="008B4AE2" w:rsidRPr="008B4AE2" w:rsidTr="008A0229">
        <w:trPr>
          <w:trHeight w:hRule="exact" w:val="284"/>
        </w:trPr>
        <w:tc>
          <w:tcPr>
            <w:tcW w:w="6500" w:type="dxa"/>
            <w:tcBorders>
              <w:top w:val="nil"/>
              <w:left w:val="single" w:sz="4" w:space="0" w:color="auto"/>
              <w:bottom w:val="single" w:sz="4" w:space="0" w:color="auto"/>
              <w:right w:val="single" w:sz="4" w:space="0" w:color="auto"/>
            </w:tcBorders>
            <w:shd w:val="clear" w:color="auto" w:fill="A8D08D" w:themeFill="accent6" w:themeFillTint="99"/>
            <w:hideMark/>
          </w:tcPr>
          <w:p w:rsidR="008B4AE2" w:rsidRPr="008B4AE2" w:rsidRDefault="008B4AE2" w:rsidP="00346FCB">
            <w:pPr>
              <w:spacing w:after="0" w:line="240" w:lineRule="auto"/>
              <w:jc w:val="center"/>
              <w:rPr>
                <w:rFonts w:eastAsia="Times New Roman" w:cs="Calibri"/>
                <w:b/>
                <w:bCs/>
                <w:color w:val="000000"/>
                <w:lang w:eastAsia="es-MX"/>
              </w:rPr>
            </w:pPr>
            <w:r w:rsidRPr="008B4AE2">
              <w:rPr>
                <w:rFonts w:eastAsia="Times New Roman" w:cs="Calibri"/>
                <w:b/>
                <w:bCs/>
                <w:color w:val="000000"/>
                <w:lang w:eastAsia="es-MX"/>
              </w:rPr>
              <w:t>Índices</w:t>
            </w:r>
          </w:p>
        </w:tc>
        <w:tc>
          <w:tcPr>
            <w:tcW w:w="1120" w:type="dxa"/>
            <w:tcBorders>
              <w:top w:val="nil"/>
              <w:left w:val="nil"/>
              <w:bottom w:val="single" w:sz="4" w:space="0" w:color="auto"/>
              <w:right w:val="single" w:sz="4" w:space="0" w:color="auto"/>
            </w:tcBorders>
            <w:shd w:val="clear" w:color="auto" w:fill="A8D08D" w:themeFill="accent6" w:themeFillTint="99"/>
            <w:hideMark/>
          </w:tcPr>
          <w:p w:rsidR="008B4AE2" w:rsidRPr="008B4AE2" w:rsidRDefault="008B4AE2" w:rsidP="00346FCB">
            <w:pPr>
              <w:spacing w:after="0" w:line="240" w:lineRule="auto"/>
              <w:jc w:val="center"/>
              <w:rPr>
                <w:rFonts w:eastAsia="Times New Roman" w:cs="Calibri"/>
                <w:b/>
                <w:bCs/>
                <w:color w:val="000000"/>
                <w:lang w:eastAsia="es-MX"/>
              </w:rPr>
            </w:pPr>
            <w:r w:rsidRPr="008B4AE2">
              <w:rPr>
                <w:rFonts w:eastAsia="Times New Roman" w:cs="Calibri"/>
                <w:b/>
                <w:bCs/>
                <w:color w:val="000000"/>
                <w:lang w:eastAsia="es-MX"/>
              </w:rPr>
              <w:t>Absolutos</w:t>
            </w:r>
          </w:p>
        </w:tc>
        <w:tc>
          <w:tcPr>
            <w:tcW w:w="1120" w:type="dxa"/>
            <w:tcBorders>
              <w:top w:val="nil"/>
              <w:left w:val="nil"/>
              <w:bottom w:val="single" w:sz="4" w:space="0" w:color="auto"/>
              <w:right w:val="single" w:sz="4" w:space="0" w:color="auto"/>
            </w:tcBorders>
            <w:shd w:val="clear" w:color="auto" w:fill="A8D08D" w:themeFill="accent6" w:themeFillTint="99"/>
            <w:hideMark/>
          </w:tcPr>
          <w:p w:rsidR="008B4AE2" w:rsidRPr="008B4AE2" w:rsidRDefault="008B4AE2" w:rsidP="00346FCB">
            <w:pPr>
              <w:spacing w:after="0" w:line="240" w:lineRule="auto"/>
              <w:jc w:val="center"/>
              <w:rPr>
                <w:rFonts w:eastAsia="Times New Roman" w:cs="Calibri"/>
                <w:b/>
                <w:bCs/>
                <w:color w:val="000000"/>
                <w:lang w:eastAsia="es-MX"/>
              </w:rPr>
            </w:pPr>
            <w:r w:rsidRPr="008B4AE2">
              <w:rPr>
                <w:rFonts w:eastAsia="Times New Roman" w:cs="Calibri"/>
                <w:b/>
                <w:bCs/>
                <w:color w:val="000000"/>
                <w:lang w:eastAsia="es-MX"/>
              </w:rPr>
              <w:t>%</w:t>
            </w:r>
          </w:p>
        </w:tc>
      </w:tr>
      <w:tr w:rsidR="008B4AE2" w:rsidRPr="008B4AE2" w:rsidTr="00346FCB">
        <w:trPr>
          <w:trHeight w:hRule="exact" w:val="284"/>
        </w:trPr>
        <w:tc>
          <w:tcPr>
            <w:tcW w:w="8740" w:type="dxa"/>
            <w:gridSpan w:val="3"/>
            <w:tcBorders>
              <w:top w:val="single" w:sz="4" w:space="0" w:color="auto"/>
              <w:left w:val="single" w:sz="4" w:space="0" w:color="auto"/>
              <w:bottom w:val="single" w:sz="4" w:space="0" w:color="auto"/>
              <w:right w:val="single" w:sz="4" w:space="0" w:color="000000"/>
            </w:tcBorders>
            <w:shd w:val="clear" w:color="000000" w:fill="D9D9D9"/>
            <w:hideMark/>
          </w:tcPr>
          <w:p w:rsidR="008B4AE2" w:rsidRPr="008B4AE2" w:rsidRDefault="008B4AE2" w:rsidP="00346FCB">
            <w:pPr>
              <w:spacing w:after="0" w:line="240" w:lineRule="auto"/>
              <w:rPr>
                <w:rFonts w:eastAsia="Times New Roman" w:cs="Calibri"/>
                <w:b/>
                <w:bCs/>
                <w:i/>
                <w:iCs/>
                <w:color w:val="000000"/>
                <w:sz w:val="20"/>
                <w:szCs w:val="20"/>
                <w:lang w:eastAsia="es-MX"/>
              </w:rPr>
            </w:pPr>
            <w:r w:rsidRPr="008B4AE2">
              <w:rPr>
                <w:rFonts w:eastAsia="Times New Roman" w:cs="Calibri"/>
                <w:b/>
                <w:bCs/>
                <w:i/>
                <w:iCs/>
                <w:color w:val="000000"/>
                <w:sz w:val="20"/>
                <w:szCs w:val="20"/>
                <w:lang w:eastAsia="es-MX"/>
              </w:rPr>
              <w:t xml:space="preserve">Carreras más demandadas por los empleadores </w:t>
            </w:r>
          </w:p>
        </w:tc>
      </w:tr>
      <w:tr w:rsidR="008B4AE2" w:rsidRPr="008B4AE2" w:rsidTr="008B4AE2">
        <w:trPr>
          <w:trHeight w:hRule="exact" w:val="227"/>
        </w:trPr>
        <w:tc>
          <w:tcPr>
            <w:tcW w:w="6500" w:type="dxa"/>
            <w:tcBorders>
              <w:top w:val="nil"/>
              <w:left w:val="single" w:sz="4" w:space="0" w:color="auto"/>
              <w:bottom w:val="single" w:sz="4" w:space="0" w:color="auto"/>
              <w:right w:val="single" w:sz="4" w:space="0" w:color="auto"/>
            </w:tcBorders>
            <w:shd w:val="clear" w:color="000000" w:fill="FFFFFF"/>
            <w:hideMark/>
          </w:tcPr>
          <w:p w:rsidR="008B4AE2" w:rsidRPr="008B4AE2" w:rsidRDefault="008B4AE2" w:rsidP="00346FCB">
            <w:pPr>
              <w:spacing w:after="0" w:line="240" w:lineRule="auto"/>
              <w:rPr>
                <w:rFonts w:eastAsia="Times New Roman" w:cs="Calibri"/>
                <w:color w:val="000000"/>
                <w:sz w:val="18"/>
                <w:szCs w:val="18"/>
                <w:lang w:eastAsia="es-MX"/>
              </w:rPr>
            </w:pPr>
            <w:r w:rsidRPr="008B4AE2">
              <w:rPr>
                <w:rFonts w:eastAsia="Times New Roman" w:cs="Calibri"/>
                <w:color w:val="000000"/>
                <w:sz w:val="18"/>
                <w:szCs w:val="18"/>
                <w:lang w:eastAsia="es-MX"/>
              </w:rPr>
              <w:lastRenderedPageBreak/>
              <w:t>Administración</w:t>
            </w:r>
          </w:p>
        </w:tc>
        <w:tc>
          <w:tcPr>
            <w:tcW w:w="112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24"/>
                <w:szCs w:val="24"/>
                <w:lang w:eastAsia="es-MX"/>
              </w:rPr>
            </w:pPr>
          </w:p>
        </w:tc>
        <w:tc>
          <w:tcPr>
            <w:tcW w:w="112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24"/>
                <w:szCs w:val="24"/>
                <w:lang w:eastAsia="es-MX"/>
              </w:rPr>
            </w:pPr>
          </w:p>
        </w:tc>
      </w:tr>
      <w:tr w:rsidR="008B4AE2" w:rsidRPr="008B4AE2" w:rsidTr="008B4AE2">
        <w:trPr>
          <w:trHeight w:hRule="exact" w:val="227"/>
        </w:trPr>
        <w:tc>
          <w:tcPr>
            <w:tcW w:w="6500" w:type="dxa"/>
            <w:tcBorders>
              <w:top w:val="nil"/>
              <w:left w:val="single" w:sz="4" w:space="0" w:color="auto"/>
              <w:bottom w:val="single" w:sz="4" w:space="0" w:color="auto"/>
              <w:right w:val="single" w:sz="4" w:space="0" w:color="auto"/>
            </w:tcBorders>
            <w:shd w:val="clear" w:color="000000" w:fill="FFFFFF"/>
            <w:hideMark/>
          </w:tcPr>
          <w:p w:rsidR="008B4AE2" w:rsidRPr="008B4AE2" w:rsidRDefault="008B4AE2" w:rsidP="00346FCB">
            <w:pPr>
              <w:spacing w:after="0" w:line="240" w:lineRule="auto"/>
              <w:rPr>
                <w:rFonts w:eastAsia="Times New Roman" w:cs="Calibri"/>
                <w:color w:val="000000"/>
                <w:sz w:val="18"/>
                <w:szCs w:val="18"/>
                <w:lang w:eastAsia="es-MX"/>
              </w:rPr>
            </w:pPr>
            <w:r w:rsidRPr="008B4AE2">
              <w:rPr>
                <w:rFonts w:eastAsia="Times New Roman" w:cs="Calibri"/>
                <w:color w:val="000000"/>
                <w:sz w:val="18"/>
                <w:szCs w:val="18"/>
                <w:lang w:eastAsia="es-MX"/>
              </w:rPr>
              <w:t>Contaduría</w:t>
            </w:r>
          </w:p>
        </w:tc>
        <w:tc>
          <w:tcPr>
            <w:tcW w:w="112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24"/>
                <w:szCs w:val="24"/>
                <w:lang w:eastAsia="es-MX"/>
              </w:rPr>
            </w:pPr>
          </w:p>
        </w:tc>
        <w:tc>
          <w:tcPr>
            <w:tcW w:w="112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24"/>
                <w:szCs w:val="24"/>
                <w:lang w:eastAsia="es-MX"/>
              </w:rPr>
            </w:pPr>
          </w:p>
        </w:tc>
      </w:tr>
      <w:tr w:rsidR="008B4AE2" w:rsidRPr="008B4AE2" w:rsidTr="008B4AE2">
        <w:trPr>
          <w:trHeight w:hRule="exact" w:val="227"/>
        </w:trPr>
        <w:tc>
          <w:tcPr>
            <w:tcW w:w="6500" w:type="dxa"/>
            <w:tcBorders>
              <w:top w:val="nil"/>
              <w:left w:val="single" w:sz="4" w:space="0" w:color="auto"/>
              <w:bottom w:val="single" w:sz="4" w:space="0" w:color="auto"/>
              <w:right w:val="single" w:sz="4" w:space="0" w:color="auto"/>
            </w:tcBorders>
            <w:shd w:val="clear" w:color="000000" w:fill="FFFFFF"/>
            <w:hideMark/>
          </w:tcPr>
          <w:p w:rsidR="008B4AE2" w:rsidRPr="008B4AE2" w:rsidRDefault="008B4AE2" w:rsidP="00346FCB">
            <w:pPr>
              <w:spacing w:after="0" w:line="240" w:lineRule="auto"/>
              <w:rPr>
                <w:rFonts w:eastAsia="Times New Roman" w:cs="Calibri"/>
                <w:color w:val="000000"/>
                <w:sz w:val="18"/>
                <w:szCs w:val="18"/>
                <w:lang w:eastAsia="es-MX"/>
              </w:rPr>
            </w:pPr>
            <w:r w:rsidRPr="008B4AE2">
              <w:rPr>
                <w:rFonts w:eastAsia="Times New Roman" w:cs="Calibri"/>
                <w:color w:val="000000"/>
                <w:sz w:val="18"/>
                <w:szCs w:val="18"/>
                <w:lang w:eastAsia="es-MX"/>
              </w:rPr>
              <w:t>Derecho</w:t>
            </w:r>
          </w:p>
        </w:tc>
        <w:tc>
          <w:tcPr>
            <w:tcW w:w="112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24"/>
                <w:szCs w:val="24"/>
                <w:lang w:eastAsia="es-MX"/>
              </w:rPr>
            </w:pPr>
          </w:p>
        </w:tc>
        <w:tc>
          <w:tcPr>
            <w:tcW w:w="112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24"/>
                <w:szCs w:val="24"/>
                <w:lang w:eastAsia="es-MX"/>
              </w:rPr>
            </w:pPr>
          </w:p>
        </w:tc>
      </w:tr>
      <w:tr w:rsidR="008B4AE2" w:rsidRPr="008B4AE2" w:rsidTr="008B4AE2">
        <w:trPr>
          <w:trHeight w:hRule="exact" w:val="227"/>
        </w:trPr>
        <w:tc>
          <w:tcPr>
            <w:tcW w:w="6500" w:type="dxa"/>
            <w:tcBorders>
              <w:top w:val="nil"/>
              <w:left w:val="single" w:sz="4" w:space="0" w:color="auto"/>
              <w:bottom w:val="single" w:sz="4" w:space="0" w:color="auto"/>
              <w:right w:val="single" w:sz="4" w:space="0" w:color="auto"/>
            </w:tcBorders>
            <w:shd w:val="clear" w:color="000000" w:fill="FFFFFF"/>
            <w:hideMark/>
          </w:tcPr>
          <w:p w:rsidR="008B4AE2" w:rsidRPr="008B4AE2" w:rsidRDefault="008B4AE2" w:rsidP="00346FCB">
            <w:pPr>
              <w:spacing w:after="0" w:line="240" w:lineRule="auto"/>
              <w:rPr>
                <w:rFonts w:eastAsia="Times New Roman" w:cs="Calibri"/>
                <w:color w:val="000000"/>
                <w:sz w:val="18"/>
                <w:szCs w:val="18"/>
                <w:lang w:eastAsia="es-MX"/>
              </w:rPr>
            </w:pPr>
            <w:r w:rsidRPr="008B4AE2">
              <w:rPr>
                <w:rFonts w:eastAsia="Times New Roman" w:cs="Calibri"/>
                <w:color w:val="000000"/>
                <w:sz w:val="18"/>
                <w:szCs w:val="18"/>
                <w:lang w:eastAsia="es-MX"/>
              </w:rPr>
              <w:t>Ingeniería en Sistemas</w:t>
            </w:r>
          </w:p>
        </w:tc>
        <w:tc>
          <w:tcPr>
            <w:tcW w:w="112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24"/>
                <w:szCs w:val="24"/>
                <w:lang w:eastAsia="es-MX"/>
              </w:rPr>
            </w:pPr>
          </w:p>
        </w:tc>
        <w:tc>
          <w:tcPr>
            <w:tcW w:w="112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24"/>
                <w:szCs w:val="24"/>
                <w:lang w:eastAsia="es-MX"/>
              </w:rPr>
            </w:pPr>
          </w:p>
        </w:tc>
      </w:tr>
      <w:tr w:rsidR="008B4AE2" w:rsidRPr="008B4AE2" w:rsidTr="008B4AE2">
        <w:trPr>
          <w:trHeight w:hRule="exact" w:val="227"/>
        </w:trPr>
        <w:tc>
          <w:tcPr>
            <w:tcW w:w="6500" w:type="dxa"/>
            <w:tcBorders>
              <w:top w:val="nil"/>
              <w:left w:val="single" w:sz="4" w:space="0" w:color="auto"/>
              <w:bottom w:val="single" w:sz="4" w:space="0" w:color="auto"/>
              <w:right w:val="single" w:sz="4" w:space="0" w:color="auto"/>
            </w:tcBorders>
            <w:shd w:val="clear" w:color="000000" w:fill="FFFFFF"/>
            <w:hideMark/>
          </w:tcPr>
          <w:p w:rsidR="008B4AE2" w:rsidRPr="008B4AE2" w:rsidRDefault="008B4AE2" w:rsidP="00346FCB">
            <w:pPr>
              <w:spacing w:after="0" w:line="240" w:lineRule="auto"/>
              <w:rPr>
                <w:rFonts w:eastAsia="Times New Roman" w:cs="Calibri"/>
                <w:color w:val="000000"/>
                <w:sz w:val="18"/>
                <w:szCs w:val="18"/>
                <w:lang w:eastAsia="es-MX"/>
              </w:rPr>
            </w:pPr>
            <w:r w:rsidRPr="008B4AE2">
              <w:rPr>
                <w:rFonts w:eastAsia="Times New Roman" w:cs="Calibri"/>
                <w:color w:val="000000"/>
                <w:sz w:val="18"/>
                <w:szCs w:val="18"/>
                <w:lang w:eastAsia="es-MX"/>
              </w:rPr>
              <w:t>Otras (escribirlas)</w:t>
            </w:r>
          </w:p>
        </w:tc>
        <w:tc>
          <w:tcPr>
            <w:tcW w:w="112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24"/>
                <w:szCs w:val="24"/>
                <w:lang w:eastAsia="es-MX"/>
              </w:rPr>
            </w:pPr>
          </w:p>
        </w:tc>
        <w:tc>
          <w:tcPr>
            <w:tcW w:w="112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24"/>
                <w:szCs w:val="24"/>
                <w:lang w:eastAsia="es-MX"/>
              </w:rPr>
            </w:pPr>
          </w:p>
        </w:tc>
      </w:tr>
      <w:tr w:rsidR="008B4AE2" w:rsidRPr="008B4AE2" w:rsidTr="00346FCB">
        <w:trPr>
          <w:trHeight w:hRule="exact" w:val="284"/>
        </w:trPr>
        <w:tc>
          <w:tcPr>
            <w:tcW w:w="8740" w:type="dxa"/>
            <w:gridSpan w:val="3"/>
            <w:tcBorders>
              <w:top w:val="single" w:sz="4" w:space="0" w:color="auto"/>
              <w:left w:val="single" w:sz="4" w:space="0" w:color="auto"/>
              <w:bottom w:val="single" w:sz="4" w:space="0" w:color="auto"/>
              <w:right w:val="single" w:sz="4" w:space="0" w:color="000000"/>
            </w:tcBorders>
            <w:shd w:val="clear" w:color="000000" w:fill="D9D9D9"/>
            <w:hideMark/>
          </w:tcPr>
          <w:p w:rsidR="008B4AE2" w:rsidRPr="008B4AE2" w:rsidRDefault="008B4AE2" w:rsidP="00346FCB">
            <w:pPr>
              <w:spacing w:after="0" w:line="240" w:lineRule="auto"/>
              <w:rPr>
                <w:rFonts w:eastAsia="Times New Roman" w:cs="Calibri"/>
                <w:b/>
                <w:bCs/>
                <w:i/>
                <w:iCs/>
                <w:color w:val="000000"/>
                <w:sz w:val="20"/>
                <w:szCs w:val="20"/>
                <w:lang w:eastAsia="es-MX"/>
              </w:rPr>
            </w:pPr>
            <w:r w:rsidRPr="008B4AE2">
              <w:rPr>
                <w:rFonts w:eastAsia="Times New Roman" w:cs="Calibri"/>
                <w:b/>
                <w:bCs/>
                <w:i/>
                <w:iCs/>
                <w:color w:val="000000"/>
                <w:sz w:val="20"/>
                <w:szCs w:val="20"/>
                <w:lang w:eastAsia="es-MX"/>
              </w:rPr>
              <w:t>Opinión de los empleadores sobre la formación profesional de los egresados</w:t>
            </w:r>
          </w:p>
        </w:tc>
      </w:tr>
      <w:tr w:rsidR="008B4AE2" w:rsidRPr="008B4AE2" w:rsidTr="008B4AE2">
        <w:trPr>
          <w:trHeight w:hRule="exact" w:val="227"/>
        </w:trPr>
        <w:tc>
          <w:tcPr>
            <w:tcW w:w="6500" w:type="dxa"/>
            <w:tcBorders>
              <w:top w:val="nil"/>
              <w:left w:val="single" w:sz="4" w:space="0" w:color="auto"/>
              <w:bottom w:val="single" w:sz="4" w:space="0" w:color="auto"/>
              <w:right w:val="single" w:sz="4" w:space="0" w:color="auto"/>
            </w:tcBorders>
            <w:shd w:val="clear" w:color="000000" w:fill="FFFFFF"/>
            <w:hideMark/>
          </w:tcPr>
          <w:p w:rsidR="008B4AE2" w:rsidRPr="008B4AE2" w:rsidRDefault="008B4AE2" w:rsidP="00346FCB">
            <w:pPr>
              <w:spacing w:after="0" w:line="240" w:lineRule="auto"/>
              <w:rPr>
                <w:rFonts w:eastAsia="Times New Roman" w:cs="Calibri"/>
                <w:color w:val="000000"/>
                <w:sz w:val="18"/>
                <w:szCs w:val="18"/>
                <w:lang w:eastAsia="es-MX"/>
              </w:rPr>
            </w:pPr>
            <w:r w:rsidRPr="008B4AE2">
              <w:rPr>
                <w:rFonts w:eastAsia="Times New Roman" w:cs="Calibri"/>
                <w:color w:val="000000"/>
                <w:sz w:val="18"/>
                <w:szCs w:val="18"/>
                <w:lang w:eastAsia="es-MX"/>
              </w:rPr>
              <w:t>Excelente formación</w:t>
            </w:r>
          </w:p>
        </w:tc>
        <w:tc>
          <w:tcPr>
            <w:tcW w:w="112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24"/>
                <w:szCs w:val="24"/>
                <w:lang w:eastAsia="es-MX"/>
              </w:rPr>
            </w:pPr>
          </w:p>
        </w:tc>
        <w:tc>
          <w:tcPr>
            <w:tcW w:w="112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24"/>
                <w:szCs w:val="24"/>
                <w:lang w:eastAsia="es-MX"/>
              </w:rPr>
            </w:pPr>
          </w:p>
        </w:tc>
      </w:tr>
      <w:tr w:rsidR="008B4AE2" w:rsidRPr="008B4AE2" w:rsidTr="008B4AE2">
        <w:trPr>
          <w:trHeight w:hRule="exact" w:val="227"/>
        </w:trPr>
        <w:tc>
          <w:tcPr>
            <w:tcW w:w="6500" w:type="dxa"/>
            <w:tcBorders>
              <w:top w:val="nil"/>
              <w:left w:val="single" w:sz="4" w:space="0" w:color="auto"/>
              <w:bottom w:val="single" w:sz="4" w:space="0" w:color="auto"/>
              <w:right w:val="single" w:sz="4" w:space="0" w:color="auto"/>
            </w:tcBorders>
            <w:shd w:val="clear" w:color="000000" w:fill="FFFFFF"/>
            <w:hideMark/>
          </w:tcPr>
          <w:p w:rsidR="008B4AE2" w:rsidRPr="008B4AE2" w:rsidRDefault="008B4AE2" w:rsidP="00346FCB">
            <w:pPr>
              <w:spacing w:after="0" w:line="240" w:lineRule="auto"/>
              <w:rPr>
                <w:rFonts w:eastAsia="Times New Roman" w:cs="Calibri"/>
                <w:color w:val="000000"/>
                <w:sz w:val="18"/>
                <w:szCs w:val="18"/>
                <w:lang w:eastAsia="es-MX"/>
              </w:rPr>
            </w:pPr>
            <w:r w:rsidRPr="008B4AE2">
              <w:rPr>
                <w:rFonts w:eastAsia="Times New Roman" w:cs="Calibri"/>
                <w:color w:val="000000"/>
                <w:sz w:val="14"/>
                <w:szCs w:val="14"/>
                <w:lang w:eastAsia="es-MX"/>
              </w:rPr>
              <w:t>B</w:t>
            </w:r>
            <w:r w:rsidRPr="008B4AE2">
              <w:rPr>
                <w:rFonts w:eastAsia="Times New Roman" w:cs="Calibri"/>
                <w:color w:val="000000"/>
                <w:sz w:val="18"/>
                <w:szCs w:val="18"/>
                <w:lang w:eastAsia="es-MX"/>
              </w:rPr>
              <w:t>uena formación</w:t>
            </w:r>
          </w:p>
        </w:tc>
        <w:tc>
          <w:tcPr>
            <w:tcW w:w="112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24"/>
                <w:szCs w:val="24"/>
                <w:lang w:eastAsia="es-MX"/>
              </w:rPr>
            </w:pPr>
          </w:p>
        </w:tc>
        <w:tc>
          <w:tcPr>
            <w:tcW w:w="112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24"/>
                <w:szCs w:val="24"/>
                <w:lang w:eastAsia="es-MX"/>
              </w:rPr>
            </w:pPr>
          </w:p>
        </w:tc>
      </w:tr>
      <w:tr w:rsidR="008B4AE2" w:rsidRPr="008B4AE2" w:rsidTr="008B4AE2">
        <w:trPr>
          <w:trHeight w:hRule="exact" w:val="227"/>
        </w:trPr>
        <w:tc>
          <w:tcPr>
            <w:tcW w:w="6500" w:type="dxa"/>
            <w:tcBorders>
              <w:top w:val="nil"/>
              <w:left w:val="single" w:sz="4" w:space="0" w:color="auto"/>
              <w:bottom w:val="single" w:sz="4" w:space="0" w:color="auto"/>
              <w:right w:val="single" w:sz="4" w:space="0" w:color="auto"/>
            </w:tcBorders>
            <w:shd w:val="clear" w:color="000000" w:fill="FFFFFF"/>
            <w:hideMark/>
          </w:tcPr>
          <w:p w:rsidR="008B4AE2" w:rsidRPr="008B4AE2" w:rsidRDefault="008B4AE2" w:rsidP="00346FCB">
            <w:pPr>
              <w:spacing w:after="0" w:line="240" w:lineRule="auto"/>
              <w:rPr>
                <w:rFonts w:eastAsia="Times New Roman" w:cs="Calibri"/>
                <w:color w:val="000000"/>
                <w:sz w:val="18"/>
                <w:szCs w:val="18"/>
                <w:lang w:eastAsia="es-MX"/>
              </w:rPr>
            </w:pPr>
            <w:r w:rsidRPr="008B4AE2">
              <w:rPr>
                <w:rFonts w:eastAsia="Times New Roman" w:cs="Calibri"/>
                <w:color w:val="000000"/>
                <w:sz w:val="18"/>
                <w:szCs w:val="18"/>
                <w:lang w:eastAsia="es-MX"/>
              </w:rPr>
              <w:t>Regular formación</w:t>
            </w:r>
          </w:p>
        </w:tc>
        <w:tc>
          <w:tcPr>
            <w:tcW w:w="112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24"/>
                <w:szCs w:val="24"/>
                <w:lang w:eastAsia="es-MX"/>
              </w:rPr>
            </w:pPr>
          </w:p>
        </w:tc>
        <w:tc>
          <w:tcPr>
            <w:tcW w:w="112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24"/>
                <w:szCs w:val="24"/>
                <w:lang w:eastAsia="es-MX"/>
              </w:rPr>
            </w:pPr>
          </w:p>
        </w:tc>
      </w:tr>
      <w:tr w:rsidR="008B4AE2" w:rsidRPr="008B4AE2" w:rsidTr="008B4AE2">
        <w:trPr>
          <w:trHeight w:hRule="exact" w:val="227"/>
        </w:trPr>
        <w:tc>
          <w:tcPr>
            <w:tcW w:w="6500" w:type="dxa"/>
            <w:tcBorders>
              <w:top w:val="nil"/>
              <w:left w:val="single" w:sz="4" w:space="0" w:color="auto"/>
              <w:bottom w:val="single" w:sz="4" w:space="0" w:color="auto"/>
              <w:right w:val="single" w:sz="4" w:space="0" w:color="auto"/>
            </w:tcBorders>
            <w:shd w:val="clear" w:color="000000" w:fill="FFFFFF"/>
            <w:hideMark/>
          </w:tcPr>
          <w:p w:rsidR="008B4AE2" w:rsidRPr="008B4AE2" w:rsidRDefault="008B4AE2" w:rsidP="00346FCB">
            <w:pPr>
              <w:spacing w:after="0" w:line="240" w:lineRule="auto"/>
              <w:rPr>
                <w:rFonts w:eastAsia="Times New Roman" w:cs="Calibri"/>
                <w:color w:val="000000"/>
                <w:sz w:val="18"/>
                <w:szCs w:val="18"/>
                <w:lang w:eastAsia="es-MX"/>
              </w:rPr>
            </w:pPr>
            <w:r w:rsidRPr="008B4AE2">
              <w:rPr>
                <w:rFonts w:eastAsia="Times New Roman" w:cs="Calibri"/>
                <w:color w:val="000000"/>
                <w:sz w:val="18"/>
                <w:szCs w:val="18"/>
                <w:lang w:eastAsia="es-MX"/>
              </w:rPr>
              <w:t>Insatisfactoria formación</w:t>
            </w:r>
          </w:p>
        </w:tc>
        <w:tc>
          <w:tcPr>
            <w:tcW w:w="112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24"/>
                <w:szCs w:val="24"/>
                <w:lang w:eastAsia="es-MX"/>
              </w:rPr>
            </w:pPr>
          </w:p>
        </w:tc>
        <w:tc>
          <w:tcPr>
            <w:tcW w:w="112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24"/>
                <w:szCs w:val="24"/>
                <w:lang w:eastAsia="es-MX"/>
              </w:rPr>
            </w:pPr>
          </w:p>
        </w:tc>
      </w:tr>
      <w:tr w:rsidR="008B4AE2" w:rsidRPr="008B4AE2" w:rsidTr="00346FCB">
        <w:trPr>
          <w:trHeight w:hRule="exact" w:val="284"/>
        </w:trPr>
        <w:tc>
          <w:tcPr>
            <w:tcW w:w="8740" w:type="dxa"/>
            <w:gridSpan w:val="3"/>
            <w:tcBorders>
              <w:top w:val="single" w:sz="4" w:space="0" w:color="auto"/>
              <w:left w:val="single" w:sz="4" w:space="0" w:color="auto"/>
              <w:bottom w:val="single" w:sz="4" w:space="0" w:color="auto"/>
              <w:right w:val="single" w:sz="4" w:space="0" w:color="000000"/>
            </w:tcBorders>
            <w:shd w:val="clear" w:color="000000" w:fill="D9D9D9"/>
            <w:hideMark/>
          </w:tcPr>
          <w:p w:rsidR="008B4AE2" w:rsidRPr="008B4AE2" w:rsidRDefault="008B4AE2" w:rsidP="00346FCB">
            <w:pPr>
              <w:spacing w:after="0" w:line="240" w:lineRule="auto"/>
              <w:rPr>
                <w:rFonts w:eastAsia="Times New Roman" w:cs="Calibri"/>
                <w:b/>
                <w:bCs/>
                <w:i/>
                <w:iCs/>
                <w:color w:val="000000"/>
                <w:sz w:val="20"/>
                <w:szCs w:val="20"/>
                <w:lang w:eastAsia="es-MX"/>
              </w:rPr>
            </w:pPr>
            <w:r w:rsidRPr="008B4AE2">
              <w:rPr>
                <w:rFonts w:eastAsia="Times New Roman" w:cs="Calibri"/>
                <w:b/>
                <w:bCs/>
                <w:i/>
                <w:iCs/>
                <w:color w:val="000000"/>
                <w:sz w:val="20"/>
                <w:szCs w:val="20"/>
                <w:lang w:eastAsia="es-MX"/>
              </w:rPr>
              <w:t>Opinión de los empleadores sobre el desempeño laboral de los egresados</w:t>
            </w:r>
          </w:p>
        </w:tc>
      </w:tr>
      <w:tr w:rsidR="008B4AE2" w:rsidRPr="008B4AE2" w:rsidTr="008B4AE2">
        <w:trPr>
          <w:trHeight w:hRule="exact" w:val="227"/>
        </w:trPr>
        <w:tc>
          <w:tcPr>
            <w:tcW w:w="6500" w:type="dxa"/>
            <w:tcBorders>
              <w:top w:val="nil"/>
              <w:left w:val="single" w:sz="4" w:space="0" w:color="auto"/>
              <w:bottom w:val="single" w:sz="4" w:space="0" w:color="auto"/>
              <w:right w:val="single" w:sz="4" w:space="0" w:color="auto"/>
            </w:tcBorders>
            <w:shd w:val="clear" w:color="000000" w:fill="FFFFFF"/>
            <w:hideMark/>
          </w:tcPr>
          <w:p w:rsidR="008B4AE2" w:rsidRPr="008B4AE2" w:rsidRDefault="008B4AE2" w:rsidP="00346FCB">
            <w:pPr>
              <w:spacing w:after="0" w:line="240" w:lineRule="auto"/>
              <w:rPr>
                <w:rFonts w:eastAsia="Times New Roman" w:cs="Calibri"/>
                <w:color w:val="000000"/>
                <w:sz w:val="18"/>
                <w:szCs w:val="18"/>
                <w:lang w:eastAsia="es-MX"/>
              </w:rPr>
            </w:pPr>
            <w:r w:rsidRPr="008B4AE2">
              <w:rPr>
                <w:rFonts w:eastAsia="Times New Roman" w:cs="Calibri"/>
                <w:color w:val="000000"/>
                <w:sz w:val="18"/>
                <w:szCs w:val="18"/>
                <w:lang w:eastAsia="es-MX"/>
              </w:rPr>
              <w:t>Excelente</w:t>
            </w:r>
          </w:p>
        </w:tc>
        <w:tc>
          <w:tcPr>
            <w:tcW w:w="112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24"/>
                <w:szCs w:val="24"/>
                <w:lang w:eastAsia="es-MX"/>
              </w:rPr>
            </w:pPr>
          </w:p>
        </w:tc>
        <w:tc>
          <w:tcPr>
            <w:tcW w:w="112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24"/>
                <w:szCs w:val="24"/>
                <w:lang w:eastAsia="es-MX"/>
              </w:rPr>
            </w:pPr>
          </w:p>
        </w:tc>
      </w:tr>
      <w:tr w:rsidR="008B4AE2" w:rsidRPr="008B4AE2" w:rsidTr="008B4AE2">
        <w:trPr>
          <w:trHeight w:hRule="exact" w:val="227"/>
        </w:trPr>
        <w:tc>
          <w:tcPr>
            <w:tcW w:w="6500" w:type="dxa"/>
            <w:tcBorders>
              <w:top w:val="nil"/>
              <w:left w:val="single" w:sz="4" w:space="0" w:color="auto"/>
              <w:bottom w:val="single" w:sz="4" w:space="0" w:color="auto"/>
              <w:right w:val="single" w:sz="4" w:space="0" w:color="auto"/>
            </w:tcBorders>
            <w:shd w:val="clear" w:color="000000" w:fill="FFFFFF"/>
            <w:hideMark/>
          </w:tcPr>
          <w:p w:rsidR="008B4AE2" w:rsidRPr="008B4AE2" w:rsidRDefault="008B4AE2" w:rsidP="00346FCB">
            <w:pPr>
              <w:spacing w:after="0" w:line="240" w:lineRule="auto"/>
              <w:rPr>
                <w:rFonts w:eastAsia="Times New Roman" w:cs="Calibri"/>
                <w:color w:val="000000"/>
                <w:sz w:val="18"/>
                <w:szCs w:val="18"/>
                <w:lang w:eastAsia="es-MX"/>
              </w:rPr>
            </w:pPr>
            <w:r w:rsidRPr="008B4AE2">
              <w:rPr>
                <w:rFonts w:eastAsia="Times New Roman" w:cs="Calibri"/>
                <w:color w:val="000000"/>
                <w:sz w:val="14"/>
                <w:szCs w:val="14"/>
                <w:lang w:eastAsia="es-MX"/>
              </w:rPr>
              <w:t>B</w:t>
            </w:r>
            <w:r w:rsidRPr="008B4AE2">
              <w:rPr>
                <w:rFonts w:eastAsia="Times New Roman" w:cs="Calibri"/>
                <w:color w:val="000000"/>
                <w:sz w:val="18"/>
                <w:szCs w:val="18"/>
                <w:lang w:eastAsia="es-MX"/>
              </w:rPr>
              <w:t>ueno</w:t>
            </w:r>
          </w:p>
        </w:tc>
        <w:tc>
          <w:tcPr>
            <w:tcW w:w="112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24"/>
                <w:szCs w:val="24"/>
                <w:lang w:eastAsia="es-MX"/>
              </w:rPr>
            </w:pPr>
          </w:p>
        </w:tc>
        <w:tc>
          <w:tcPr>
            <w:tcW w:w="112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24"/>
                <w:szCs w:val="24"/>
                <w:lang w:eastAsia="es-MX"/>
              </w:rPr>
            </w:pPr>
          </w:p>
        </w:tc>
      </w:tr>
      <w:tr w:rsidR="008B4AE2" w:rsidRPr="008B4AE2" w:rsidTr="008B4AE2">
        <w:trPr>
          <w:trHeight w:hRule="exact" w:val="227"/>
        </w:trPr>
        <w:tc>
          <w:tcPr>
            <w:tcW w:w="6500" w:type="dxa"/>
            <w:tcBorders>
              <w:top w:val="nil"/>
              <w:left w:val="single" w:sz="4" w:space="0" w:color="auto"/>
              <w:bottom w:val="single" w:sz="4" w:space="0" w:color="auto"/>
              <w:right w:val="single" w:sz="4" w:space="0" w:color="auto"/>
            </w:tcBorders>
            <w:shd w:val="clear" w:color="000000" w:fill="FFFFFF"/>
            <w:hideMark/>
          </w:tcPr>
          <w:p w:rsidR="008B4AE2" w:rsidRPr="008B4AE2" w:rsidRDefault="008B4AE2" w:rsidP="00346FCB">
            <w:pPr>
              <w:spacing w:after="0" w:line="240" w:lineRule="auto"/>
              <w:rPr>
                <w:rFonts w:eastAsia="Times New Roman" w:cs="Calibri"/>
                <w:color w:val="000000"/>
                <w:sz w:val="18"/>
                <w:szCs w:val="18"/>
                <w:lang w:eastAsia="es-MX"/>
              </w:rPr>
            </w:pPr>
            <w:r w:rsidRPr="008B4AE2">
              <w:rPr>
                <w:rFonts w:eastAsia="Times New Roman" w:cs="Calibri"/>
                <w:color w:val="000000"/>
                <w:sz w:val="18"/>
                <w:szCs w:val="18"/>
                <w:lang w:eastAsia="es-MX"/>
              </w:rPr>
              <w:t>Regular</w:t>
            </w:r>
          </w:p>
        </w:tc>
        <w:tc>
          <w:tcPr>
            <w:tcW w:w="112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24"/>
                <w:szCs w:val="24"/>
                <w:lang w:eastAsia="es-MX"/>
              </w:rPr>
            </w:pPr>
          </w:p>
        </w:tc>
        <w:tc>
          <w:tcPr>
            <w:tcW w:w="112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24"/>
                <w:szCs w:val="24"/>
                <w:lang w:eastAsia="es-MX"/>
              </w:rPr>
            </w:pPr>
          </w:p>
        </w:tc>
      </w:tr>
      <w:tr w:rsidR="008B4AE2" w:rsidRPr="008B4AE2" w:rsidTr="008B4AE2">
        <w:trPr>
          <w:trHeight w:hRule="exact" w:val="227"/>
        </w:trPr>
        <w:tc>
          <w:tcPr>
            <w:tcW w:w="6500" w:type="dxa"/>
            <w:tcBorders>
              <w:top w:val="nil"/>
              <w:left w:val="single" w:sz="4" w:space="0" w:color="auto"/>
              <w:bottom w:val="single" w:sz="4" w:space="0" w:color="auto"/>
              <w:right w:val="single" w:sz="4" w:space="0" w:color="auto"/>
            </w:tcBorders>
            <w:shd w:val="clear" w:color="000000" w:fill="FFFFFF"/>
            <w:hideMark/>
          </w:tcPr>
          <w:p w:rsidR="008B4AE2" w:rsidRPr="008B4AE2" w:rsidRDefault="008B4AE2" w:rsidP="00346FCB">
            <w:pPr>
              <w:spacing w:after="0" w:line="240" w:lineRule="auto"/>
              <w:rPr>
                <w:rFonts w:eastAsia="Times New Roman" w:cs="Calibri"/>
                <w:color w:val="000000"/>
                <w:sz w:val="18"/>
                <w:szCs w:val="18"/>
                <w:lang w:eastAsia="es-MX"/>
              </w:rPr>
            </w:pPr>
            <w:r w:rsidRPr="008B4AE2">
              <w:rPr>
                <w:rFonts w:eastAsia="Times New Roman" w:cs="Calibri"/>
                <w:color w:val="000000"/>
                <w:sz w:val="18"/>
                <w:szCs w:val="18"/>
                <w:lang w:eastAsia="es-MX"/>
              </w:rPr>
              <w:t>Insatisfactorio</w:t>
            </w:r>
          </w:p>
        </w:tc>
        <w:tc>
          <w:tcPr>
            <w:tcW w:w="112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24"/>
                <w:szCs w:val="24"/>
                <w:lang w:eastAsia="es-MX"/>
              </w:rPr>
            </w:pPr>
          </w:p>
        </w:tc>
        <w:tc>
          <w:tcPr>
            <w:tcW w:w="112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24"/>
                <w:szCs w:val="24"/>
                <w:lang w:eastAsia="es-MX"/>
              </w:rPr>
            </w:pPr>
          </w:p>
        </w:tc>
      </w:tr>
      <w:tr w:rsidR="008B4AE2" w:rsidRPr="008B4AE2" w:rsidTr="00346FCB">
        <w:trPr>
          <w:trHeight w:hRule="exact" w:val="284"/>
        </w:trPr>
        <w:tc>
          <w:tcPr>
            <w:tcW w:w="8740" w:type="dxa"/>
            <w:gridSpan w:val="3"/>
            <w:tcBorders>
              <w:top w:val="single" w:sz="4" w:space="0" w:color="auto"/>
              <w:left w:val="single" w:sz="4" w:space="0" w:color="auto"/>
              <w:bottom w:val="single" w:sz="4" w:space="0" w:color="auto"/>
              <w:right w:val="single" w:sz="4" w:space="0" w:color="000000"/>
            </w:tcBorders>
            <w:shd w:val="clear" w:color="000000" w:fill="D9D9D9"/>
            <w:hideMark/>
          </w:tcPr>
          <w:p w:rsidR="008B4AE2" w:rsidRPr="008B4AE2" w:rsidRDefault="008B4AE2" w:rsidP="00346FCB">
            <w:pPr>
              <w:spacing w:after="0" w:line="240" w:lineRule="auto"/>
              <w:rPr>
                <w:rFonts w:eastAsia="Times New Roman" w:cs="Calibri"/>
                <w:b/>
                <w:bCs/>
                <w:i/>
                <w:iCs/>
                <w:color w:val="000000"/>
                <w:sz w:val="20"/>
                <w:szCs w:val="20"/>
                <w:lang w:eastAsia="es-MX"/>
              </w:rPr>
            </w:pPr>
            <w:r w:rsidRPr="008B4AE2">
              <w:rPr>
                <w:rFonts w:eastAsia="Times New Roman" w:cs="Calibri"/>
                <w:b/>
                <w:bCs/>
                <w:i/>
                <w:iCs/>
                <w:color w:val="000000"/>
                <w:sz w:val="20"/>
                <w:szCs w:val="20"/>
                <w:lang w:eastAsia="es-MX"/>
              </w:rPr>
              <w:t>Importancia que le otorgan los empleadores al título profesional como requisito para contratar a egresados</w:t>
            </w:r>
          </w:p>
        </w:tc>
      </w:tr>
      <w:tr w:rsidR="008B4AE2" w:rsidRPr="008B4AE2" w:rsidTr="008B4AE2">
        <w:trPr>
          <w:trHeight w:hRule="exact" w:val="227"/>
        </w:trPr>
        <w:tc>
          <w:tcPr>
            <w:tcW w:w="6500" w:type="dxa"/>
            <w:tcBorders>
              <w:top w:val="nil"/>
              <w:left w:val="single" w:sz="4" w:space="0" w:color="auto"/>
              <w:bottom w:val="single" w:sz="4" w:space="0" w:color="auto"/>
              <w:right w:val="single" w:sz="4" w:space="0" w:color="auto"/>
            </w:tcBorders>
            <w:shd w:val="clear" w:color="000000" w:fill="FFFFFF"/>
            <w:hideMark/>
          </w:tcPr>
          <w:p w:rsidR="008B4AE2" w:rsidRPr="008B4AE2" w:rsidRDefault="008B4AE2" w:rsidP="00346FCB">
            <w:pPr>
              <w:spacing w:after="0" w:line="240" w:lineRule="auto"/>
              <w:rPr>
                <w:rFonts w:eastAsia="Times New Roman" w:cs="Calibri"/>
                <w:color w:val="000000"/>
                <w:sz w:val="18"/>
                <w:szCs w:val="18"/>
                <w:lang w:eastAsia="es-MX"/>
              </w:rPr>
            </w:pPr>
            <w:r w:rsidRPr="008B4AE2">
              <w:rPr>
                <w:rFonts w:eastAsia="Times New Roman" w:cs="Calibri"/>
                <w:color w:val="000000"/>
                <w:sz w:val="18"/>
                <w:szCs w:val="18"/>
                <w:lang w:eastAsia="es-MX"/>
              </w:rPr>
              <w:t>Muy importante</w:t>
            </w:r>
          </w:p>
        </w:tc>
        <w:tc>
          <w:tcPr>
            <w:tcW w:w="112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24"/>
                <w:szCs w:val="24"/>
                <w:lang w:eastAsia="es-MX"/>
              </w:rPr>
            </w:pPr>
          </w:p>
        </w:tc>
        <w:tc>
          <w:tcPr>
            <w:tcW w:w="112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24"/>
                <w:szCs w:val="24"/>
                <w:lang w:eastAsia="es-MX"/>
              </w:rPr>
            </w:pPr>
          </w:p>
        </w:tc>
      </w:tr>
      <w:tr w:rsidR="008B4AE2" w:rsidRPr="008B4AE2" w:rsidTr="008B4AE2">
        <w:trPr>
          <w:trHeight w:hRule="exact" w:val="227"/>
        </w:trPr>
        <w:tc>
          <w:tcPr>
            <w:tcW w:w="6500" w:type="dxa"/>
            <w:tcBorders>
              <w:top w:val="nil"/>
              <w:left w:val="single" w:sz="4" w:space="0" w:color="auto"/>
              <w:bottom w:val="single" w:sz="4" w:space="0" w:color="auto"/>
              <w:right w:val="single" w:sz="4" w:space="0" w:color="auto"/>
            </w:tcBorders>
            <w:shd w:val="clear" w:color="000000" w:fill="FFFFFF"/>
            <w:hideMark/>
          </w:tcPr>
          <w:p w:rsidR="008B4AE2" w:rsidRPr="008B4AE2" w:rsidRDefault="008B4AE2" w:rsidP="00346FCB">
            <w:pPr>
              <w:spacing w:after="0" w:line="240" w:lineRule="auto"/>
              <w:rPr>
                <w:rFonts w:eastAsia="Times New Roman" w:cs="Calibri"/>
                <w:color w:val="000000"/>
                <w:sz w:val="18"/>
                <w:szCs w:val="18"/>
                <w:lang w:eastAsia="es-MX"/>
              </w:rPr>
            </w:pPr>
            <w:r w:rsidRPr="008B4AE2">
              <w:rPr>
                <w:rFonts w:eastAsia="Times New Roman" w:cs="Calibri"/>
                <w:color w:val="000000"/>
                <w:sz w:val="18"/>
                <w:szCs w:val="18"/>
                <w:lang w:eastAsia="es-MX"/>
              </w:rPr>
              <w:t>Medianamente importante</w:t>
            </w:r>
          </w:p>
        </w:tc>
        <w:tc>
          <w:tcPr>
            <w:tcW w:w="112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24"/>
                <w:szCs w:val="24"/>
                <w:lang w:eastAsia="es-MX"/>
              </w:rPr>
            </w:pPr>
          </w:p>
        </w:tc>
        <w:tc>
          <w:tcPr>
            <w:tcW w:w="112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24"/>
                <w:szCs w:val="24"/>
                <w:lang w:eastAsia="es-MX"/>
              </w:rPr>
            </w:pPr>
          </w:p>
        </w:tc>
      </w:tr>
      <w:tr w:rsidR="008B4AE2" w:rsidRPr="008B4AE2" w:rsidTr="008B4AE2">
        <w:trPr>
          <w:trHeight w:hRule="exact" w:val="227"/>
        </w:trPr>
        <w:tc>
          <w:tcPr>
            <w:tcW w:w="6500" w:type="dxa"/>
            <w:tcBorders>
              <w:top w:val="nil"/>
              <w:left w:val="single" w:sz="4" w:space="0" w:color="auto"/>
              <w:bottom w:val="single" w:sz="4" w:space="0" w:color="auto"/>
              <w:right w:val="single" w:sz="4" w:space="0" w:color="auto"/>
            </w:tcBorders>
            <w:shd w:val="clear" w:color="000000" w:fill="FFFFFF"/>
            <w:hideMark/>
          </w:tcPr>
          <w:p w:rsidR="008B4AE2" w:rsidRPr="008B4AE2" w:rsidRDefault="008B4AE2" w:rsidP="00346FCB">
            <w:pPr>
              <w:spacing w:after="0" w:line="240" w:lineRule="auto"/>
              <w:rPr>
                <w:rFonts w:eastAsia="Times New Roman" w:cs="Calibri"/>
                <w:color w:val="000000"/>
                <w:sz w:val="18"/>
                <w:szCs w:val="18"/>
                <w:lang w:eastAsia="es-MX"/>
              </w:rPr>
            </w:pPr>
            <w:r w:rsidRPr="008B4AE2">
              <w:rPr>
                <w:rFonts w:eastAsia="Times New Roman" w:cs="Calibri"/>
                <w:color w:val="000000"/>
                <w:sz w:val="18"/>
                <w:szCs w:val="18"/>
                <w:lang w:eastAsia="es-MX"/>
              </w:rPr>
              <w:t>Poco importante</w:t>
            </w:r>
          </w:p>
        </w:tc>
        <w:tc>
          <w:tcPr>
            <w:tcW w:w="112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24"/>
                <w:szCs w:val="24"/>
                <w:lang w:eastAsia="es-MX"/>
              </w:rPr>
            </w:pPr>
          </w:p>
        </w:tc>
        <w:tc>
          <w:tcPr>
            <w:tcW w:w="112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24"/>
                <w:szCs w:val="24"/>
                <w:lang w:eastAsia="es-MX"/>
              </w:rPr>
            </w:pPr>
          </w:p>
        </w:tc>
      </w:tr>
      <w:tr w:rsidR="008B4AE2" w:rsidRPr="008B4AE2" w:rsidTr="008B4AE2">
        <w:trPr>
          <w:trHeight w:hRule="exact" w:val="227"/>
        </w:trPr>
        <w:tc>
          <w:tcPr>
            <w:tcW w:w="6500" w:type="dxa"/>
            <w:tcBorders>
              <w:top w:val="nil"/>
              <w:left w:val="single" w:sz="4" w:space="0" w:color="auto"/>
              <w:bottom w:val="single" w:sz="4" w:space="0" w:color="auto"/>
              <w:right w:val="single" w:sz="4" w:space="0" w:color="auto"/>
            </w:tcBorders>
            <w:shd w:val="clear" w:color="000000" w:fill="FFFFFF"/>
            <w:hideMark/>
          </w:tcPr>
          <w:p w:rsidR="008B4AE2" w:rsidRPr="008B4AE2" w:rsidRDefault="008B4AE2" w:rsidP="00346FCB">
            <w:pPr>
              <w:spacing w:after="0" w:line="240" w:lineRule="auto"/>
              <w:rPr>
                <w:rFonts w:eastAsia="Times New Roman" w:cs="Calibri"/>
                <w:color w:val="000000"/>
                <w:sz w:val="18"/>
                <w:szCs w:val="18"/>
                <w:lang w:eastAsia="es-MX"/>
              </w:rPr>
            </w:pPr>
            <w:r w:rsidRPr="008B4AE2">
              <w:rPr>
                <w:rFonts w:eastAsia="Times New Roman" w:cs="Calibri"/>
                <w:color w:val="000000"/>
                <w:sz w:val="18"/>
                <w:szCs w:val="18"/>
                <w:lang w:eastAsia="es-MX"/>
              </w:rPr>
              <w:t>No es importante</w:t>
            </w:r>
          </w:p>
        </w:tc>
        <w:tc>
          <w:tcPr>
            <w:tcW w:w="112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24"/>
                <w:szCs w:val="24"/>
                <w:lang w:eastAsia="es-MX"/>
              </w:rPr>
            </w:pPr>
          </w:p>
        </w:tc>
        <w:tc>
          <w:tcPr>
            <w:tcW w:w="112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24"/>
                <w:szCs w:val="24"/>
                <w:lang w:eastAsia="es-MX"/>
              </w:rPr>
            </w:pPr>
          </w:p>
        </w:tc>
      </w:tr>
      <w:tr w:rsidR="008B4AE2" w:rsidRPr="008B4AE2" w:rsidTr="00346FCB">
        <w:trPr>
          <w:trHeight w:hRule="exact" w:val="284"/>
        </w:trPr>
        <w:tc>
          <w:tcPr>
            <w:tcW w:w="8740" w:type="dxa"/>
            <w:gridSpan w:val="3"/>
            <w:tcBorders>
              <w:top w:val="single" w:sz="4" w:space="0" w:color="auto"/>
              <w:left w:val="single" w:sz="4" w:space="0" w:color="auto"/>
              <w:bottom w:val="single" w:sz="4" w:space="0" w:color="auto"/>
              <w:right w:val="single" w:sz="4" w:space="0" w:color="000000"/>
            </w:tcBorders>
            <w:shd w:val="clear" w:color="000000" w:fill="D9D9D9"/>
            <w:hideMark/>
          </w:tcPr>
          <w:p w:rsidR="008B4AE2" w:rsidRPr="008B4AE2" w:rsidRDefault="008B4AE2" w:rsidP="00346FCB">
            <w:pPr>
              <w:spacing w:after="0" w:line="240" w:lineRule="auto"/>
              <w:rPr>
                <w:rFonts w:eastAsia="Times New Roman" w:cs="Calibri"/>
                <w:b/>
                <w:bCs/>
                <w:i/>
                <w:iCs/>
                <w:color w:val="000000"/>
                <w:sz w:val="20"/>
                <w:szCs w:val="20"/>
                <w:lang w:eastAsia="es-MX"/>
              </w:rPr>
            </w:pPr>
            <w:r w:rsidRPr="008B4AE2">
              <w:rPr>
                <w:rFonts w:eastAsia="Times New Roman" w:cs="Calibri"/>
                <w:b/>
                <w:bCs/>
                <w:i/>
                <w:iCs/>
                <w:color w:val="000000"/>
                <w:sz w:val="20"/>
                <w:szCs w:val="20"/>
                <w:lang w:eastAsia="es-MX"/>
              </w:rPr>
              <w:t>Importancia de la experiencia laboral para contratar  a un profesionista</w:t>
            </w:r>
          </w:p>
        </w:tc>
      </w:tr>
      <w:tr w:rsidR="008B4AE2" w:rsidRPr="008B4AE2" w:rsidTr="008B4AE2">
        <w:trPr>
          <w:trHeight w:hRule="exact" w:val="227"/>
        </w:trPr>
        <w:tc>
          <w:tcPr>
            <w:tcW w:w="6500" w:type="dxa"/>
            <w:tcBorders>
              <w:top w:val="nil"/>
              <w:left w:val="single" w:sz="4" w:space="0" w:color="auto"/>
              <w:bottom w:val="single" w:sz="4" w:space="0" w:color="auto"/>
              <w:right w:val="single" w:sz="4" w:space="0" w:color="auto"/>
            </w:tcBorders>
            <w:shd w:val="clear" w:color="000000" w:fill="FFFFFF"/>
            <w:hideMark/>
          </w:tcPr>
          <w:p w:rsidR="008B4AE2" w:rsidRPr="008B4AE2" w:rsidRDefault="008B4AE2" w:rsidP="00346FCB">
            <w:pPr>
              <w:spacing w:after="0" w:line="240" w:lineRule="auto"/>
              <w:rPr>
                <w:rFonts w:eastAsia="Times New Roman" w:cs="Calibri"/>
                <w:color w:val="000000"/>
                <w:sz w:val="18"/>
                <w:szCs w:val="18"/>
                <w:lang w:eastAsia="es-MX"/>
              </w:rPr>
            </w:pPr>
            <w:r w:rsidRPr="008B4AE2">
              <w:rPr>
                <w:rFonts w:eastAsia="Times New Roman" w:cs="Calibri"/>
                <w:color w:val="000000"/>
                <w:sz w:val="18"/>
                <w:szCs w:val="18"/>
                <w:lang w:eastAsia="es-MX"/>
              </w:rPr>
              <w:t>Muy importante</w:t>
            </w:r>
          </w:p>
        </w:tc>
        <w:tc>
          <w:tcPr>
            <w:tcW w:w="112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24"/>
                <w:szCs w:val="24"/>
                <w:lang w:eastAsia="es-MX"/>
              </w:rPr>
            </w:pPr>
          </w:p>
        </w:tc>
        <w:tc>
          <w:tcPr>
            <w:tcW w:w="112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24"/>
                <w:szCs w:val="24"/>
                <w:lang w:eastAsia="es-MX"/>
              </w:rPr>
            </w:pPr>
          </w:p>
        </w:tc>
      </w:tr>
      <w:tr w:rsidR="008B4AE2" w:rsidRPr="008B4AE2" w:rsidTr="008B4AE2">
        <w:trPr>
          <w:trHeight w:hRule="exact" w:val="227"/>
        </w:trPr>
        <w:tc>
          <w:tcPr>
            <w:tcW w:w="6500" w:type="dxa"/>
            <w:tcBorders>
              <w:top w:val="nil"/>
              <w:left w:val="single" w:sz="4" w:space="0" w:color="auto"/>
              <w:bottom w:val="single" w:sz="4" w:space="0" w:color="auto"/>
              <w:right w:val="single" w:sz="4" w:space="0" w:color="auto"/>
            </w:tcBorders>
            <w:shd w:val="clear" w:color="000000" w:fill="FFFFFF"/>
            <w:hideMark/>
          </w:tcPr>
          <w:p w:rsidR="008B4AE2" w:rsidRPr="008B4AE2" w:rsidRDefault="008B4AE2" w:rsidP="00346FCB">
            <w:pPr>
              <w:spacing w:after="0" w:line="240" w:lineRule="auto"/>
              <w:rPr>
                <w:rFonts w:eastAsia="Times New Roman" w:cs="Calibri"/>
                <w:color w:val="000000"/>
                <w:sz w:val="18"/>
                <w:szCs w:val="18"/>
                <w:lang w:eastAsia="es-MX"/>
              </w:rPr>
            </w:pPr>
            <w:r w:rsidRPr="008B4AE2">
              <w:rPr>
                <w:rFonts w:eastAsia="Times New Roman" w:cs="Calibri"/>
                <w:color w:val="000000"/>
                <w:sz w:val="18"/>
                <w:szCs w:val="18"/>
                <w:lang w:eastAsia="es-MX"/>
              </w:rPr>
              <w:t>Medianamente importante</w:t>
            </w:r>
          </w:p>
        </w:tc>
        <w:tc>
          <w:tcPr>
            <w:tcW w:w="112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24"/>
                <w:szCs w:val="24"/>
                <w:lang w:eastAsia="es-MX"/>
              </w:rPr>
            </w:pPr>
          </w:p>
        </w:tc>
        <w:tc>
          <w:tcPr>
            <w:tcW w:w="112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24"/>
                <w:szCs w:val="24"/>
                <w:lang w:eastAsia="es-MX"/>
              </w:rPr>
            </w:pPr>
          </w:p>
        </w:tc>
      </w:tr>
      <w:tr w:rsidR="008B4AE2" w:rsidRPr="008B4AE2" w:rsidTr="008B4AE2">
        <w:trPr>
          <w:trHeight w:hRule="exact" w:val="227"/>
        </w:trPr>
        <w:tc>
          <w:tcPr>
            <w:tcW w:w="6500" w:type="dxa"/>
            <w:tcBorders>
              <w:top w:val="nil"/>
              <w:left w:val="single" w:sz="4" w:space="0" w:color="auto"/>
              <w:bottom w:val="single" w:sz="4" w:space="0" w:color="auto"/>
              <w:right w:val="single" w:sz="4" w:space="0" w:color="auto"/>
            </w:tcBorders>
            <w:shd w:val="clear" w:color="000000" w:fill="FFFFFF"/>
            <w:hideMark/>
          </w:tcPr>
          <w:p w:rsidR="008B4AE2" w:rsidRPr="008B4AE2" w:rsidRDefault="008B4AE2" w:rsidP="00346FCB">
            <w:pPr>
              <w:spacing w:after="0" w:line="240" w:lineRule="auto"/>
              <w:rPr>
                <w:rFonts w:eastAsia="Times New Roman" w:cs="Calibri"/>
                <w:color w:val="000000"/>
                <w:sz w:val="18"/>
                <w:szCs w:val="18"/>
                <w:lang w:eastAsia="es-MX"/>
              </w:rPr>
            </w:pPr>
            <w:r w:rsidRPr="008B4AE2">
              <w:rPr>
                <w:rFonts w:eastAsia="Times New Roman" w:cs="Calibri"/>
                <w:color w:val="000000"/>
                <w:sz w:val="18"/>
                <w:szCs w:val="18"/>
                <w:lang w:eastAsia="es-MX"/>
              </w:rPr>
              <w:t>Poco importante</w:t>
            </w:r>
          </w:p>
        </w:tc>
        <w:tc>
          <w:tcPr>
            <w:tcW w:w="112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24"/>
                <w:szCs w:val="24"/>
                <w:lang w:eastAsia="es-MX"/>
              </w:rPr>
            </w:pPr>
          </w:p>
        </w:tc>
        <w:tc>
          <w:tcPr>
            <w:tcW w:w="112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24"/>
                <w:szCs w:val="24"/>
                <w:lang w:eastAsia="es-MX"/>
              </w:rPr>
            </w:pPr>
          </w:p>
        </w:tc>
      </w:tr>
      <w:tr w:rsidR="008B4AE2" w:rsidRPr="008B4AE2" w:rsidTr="008B4AE2">
        <w:trPr>
          <w:trHeight w:hRule="exact" w:val="227"/>
        </w:trPr>
        <w:tc>
          <w:tcPr>
            <w:tcW w:w="6500" w:type="dxa"/>
            <w:tcBorders>
              <w:top w:val="nil"/>
              <w:left w:val="single" w:sz="4" w:space="0" w:color="auto"/>
              <w:bottom w:val="single" w:sz="4" w:space="0" w:color="auto"/>
              <w:right w:val="single" w:sz="4" w:space="0" w:color="auto"/>
            </w:tcBorders>
            <w:shd w:val="clear" w:color="000000" w:fill="FFFFFF"/>
            <w:hideMark/>
          </w:tcPr>
          <w:p w:rsidR="008B4AE2" w:rsidRPr="008B4AE2" w:rsidRDefault="008B4AE2" w:rsidP="00346FCB">
            <w:pPr>
              <w:spacing w:after="0" w:line="240" w:lineRule="auto"/>
              <w:rPr>
                <w:rFonts w:eastAsia="Times New Roman" w:cs="Calibri"/>
                <w:color w:val="000000"/>
                <w:sz w:val="18"/>
                <w:szCs w:val="18"/>
                <w:lang w:eastAsia="es-MX"/>
              </w:rPr>
            </w:pPr>
            <w:r w:rsidRPr="008B4AE2">
              <w:rPr>
                <w:rFonts w:eastAsia="Times New Roman" w:cs="Calibri"/>
                <w:color w:val="000000"/>
                <w:sz w:val="18"/>
                <w:szCs w:val="18"/>
                <w:lang w:eastAsia="es-MX"/>
              </w:rPr>
              <w:t>No es importante</w:t>
            </w:r>
          </w:p>
        </w:tc>
        <w:tc>
          <w:tcPr>
            <w:tcW w:w="112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24"/>
                <w:szCs w:val="24"/>
                <w:lang w:eastAsia="es-MX"/>
              </w:rPr>
            </w:pPr>
          </w:p>
        </w:tc>
        <w:tc>
          <w:tcPr>
            <w:tcW w:w="112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24"/>
                <w:szCs w:val="24"/>
                <w:lang w:eastAsia="es-MX"/>
              </w:rPr>
            </w:pPr>
          </w:p>
        </w:tc>
      </w:tr>
      <w:tr w:rsidR="008B4AE2" w:rsidRPr="008B4AE2" w:rsidTr="00346FCB">
        <w:trPr>
          <w:trHeight w:hRule="exact" w:val="284"/>
        </w:trPr>
        <w:tc>
          <w:tcPr>
            <w:tcW w:w="8740" w:type="dxa"/>
            <w:gridSpan w:val="3"/>
            <w:tcBorders>
              <w:top w:val="single" w:sz="4" w:space="0" w:color="auto"/>
              <w:left w:val="single" w:sz="4" w:space="0" w:color="auto"/>
              <w:bottom w:val="single" w:sz="4" w:space="0" w:color="auto"/>
              <w:right w:val="single" w:sz="4" w:space="0" w:color="000000"/>
            </w:tcBorders>
            <w:shd w:val="clear" w:color="000000" w:fill="D9D9D9"/>
            <w:hideMark/>
          </w:tcPr>
          <w:p w:rsidR="008B4AE2" w:rsidRPr="008B4AE2" w:rsidRDefault="008B4AE2" w:rsidP="00346FCB">
            <w:pPr>
              <w:spacing w:after="0" w:line="240" w:lineRule="auto"/>
              <w:rPr>
                <w:rFonts w:eastAsia="Times New Roman" w:cs="Calibri"/>
                <w:b/>
                <w:bCs/>
                <w:i/>
                <w:iCs/>
                <w:color w:val="000000"/>
                <w:sz w:val="20"/>
                <w:szCs w:val="20"/>
                <w:lang w:eastAsia="es-MX"/>
              </w:rPr>
            </w:pPr>
            <w:r w:rsidRPr="008B4AE2">
              <w:rPr>
                <w:rFonts w:eastAsia="Times New Roman" w:cs="Calibri"/>
                <w:b/>
                <w:bCs/>
                <w:i/>
                <w:iCs/>
                <w:color w:val="000000"/>
                <w:sz w:val="20"/>
                <w:szCs w:val="20"/>
                <w:lang w:eastAsia="es-MX"/>
              </w:rPr>
              <w:t>Importa la imagen de la universidad para contratar a un egresado de ella</w:t>
            </w:r>
          </w:p>
        </w:tc>
      </w:tr>
      <w:tr w:rsidR="008B4AE2" w:rsidRPr="008B4AE2" w:rsidTr="008B4AE2">
        <w:trPr>
          <w:trHeight w:hRule="exact" w:val="227"/>
        </w:trPr>
        <w:tc>
          <w:tcPr>
            <w:tcW w:w="6500" w:type="dxa"/>
            <w:tcBorders>
              <w:top w:val="nil"/>
              <w:left w:val="single" w:sz="4" w:space="0" w:color="auto"/>
              <w:bottom w:val="single" w:sz="4" w:space="0" w:color="auto"/>
              <w:right w:val="single" w:sz="4" w:space="0" w:color="auto"/>
            </w:tcBorders>
            <w:shd w:val="clear" w:color="000000" w:fill="FFFFFF"/>
            <w:hideMark/>
          </w:tcPr>
          <w:p w:rsidR="008B4AE2" w:rsidRPr="008B4AE2" w:rsidRDefault="008B4AE2" w:rsidP="00346FCB">
            <w:pPr>
              <w:spacing w:after="0" w:line="240" w:lineRule="auto"/>
              <w:rPr>
                <w:rFonts w:eastAsia="Times New Roman" w:cs="Calibri"/>
                <w:color w:val="000000"/>
                <w:sz w:val="18"/>
                <w:szCs w:val="18"/>
                <w:lang w:eastAsia="es-MX"/>
              </w:rPr>
            </w:pPr>
            <w:r w:rsidRPr="008B4AE2">
              <w:rPr>
                <w:rFonts w:eastAsia="Times New Roman" w:cs="Calibri"/>
                <w:color w:val="000000"/>
                <w:sz w:val="18"/>
                <w:szCs w:val="18"/>
                <w:lang w:eastAsia="es-MX"/>
              </w:rPr>
              <w:t>Muy importante</w:t>
            </w:r>
          </w:p>
        </w:tc>
        <w:tc>
          <w:tcPr>
            <w:tcW w:w="112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24"/>
                <w:szCs w:val="24"/>
                <w:lang w:eastAsia="es-MX"/>
              </w:rPr>
            </w:pPr>
          </w:p>
        </w:tc>
        <w:tc>
          <w:tcPr>
            <w:tcW w:w="112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24"/>
                <w:szCs w:val="24"/>
                <w:lang w:eastAsia="es-MX"/>
              </w:rPr>
            </w:pPr>
          </w:p>
        </w:tc>
      </w:tr>
      <w:tr w:rsidR="008B4AE2" w:rsidRPr="008B4AE2" w:rsidTr="008B4AE2">
        <w:trPr>
          <w:trHeight w:hRule="exact" w:val="227"/>
        </w:trPr>
        <w:tc>
          <w:tcPr>
            <w:tcW w:w="6500" w:type="dxa"/>
            <w:tcBorders>
              <w:top w:val="nil"/>
              <w:left w:val="single" w:sz="4" w:space="0" w:color="auto"/>
              <w:bottom w:val="single" w:sz="4" w:space="0" w:color="auto"/>
              <w:right w:val="single" w:sz="4" w:space="0" w:color="auto"/>
            </w:tcBorders>
            <w:shd w:val="clear" w:color="000000" w:fill="FFFFFF"/>
            <w:hideMark/>
          </w:tcPr>
          <w:p w:rsidR="008B4AE2" w:rsidRPr="008B4AE2" w:rsidRDefault="008B4AE2" w:rsidP="00346FCB">
            <w:pPr>
              <w:spacing w:after="0" w:line="240" w:lineRule="auto"/>
              <w:rPr>
                <w:rFonts w:eastAsia="Times New Roman" w:cs="Calibri"/>
                <w:color w:val="000000"/>
                <w:sz w:val="18"/>
                <w:szCs w:val="18"/>
                <w:lang w:eastAsia="es-MX"/>
              </w:rPr>
            </w:pPr>
            <w:r w:rsidRPr="008B4AE2">
              <w:rPr>
                <w:rFonts w:eastAsia="Times New Roman" w:cs="Calibri"/>
                <w:color w:val="000000"/>
                <w:sz w:val="18"/>
                <w:szCs w:val="18"/>
                <w:lang w:eastAsia="es-MX"/>
              </w:rPr>
              <w:t>Medianamente importante</w:t>
            </w:r>
          </w:p>
        </w:tc>
        <w:tc>
          <w:tcPr>
            <w:tcW w:w="112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24"/>
                <w:szCs w:val="24"/>
                <w:lang w:eastAsia="es-MX"/>
              </w:rPr>
            </w:pPr>
          </w:p>
        </w:tc>
        <w:tc>
          <w:tcPr>
            <w:tcW w:w="112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24"/>
                <w:szCs w:val="24"/>
                <w:lang w:eastAsia="es-MX"/>
              </w:rPr>
            </w:pPr>
          </w:p>
        </w:tc>
      </w:tr>
      <w:tr w:rsidR="008B4AE2" w:rsidRPr="008B4AE2" w:rsidTr="008B4AE2">
        <w:trPr>
          <w:trHeight w:hRule="exact" w:val="227"/>
        </w:trPr>
        <w:tc>
          <w:tcPr>
            <w:tcW w:w="6500" w:type="dxa"/>
            <w:tcBorders>
              <w:top w:val="nil"/>
              <w:left w:val="single" w:sz="4" w:space="0" w:color="auto"/>
              <w:bottom w:val="single" w:sz="4" w:space="0" w:color="auto"/>
              <w:right w:val="single" w:sz="4" w:space="0" w:color="auto"/>
            </w:tcBorders>
            <w:shd w:val="clear" w:color="000000" w:fill="FFFFFF"/>
            <w:hideMark/>
          </w:tcPr>
          <w:p w:rsidR="008B4AE2" w:rsidRPr="008B4AE2" w:rsidRDefault="008B4AE2" w:rsidP="00346FCB">
            <w:pPr>
              <w:spacing w:after="0" w:line="240" w:lineRule="auto"/>
              <w:rPr>
                <w:rFonts w:eastAsia="Times New Roman" w:cs="Calibri"/>
                <w:color w:val="000000"/>
                <w:sz w:val="18"/>
                <w:szCs w:val="18"/>
                <w:lang w:eastAsia="es-MX"/>
              </w:rPr>
            </w:pPr>
            <w:r w:rsidRPr="008B4AE2">
              <w:rPr>
                <w:rFonts w:eastAsia="Times New Roman" w:cs="Calibri"/>
                <w:color w:val="000000"/>
                <w:sz w:val="18"/>
                <w:szCs w:val="18"/>
                <w:lang w:eastAsia="es-MX"/>
              </w:rPr>
              <w:t>Poco importante</w:t>
            </w:r>
          </w:p>
        </w:tc>
        <w:tc>
          <w:tcPr>
            <w:tcW w:w="112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24"/>
                <w:szCs w:val="24"/>
                <w:lang w:eastAsia="es-MX"/>
              </w:rPr>
            </w:pPr>
          </w:p>
        </w:tc>
        <w:tc>
          <w:tcPr>
            <w:tcW w:w="112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24"/>
                <w:szCs w:val="24"/>
                <w:lang w:eastAsia="es-MX"/>
              </w:rPr>
            </w:pPr>
          </w:p>
        </w:tc>
      </w:tr>
      <w:tr w:rsidR="008B4AE2" w:rsidRPr="008B4AE2" w:rsidTr="008B4AE2">
        <w:trPr>
          <w:trHeight w:hRule="exact" w:val="227"/>
        </w:trPr>
        <w:tc>
          <w:tcPr>
            <w:tcW w:w="6500" w:type="dxa"/>
            <w:tcBorders>
              <w:top w:val="nil"/>
              <w:left w:val="single" w:sz="4" w:space="0" w:color="auto"/>
              <w:bottom w:val="single" w:sz="4" w:space="0" w:color="auto"/>
              <w:right w:val="single" w:sz="4" w:space="0" w:color="auto"/>
            </w:tcBorders>
            <w:shd w:val="clear" w:color="000000" w:fill="FFFFFF"/>
            <w:hideMark/>
          </w:tcPr>
          <w:p w:rsidR="008B4AE2" w:rsidRPr="008B4AE2" w:rsidRDefault="008B4AE2" w:rsidP="00346FCB">
            <w:pPr>
              <w:spacing w:after="0" w:line="240" w:lineRule="auto"/>
              <w:rPr>
                <w:rFonts w:eastAsia="Times New Roman" w:cs="Calibri"/>
                <w:color w:val="000000"/>
                <w:sz w:val="18"/>
                <w:szCs w:val="18"/>
                <w:lang w:eastAsia="es-MX"/>
              </w:rPr>
            </w:pPr>
            <w:r w:rsidRPr="008B4AE2">
              <w:rPr>
                <w:rFonts w:eastAsia="Times New Roman" w:cs="Calibri"/>
                <w:color w:val="000000"/>
                <w:sz w:val="18"/>
                <w:szCs w:val="18"/>
                <w:lang w:eastAsia="es-MX"/>
              </w:rPr>
              <w:t>No es importante</w:t>
            </w:r>
          </w:p>
        </w:tc>
        <w:tc>
          <w:tcPr>
            <w:tcW w:w="112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24"/>
                <w:szCs w:val="24"/>
                <w:lang w:eastAsia="es-MX"/>
              </w:rPr>
            </w:pPr>
          </w:p>
        </w:tc>
        <w:tc>
          <w:tcPr>
            <w:tcW w:w="112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24"/>
                <w:szCs w:val="24"/>
                <w:lang w:eastAsia="es-MX"/>
              </w:rPr>
            </w:pPr>
          </w:p>
        </w:tc>
      </w:tr>
      <w:tr w:rsidR="008B4AE2" w:rsidRPr="008B4AE2" w:rsidTr="00346FCB">
        <w:trPr>
          <w:trHeight w:hRule="exact" w:val="284"/>
        </w:trPr>
        <w:tc>
          <w:tcPr>
            <w:tcW w:w="8740" w:type="dxa"/>
            <w:gridSpan w:val="3"/>
            <w:tcBorders>
              <w:top w:val="single" w:sz="4" w:space="0" w:color="auto"/>
              <w:left w:val="single" w:sz="4" w:space="0" w:color="auto"/>
              <w:bottom w:val="single" w:sz="4" w:space="0" w:color="auto"/>
              <w:right w:val="single" w:sz="4" w:space="0" w:color="000000"/>
            </w:tcBorders>
            <w:shd w:val="clear" w:color="000000" w:fill="D9D9D9"/>
            <w:hideMark/>
          </w:tcPr>
          <w:p w:rsidR="008B4AE2" w:rsidRPr="008B4AE2" w:rsidRDefault="008B4AE2" w:rsidP="00346FCB">
            <w:pPr>
              <w:spacing w:after="0" w:line="240" w:lineRule="auto"/>
              <w:rPr>
                <w:rFonts w:eastAsia="Times New Roman" w:cs="Calibri"/>
                <w:b/>
                <w:bCs/>
                <w:i/>
                <w:iCs/>
                <w:color w:val="000000"/>
                <w:sz w:val="20"/>
                <w:szCs w:val="20"/>
                <w:lang w:eastAsia="es-MX"/>
              </w:rPr>
            </w:pPr>
            <w:r w:rsidRPr="008B4AE2">
              <w:rPr>
                <w:rFonts w:eastAsia="Times New Roman" w:cs="Calibri"/>
                <w:b/>
                <w:bCs/>
                <w:i/>
                <w:iCs/>
                <w:color w:val="000000"/>
                <w:sz w:val="20"/>
                <w:szCs w:val="20"/>
                <w:lang w:eastAsia="es-MX"/>
              </w:rPr>
              <w:t>Confianza de los empleadores para la contratación de egresados de la universidad</w:t>
            </w:r>
          </w:p>
        </w:tc>
      </w:tr>
      <w:tr w:rsidR="008B4AE2" w:rsidRPr="008B4AE2" w:rsidTr="008B4AE2">
        <w:trPr>
          <w:trHeight w:hRule="exact" w:val="227"/>
        </w:trPr>
        <w:tc>
          <w:tcPr>
            <w:tcW w:w="6500" w:type="dxa"/>
            <w:tcBorders>
              <w:top w:val="nil"/>
              <w:left w:val="single" w:sz="4" w:space="0" w:color="auto"/>
              <w:bottom w:val="single" w:sz="4" w:space="0" w:color="auto"/>
              <w:right w:val="single" w:sz="4" w:space="0" w:color="auto"/>
            </w:tcBorders>
            <w:shd w:val="clear" w:color="000000" w:fill="FFFFFF"/>
            <w:hideMark/>
          </w:tcPr>
          <w:p w:rsidR="008B4AE2" w:rsidRPr="008B4AE2" w:rsidRDefault="008B4AE2" w:rsidP="00346FCB">
            <w:pPr>
              <w:spacing w:after="0" w:line="240" w:lineRule="auto"/>
              <w:rPr>
                <w:rFonts w:eastAsia="Times New Roman" w:cs="Calibri"/>
                <w:color w:val="000000"/>
                <w:sz w:val="18"/>
                <w:szCs w:val="18"/>
                <w:lang w:eastAsia="es-MX"/>
              </w:rPr>
            </w:pPr>
            <w:r w:rsidRPr="008B4AE2">
              <w:rPr>
                <w:rFonts w:eastAsia="Times New Roman" w:cs="Calibri"/>
                <w:color w:val="000000"/>
                <w:sz w:val="14"/>
                <w:szCs w:val="14"/>
                <w:lang w:eastAsia="es-MX"/>
              </w:rPr>
              <w:t>Q</w:t>
            </w:r>
            <w:r w:rsidRPr="008B4AE2">
              <w:rPr>
                <w:rFonts w:eastAsia="Times New Roman" w:cs="Calibri"/>
                <w:color w:val="000000"/>
                <w:sz w:val="18"/>
                <w:szCs w:val="18"/>
                <w:lang w:eastAsia="es-MX"/>
              </w:rPr>
              <w:t>ue tienen previsto continuar contratando profesionistas de la universidad</w:t>
            </w:r>
          </w:p>
        </w:tc>
        <w:tc>
          <w:tcPr>
            <w:tcW w:w="112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24"/>
                <w:szCs w:val="24"/>
                <w:lang w:eastAsia="es-MX"/>
              </w:rPr>
            </w:pPr>
          </w:p>
        </w:tc>
        <w:tc>
          <w:tcPr>
            <w:tcW w:w="112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24"/>
                <w:szCs w:val="24"/>
                <w:lang w:eastAsia="es-MX"/>
              </w:rPr>
            </w:pPr>
          </w:p>
        </w:tc>
      </w:tr>
      <w:tr w:rsidR="008B4AE2" w:rsidRPr="008B4AE2" w:rsidTr="008B4AE2">
        <w:trPr>
          <w:trHeight w:hRule="exact" w:val="227"/>
        </w:trPr>
        <w:tc>
          <w:tcPr>
            <w:tcW w:w="6500" w:type="dxa"/>
            <w:tcBorders>
              <w:top w:val="nil"/>
              <w:left w:val="single" w:sz="4" w:space="0" w:color="auto"/>
              <w:bottom w:val="single" w:sz="4" w:space="0" w:color="auto"/>
              <w:right w:val="single" w:sz="4" w:space="0" w:color="auto"/>
            </w:tcBorders>
            <w:shd w:val="clear" w:color="000000" w:fill="FFFFFF"/>
            <w:hideMark/>
          </w:tcPr>
          <w:p w:rsidR="008B4AE2" w:rsidRPr="008B4AE2" w:rsidRDefault="008B4AE2" w:rsidP="00346FCB">
            <w:pPr>
              <w:spacing w:after="0" w:line="240" w:lineRule="auto"/>
              <w:rPr>
                <w:rFonts w:eastAsia="Times New Roman" w:cs="Calibri"/>
                <w:color w:val="000000"/>
                <w:sz w:val="18"/>
                <w:szCs w:val="18"/>
                <w:lang w:eastAsia="es-MX"/>
              </w:rPr>
            </w:pPr>
            <w:r w:rsidRPr="008B4AE2">
              <w:rPr>
                <w:rFonts w:eastAsia="Times New Roman" w:cs="Calibri"/>
                <w:color w:val="000000"/>
                <w:sz w:val="14"/>
                <w:szCs w:val="14"/>
                <w:lang w:eastAsia="es-MX"/>
              </w:rPr>
              <w:t>Q</w:t>
            </w:r>
            <w:r w:rsidRPr="008B4AE2">
              <w:rPr>
                <w:rFonts w:eastAsia="Times New Roman" w:cs="Calibri"/>
                <w:color w:val="000000"/>
                <w:sz w:val="18"/>
                <w:szCs w:val="18"/>
                <w:lang w:eastAsia="es-MX"/>
              </w:rPr>
              <w:t>ue prefieren contratar profesionistas de otras universidades</w:t>
            </w:r>
          </w:p>
        </w:tc>
        <w:tc>
          <w:tcPr>
            <w:tcW w:w="112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24"/>
                <w:szCs w:val="24"/>
                <w:lang w:eastAsia="es-MX"/>
              </w:rPr>
            </w:pPr>
          </w:p>
        </w:tc>
        <w:tc>
          <w:tcPr>
            <w:tcW w:w="1120" w:type="dxa"/>
            <w:tcBorders>
              <w:top w:val="nil"/>
              <w:left w:val="nil"/>
              <w:bottom w:val="single" w:sz="4" w:space="0" w:color="auto"/>
              <w:right w:val="single" w:sz="4" w:space="0" w:color="auto"/>
            </w:tcBorders>
            <w:shd w:val="clear" w:color="000000" w:fill="FFFFFF"/>
          </w:tcPr>
          <w:p w:rsidR="008B4AE2" w:rsidRPr="008B4AE2" w:rsidRDefault="008B4AE2" w:rsidP="00346FCB">
            <w:pPr>
              <w:spacing w:after="0" w:line="240" w:lineRule="auto"/>
              <w:rPr>
                <w:rFonts w:eastAsia="Times New Roman" w:cs="Calibri"/>
                <w:color w:val="000000"/>
                <w:sz w:val="24"/>
                <w:szCs w:val="24"/>
                <w:lang w:eastAsia="es-MX"/>
              </w:rPr>
            </w:pPr>
          </w:p>
        </w:tc>
      </w:tr>
    </w:tbl>
    <w:p w:rsidR="008B4AE2" w:rsidRDefault="008B4AE2" w:rsidP="008B4AE2">
      <w:pPr>
        <w:jc w:val="both"/>
        <w:rPr>
          <w:sz w:val="24"/>
          <w:szCs w:val="24"/>
        </w:rPr>
      </w:pPr>
    </w:p>
    <w:p w:rsidR="008B4AE2" w:rsidRPr="008B4AE2" w:rsidRDefault="008B4AE2" w:rsidP="008B4AE2">
      <w:pPr>
        <w:jc w:val="both"/>
        <w:rPr>
          <w:sz w:val="24"/>
          <w:szCs w:val="24"/>
        </w:rPr>
      </w:pPr>
      <w:r w:rsidRPr="008B4AE2">
        <w:rPr>
          <w:sz w:val="24"/>
          <w:szCs w:val="24"/>
        </w:rPr>
        <w:t xml:space="preserve">Es importante que la información más relevante que se obtenga de los formatos anteriores, junto con algunos otros resultados específicos de los diferentes campos profesionales, de los estudios de egresados y de empleadores se usen para que tengan impacto en la mejora de la pertinencia de la educación que imparte la institución, para ello se requiere analizar aspectos que permitan: </w:t>
      </w:r>
    </w:p>
    <w:p w:rsidR="008B4AE2" w:rsidRPr="008B4AE2" w:rsidRDefault="008B4AE2" w:rsidP="008B4AE2">
      <w:pPr>
        <w:ind w:left="708" w:hanging="282"/>
        <w:jc w:val="both"/>
        <w:rPr>
          <w:sz w:val="24"/>
          <w:szCs w:val="24"/>
        </w:rPr>
      </w:pPr>
      <w:r w:rsidRPr="008B4AE2">
        <w:rPr>
          <w:sz w:val="24"/>
          <w:szCs w:val="24"/>
        </w:rPr>
        <w:t>•</w:t>
      </w:r>
      <w:r w:rsidRPr="008B4AE2">
        <w:rPr>
          <w:sz w:val="24"/>
          <w:szCs w:val="24"/>
        </w:rPr>
        <w:tab/>
        <w:t>Comparar el grado de ajuste entre los resultados obtenidos por las IES y las necesidades y exigencias del campo profesional, a través del análisis del desempeño de los egresados y la opinión de los empleadores.</w:t>
      </w:r>
    </w:p>
    <w:p w:rsidR="008B4AE2" w:rsidRPr="008B4AE2" w:rsidRDefault="008B4AE2" w:rsidP="008B4AE2">
      <w:pPr>
        <w:ind w:left="708" w:hanging="282"/>
        <w:jc w:val="both"/>
        <w:rPr>
          <w:sz w:val="24"/>
          <w:szCs w:val="24"/>
        </w:rPr>
      </w:pPr>
      <w:r w:rsidRPr="008B4AE2">
        <w:rPr>
          <w:sz w:val="24"/>
          <w:szCs w:val="24"/>
        </w:rPr>
        <w:t>•</w:t>
      </w:r>
      <w:r w:rsidRPr="008B4AE2">
        <w:rPr>
          <w:sz w:val="24"/>
          <w:szCs w:val="24"/>
        </w:rPr>
        <w:tab/>
        <w:t>Valorar el desempeño profesional de los egresados y su relación con los aciertos y posibles fallas en su formación, para sustentar las decisiones académicas que permitan separar el nivel académico del proceso formativo (en cuanto todo el currículum).</w:t>
      </w:r>
    </w:p>
    <w:p w:rsidR="008B4AE2" w:rsidRPr="008B4AE2" w:rsidRDefault="008B4AE2" w:rsidP="008B4AE2">
      <w:pPr>
        <w:ind w:left="708" w:hanging="282"/>
        <w:jc w:val="both"/>
        <w:rPr>
          <w:sz w:val="24"/>
          <w:szCs w:val="24"/>
        </w:rPr>
      </w:pPr>
      <w:r w:rsidRPr="008B4AE2">
        <w:rPr>
          <w:sz w:val="24"/>
          <w:szCs w:val="24"/>
        </w:rPr>
        <w:lastRenderedPageBreak/>
        <w:t>•</w:t>
      </w:r>
      <w:r w:rsidRPr="008B4AE2">
        <w:rPr>
          <w:sz w:val="24"/>
          <w:szCs w:val="24"/>
        </w:rPr>
        <w:tab/>
        <w:t>Conocer las nuevas exigencias que plantea el ejercicio profesional de los egresados como consecuencia de las transformaciones económicas, sociales y tecnológicas, para su incorporación oportuna en los planes y programas de estudios y el diseño de programas de educación continua, pertinente para el ejercicio profesional.</w:t>
      </w:r>
    </w:p>
    <w:p w:rsidR="008B4AE2" w:rsidRPr="008B4AE2" w:rsidRDefault="008B4AE2" w:rsidP="008B4AE2">
      <w:pPr>
        <w:pStyle w:val="Prrafodelista"/>
        <w:numPr>
          <w:ilvl w:val="0"/>
          <w:numId w:val="5"/>
        </w:numPr>
        <w:jc w:val="both"/>
        <w:rPr>
          <w:sz w:val="24"/>
          <w:szCs w:val="24"/>
        </w:rPr>
      </w:pPr>
      <w:r w:rsidRPr="008B4AE2">
        <w:rPr>
          <w:sz w:val="24"/>
          <w:szCs w:val="24"/>
        </w:rPr>
        <w:t>La atención y formación integral del estudiante en cuanto a conocimientos, metodologías, aptitudes, actitudes, destrezas, habilidades, competencias laborales y valores, todo ello con compromiso social.</w:t>
      </w:r>
    </w:p>
    <w:p w:rsidR="008B4AE2" w:rsidRDefault="008B4AE2" w:rsidP="008B4AE2">
      <w:pPr>
        <w:pStyle w:val="Prrafodelista"/>
        <w:numPr>
          <w:ilvl w:val="0"/>
          <w:numId w:val="5"/>
        </w:numPr>
        <w:jc w:val="both"/>
        <w:rPr>
          <w:sz w:val="24"/>
          <w:szCs w:val="24"/>
        </w:rPr>
      </w:pPr>
      <w:r w:rsidRPr="008B4AE2">
        <w:rPr>
          <w:sz w:val="24"/>
          <w:szCs w:val="24"/>
        </w:rPr>
        <w:t>En materia de investigación, dar cuenta de la existencia de programas y proyectos que tengan como objeto de estudio, problemas de la realidad nacional y la búsqueda de la solución de ellos o la generación de alternativas que contribuyan a crear mayor riqueza y mejores condiciones de vida para las personas.</w:t>
      </w:r>
    </w:p>
    <w:p w:rsidR="007C6CAF" w:rsidRDefault="007C6CAF" w:rsidP="007C6CAF">
      <w:pPr>
        <w:jc w:val="both"/>
        <w:rPr>
          <w:sz w:val="24"/>
          <w:szCs w:val="24"/>
        </w:rPr>
      </w:pPr>
      <w:r w:rsidRPr="007C6CAF">
        <w:rPr>
          <w:sz w:val="24"/>
          <w:szCs w:val="24"/>
        </w:rPr>
        <w:t>Como resultado del análisis, señalar las principales conclusiones respecto a las acciones que realiza la institución para impulsar enseñanzas pertinente, y en caso de ser incipiente ésta, plantear en la parte de planeación, las políticas, objetivos, estrategias y acciones adecuadas para su atención.</w:t>
      </w:r>
    </w:p>
    <w:p w:rsidR="007C6CAF" w:rsidRPr="007C6CAF" w:rsidRDefault="007C6CAF" w:rsidP="007C6CAF">
      <w:pPr>
        <w:ind w:left="360"/>
        <w:rPr>
          <w:b/>
          <w:sz w:val="24"/>
          <w:szCs w:val="24"/>
        </w:rPr>
      </w:pPr>
      <w:r>
        <w:rPr>
          <w:b/>
          <w:sz w:val="24"/>
          <w:szCs w:val="24"/>
        </w:rPr>
        <w:t>II</w:t>
      </w:r>
      <w:r w:rsidRPr="007C6CAF">
        <w:rPr>
          <w:b/>
          <w:sz w:val="24"/>
          <w:szCs w:val="24"/>
        </w:rPr>
        <w:t>.4 Análisis del uso de las Tecnologías de la Información y Comunicación</w:t>
      </w:r>
    </w:p>
    <w:p w:rsidR="007C6CAF" w:rsidRPr="007C6CAF" w:rsidRDefault="007C6CAF" w:rsidP="007C6CAF">
      <w:pPr>
        <w:jc w:val="both"/>
        <w:rPr>
          <w:sz w:val="24"/>
          <w:szCs w:val="24"/>
        </w:rPr>
      </w:pPr>
      <w:r w:rsidRPr="007C6CAF">
        <w:rPr>
          <w:sz w:val="24"/>
          <w:szCs w:val="24"/>
        </w:rPr>
        <w:t>Las tecnologías de la información y comunicación han transformado el mundo y a la educación. Su potencial para mejorar las enseñanzas y acelerar los aprendizajes es muy grande y sin embargo su penetración en la educación superior mexicana está apenas empezando, su uso es muy desigual: son pocos los profesores experimentados que la usan ampliamente para la enseñanza y la pedagogía digital está naciendo.</w:t>
      </w:r>
    </w:p>
    <w:p w:rsidR="007C6CAF" w:rsidRPr="007C6CAF" w:rsidRDefault="007C6CAF" w:rsidP="007C6CAF">
      <w:pPr>
        <w:jc w:val="both"/>
        <w:rPr>
          <w:sz w:val="24"/>
          <w:szCs w:val="24"/>
        </w:rPr>
      </w:pPr>
      <w:r w:rsidRPr="007C6CAF">
        <w:rPr>
          <w:sz w:val="24"/>
          <w:szCs w:val="24"/>
        </w:rPr>
        <w:t>Es por ello que resulta importante analizar el nivel de aplicación que han tenido las tecnologías de la información y comunicación en el proceso de enseñanza-aprendizaje, específicamente con el desarrollo de las siguientes herramientas:</w:t>
      </w:r>
    </w:p>
    <w:p w:rsidR="007C6CAF" w:rsidRPr="007C6CAF" w:rsidRDefault="007C6CAF" w:rsidP="007C6CAF">
      <w:pPr>
        <w:pStyle w:val="Prrafodelista"/>
        <w:numPr>
          <w:ilvl w:val="0"/>
          <w:numId w:val="5"/>
        </w:numPr>
        <w:jc w:val="both"/>
        <w:rPr>
          <w:sz w:val="24"/>
          <w:szCs w:val="24"/>
        </w:rPr>
      </w:pPr>
      <w:r w:rsidRPr="007C6CAF">
        <w:rPr>
          <w:sz w:val="24"/>
          <w:szCs w:val="24"/>
        </w:rPr>
        <w:t>Comunidades en línea (programas virtuales o mixtos).</w:t>
      </w:r>
    </w:p>
    <w:p w:rsidR="007C6CAF" w:rsidRPr="007C6CAF" w:rsidRDefault="007C6CAF" w:rsidP="007C6CAF">
      <w:pPr>
        <w:pStyle w:val="Prrafodelista"/>
        <w:numPr>
          <w:ilvl w:val="0"/>
          <w:numId w:val="5"/>
        </w:numPr>
        <w:jc w:val="both"/>
        <w:rPr>
          <w:sz w:val="24"/>
          <w:szCs w:val="24"/>
        </w:rPr>
      </w:pPr>
      <w:r w:rsidRPr="007C6CAF">
        <w:rPr>
          <w:sz w:val="24"/>
          <w:szCs w:val="24"/>
        </w:rPr>
        <w:t>Contenidos y objetivos de aprendizaje en línea (</w:t>
      </w:r>
      <w:proofErr w:type="spellStart"/>
      <w:r w:rsidRPr="007C6CAF">
        <w:rPr>
          <w:sz w:val="24"/>
          <w:szCs w:val="24"/>
        </w:rPr>
        <w:t>MOOCs</w:t>
      </w:r>
      <w:proofErr w:type="spellEnd"/>
      <w:r w:rsidRPr="007C6CAF">
        <w:rPr>
          <w:sz w:val="24"/>
          <w:szCs w:val="24"/>
        </w:rPr>
        <w:t>).</w:t>
      </w:r>
    </w:p>
    <w:p w:rsidR="007C6CAF" w:rsidRPr="007C6CAF" w:rsidRDefault="007C6CAF" w:rsidP="007C6CAF">
      <w:pPr>
        <w:pStyle w:val="Prrafodelista"/>
        <w:numPr>
          <w:ilvl w:val="0"/>
          <w:numId w:val="5"/>
        </w:numPr>
        <w:jc w:val="both"/>
        <w:rPr>
          <w:sz w:val="24"/>
          <w:szCs w:val="24"/>
        </w:rPr>
      </w:pPr>
      <w:r w:rsidRPr="007C6CAF">
        <w:rPr>
          <w:sz w:val="24"/>
          <w:szCs w:val="24"/>
        </w:rPr>
        <w:t>Seguimiento individual de alumnos a través de la utilización de sistemas de información.</w:t>
      </w:r>
    </w:p>
    <w:p w:rsidR="007C6CAF" w:rsidRPr="007C6CAF" w:rsidRDefault="007C6CAF" w:rsidP="007C6CAF">
      <w:pPr>
        <w:pStyle w:val="Prrafodelista"/>
        <w:numPr>
          <w:ilvl w:val="0"/>
          <w:numId w:val="5"/>
        </w:numPr>
        <w:jc w:val="both"/>
        <w:rPr>
          <w:sz w:val="24"/>
          <w:szCs w:val="24"/>
        </w:rPr>
      </w:pPr>
      <w:r w:rsidRPr="007C6CAF">
        <w:rPr>
          <w:sz w:val="24"/>
          <w:szCs w:val="24"/>
        </w:rPr>
        <w:t xml:space="preserve">• Uso intensivo de las </w:t>
      </w:r>
      <w:proofErr w:type="spellStart"/>
      <w:r w:rsidRPr="007C6CAF">
        <w:rPr>
          <w:sz w:val="24"/>
          <w:szCs w:val="24"/>
        </w:rPr>
        <w:t>TIC’s</w:t>
      </w:r>
      <w:proofErr w:type="spellEnd"/>
      <w:r w:rsidRPr="007C6CAF">
        <w:rPr>
          <w:sz w:val="24"/>
          <w:szCs w:val="24"/>
        </w:rPr>
        <w:t xml:space="preserve"> y su impacto en el uso del ancho de banda.</w:t>
      </w:r>
    </w:p>
    <w:p w:rsidR="007C6CAF" w:rsidRDefault="007C6CAF" w:rsidP="007C6CAF">
      <w:pPr>
        <w:jc w:val="both"/>
        <w:rPr>
          <w:sz w:val="24"/>
          <w:szCs w:val="24"/>
        </w:rPr>
      </w:pPr>
      <w:r w:rsidRPr="007C6CAF">
        <w:rPr>
          <w:sz w:val="24"/>
          <w:szCs w:val="24"/>
        </w:rPr>
        <w:t>Como resultado del análisis, señalar las principales conclusiones respecto a las acciones que realiza la institución para incorporar el uso de las Tecnologías de la Información y Comunicación en el proceso de enseñanza aprendizaje, y en caso de ser incipiente ésta, plantear en la parte de planeación, las políticas, objetivos, estrategias y acciones adecuadas para su atención.</w:t>
      </w:r>
    </w:p>
    <w:p w:rsidR="007C6CAF" w:rsidRPr="007C6CAF" w:rsidRDefault="007C6CAF" w:rsidP="007C6CAF">
      <w:pPr>
        <w:ind w:left="360"/>
        <w:rPr>
          <w:b/>
          <w:sz w:val="24"/>
          <w:szCs w:val="24"/>
        </w:rPr>
      </w:pPr>
      <w:r>
        <w:rPr>
          <w:b/>
          <w:sz w:val="24"/>
          <w:szCs w:val="24"/>
        </w:rPr>
        <w:t>II</w:t>
      </w:r>
      <w:r w:rsidRPr="007C6CAF">
        <w:rPr>
          <w:b/>
          <w:sz w:val="24"/>
          <w:szCs w:val="24"/>
        </w:rPr>
        <w:t>.5 Análisis de la internacionalización</w:t>
      </w:r>
    </w:p>
    <w:p w:rsidR="007C6CAF" w:rsidRPr="007C6CAF" w:rsidRDefault="007C6CAF" w:rsidP="007C6CAF">
      <w:pPr>
        <w:jc w:val="both"/>
        <w:rPr>
          <w:sz w:val="24"/>
          <w:szCs w:val="24"/>
        </w:rPr>
      </w:pPr>
      <w:r w:rsidRPr="007C6CAF">
        <w:rPr>
          <w:sz w:val="24"/>
          <w:szCs w:val="24"/>
        </w:rPr>
        <w:lastRenderedPageBreak/>
        <w:t>El atractivo internacional de las universidades, las instituciones y sistemas de educación superior siempre ha reflejado la calidad de unas y otros y, a la inversa y en el mundo globalizado de hoy, la internacionalización es un factor que contribuye a elevar la calidad de las instituciones y sistemas.</w:t>
      </w:r>
    </w:p>
    <w:p w:rsidR="007C6CAF" w:rsidRPr="007C6CAF" w:rsidRDefault="007C6CAF" w:rsidP="007C6CAF">
      <w:pPr>
        <w:jc w:val="both"/>
        <w:rPr>
          <w:sz w:val="24"/>
          <w:szCs w:val="24"/>
        </w:rPr>
      </w:pPr>
      <w:r w:rsidRPr="007C6CAF">
        <w:rPr>
          <w:sz w:val="24"/>
          <w:szCs w:val="24"/>
        </w:rPr>
        <w:t>Para continuar fortalecimiento la internacionalización de las instituciones de educación superior, es importante analizar aspectos tales como:</w:t>
      </w:r>
    </w:p>
    <w:p w:rsidR="007C6CAF" w:rsidRPr="007C6CAF" w:rsidRDefault="007C6CAF" w:rsidP="007C6CAF">
      <w:pPr>
        <w:pStyle w:val="Prrafodelista"/>
        <w:numPr>
          <w:ilvl w:val="0"/>
          <w:numId w:val="5"/>
        </w:numPr>
        <w:jc w:val="both"/>
        <w:rPr>
          <w:sz w:val="24"/>
          <w:szCs w:val="24"/>
        </w:rPr>
      </w:pPr>
      <w:r w:rsidRPr="007C6CAF">
        <w:rPr>
          <w:sz w:val="24"/>
          <w:szCs w:val="24"/>
        </w:rPr>
        <w:t>La movilidad de profesores y alumnos.</w:t>
      </w:r>
    </w:p>
    <w:p w:rsidR="007C6CAF" w:rsidRPr="007C6CAF" w:rsidRDefault="007C6CAF" w:rsidP="007C6CAF">
      <w:pPr>
        <w:pStyle w:val="Prrafodelista"/>
        <w:numPr>
          <w:ilvl w:val="0"/>
          <w:numId w:val="5"/>
        </w:numPr>
        <w:jc w:val="both"/>
        <w:rPr>
          <w:sz w:val="24"/>
          <w:szCs w:val="24"/>
        </w:rPr>
      </w:pPr>
      <w:r w:rsidRPr="007C6CAF">
        <w:rPr>
          <w:sz w:val="24"/>
          <w:szCs w:val="24"/>
        </w:rPr>
        <w:t>Los cursos de posgrado en inglés, programas de investigación, estudio y otros (música, lenguas, deporte, entre otros).</w:t>
      </w:r>
    </w:p>
    <w:p w:rsidR="007C6CAF" w:rsidRPr="007C6CAF" w:rsidRDefault="007C6CAF" w:rsidP="007C6CAF">
      <w:pPr>
        <w:pStyle w:val="Prrafodelista"/>
        <w:numPr>
          <w:ilvl w:val="0"/>
          <w:numId w:val="5"/>
        </w:numPr>
        <w:jc w:val="both"/>
        <w:rPr>
          <w:sz w:val="24"/>
          <w:szCs w:val="24"/>
        </w:rPr>
      </w:pPr>
      <w:r w:rsidRPr="007C6CAF">
        <w:rPr>
          <w:sz w:val="24"/>
          <w:szCs w:val="24"/>
        </w:rPr>
        <w:t>Los convenios de cooperación académica con universidades nacionales y extranjeras (reconocimiento de créditos, posgrados conjuntos, movilidad académica, apoyos mutuos, cuotas diferenciadas, formación de redes, entre otros).</w:t>
      </w:r>
    </w:p>
    <w:p w:rsidR="007C6CAF" w:rsidRPr="007C6CAF" w:rsidRDefault="007C6CAF" w:rsidP="007C6CAF">
      <w:pPr>
        <w:pStyle w:val="Prrafodelista"/>
        <w:numPr>
          <w:ilvl w:val="0"/>
          <w:numId w:val="5"/>
        </w:numPr>
        <w:jc w:val="both"/>
        <w:rPr>
          <w:sz w:val="24"/>
          <w:szCs w:val="24"/>
        </w:rPr>
      </w:pPr>
      <w:r w:rsidRPr="007C6CAF">
        <w:rPr>
          <w:sz w:val="24"/>
          <w:szCs w:val="24"/>
        </w:rPr>
        <w:t>Programas educativos interinstitucionales con o sin doble titulación.</w:t>
      </w:r>
    </w:p>
    <w:p w:rsidR="007C6CAF" w:rsidRPr="007C6CAF" w:rsidRDefault="007C6CAF" w:rsidP="007C6CAF">
      <w:pPr>
        <w:pStyle w:val="Prrafodelista"/>
        <w:numPr>
          <w:ilvl w:val="0"/>
          <w:numId w:val="5"/>
        </w:numPr>
        <w:jc w:val="both"/>
        <w:rPr>
          <w:sz w:val="24"/>
          <w:szCs w:val="24"/>
        </w:rPr>
      </w:pPr>
      <w:r w:rsidRPr="007C6CAF">
        <w:rPr>
          <w:sz w:val="24"/>
          <w:szCs w:val="24"/>
        </w:rPr>
        <w:t>Prácticas profesionales en empresas o instituciones extranjeras.</w:t>
      </w:r>
    </w:p>
    <w:p w:rsidR="007C6CAF" w:rsidRPr="007C6CAF" w:rsidRDefault="007C6CAF" w:rsidP="007C6CAF">
      <w:pPr>
        <w:pStyle w:val="Prrafodelista"/>
        <w:numPr>
          <w:ilvl w:val="0"/>
          <w:numId w:val="5"/>
        </w:numPr>
        <w:jc w:val="both"/>
        <w:rPr>
          <w:sz w:val="24"/>
          <w:szCs w:val="24"/>
        </w:rPr>
      </w:pPr>
      <w:r w:rsidRPr="007C6CAF">
        <w:rPr>
          <w:sz w:val="24"/>
          <w:szCs w:val="24"/>
        </w:rPr>
        <w:t>Contribución al fortalecimiento de la capacidad de investigación en áreas estratégicas del conocimiento y fomentar la cooperación y el intercambio académico.</w:t>
      </w:r>
    </w:p>
    <w:p w:rsidR="007C6CAF" w:rsidRPr="007C6CAF" w:rsidRDefault="007C6CAF" w:rsidP="007C6CAF">
      <w:pPr>
        <w:pStyle w:val="Prrafodelista"/>
        <w:numPr>
          <w:ilvl w:val="0"/>
          <w:numId w:val="5"/>
        </w:numPr>
        <w:jc w:val="both"/>
        <w:rPr>
          <w:sz w:val="24"/>
          <w:szCs w:val="24"/>
        </w:rPr>
      </w:pPr>
      <w:r w:rsidRPr="007C6CAF">
        <w:rPr>
          <w:sz w:val="24"/>
          <w:szCs w:val="24"/>
        </w:rPr>
        <w:t>Captación de fondos internacionales a través de la cooperación y el intercambio académico.</w:t>
      </w:r>
    </w:p>
    <w:p w:rsidR="007C6CAF" w:rsidRPr="007C6CAF" w:rsidRDefault="007C6CAF" w:rsidP="007C6CAF">
      <w:pPr>
        <w:pStyle w:val="Prrafodelista"/>
        <w:numPr>
          <w:ilvl w:val="0"/>
          <w:numId w:val="5"/>
        </w:numPr>
        <w:jc w:val="both"/>
        <w:rPr>
          <w:sz w:val="24"/>
          <w:szCs w:val="24"/>
        </w:rPr>
      </w:pPr>
      <w:r w:rsidRPr="007C6CAF">
        <w:rPr>
          <w:sz w:val="24"/>
          <w:szCs w:val="24"/>
        </w:rPr>
        <w:t xml:space="preserve">Fomentar el manejo de la lengua e </w:t>
      </w:r>
      <w:proofErr w:type="spellStart"/>
      <w:r w:rsidRPr="007C6CAF">
        <w:rPr>
          <w:sz w:val="24"/>
          <w:szCs w:val="24"/>
        </w:rPr>
        <w:t>interculturación</w:t>
      </w:r>
      <w:proofErr w:type="spellEnd"/>
      <w:r w:rsidRPr="007C6CAF">
        <w:rPr>
          <w:sz w:val="24"/>
          <w:szCs w:val="24"/>
        </w:rPr>
        <w:t xml:space="preserve"> del país donde se realiza el intercambio, así como la realización de actividades extracurriculares para profesores y estudiantes extranjeros.</w:t>
      </w:r>
    </w:p>
    <w:p w:rsidR="007C6CAF" w:rsidRDefault="007C6CAF" w:rsidP="007C6CAF">
      <w:pPr>
        <w:pStyle w:val="Prrafodelista"/>
        <w:numPr>
          <w:ilvl w:val="0"/>
          <w:numId w:val="5"/>
        </w:numPr>
        <w:jc w:val="both"/>
        <w:rPr>
          <w:sz w:val="24"/>
          <w:szCs w:val="24"/>
        </w:rPr>
      </w:pPr>
      <w:r w:rsidRPr="007C6CAF">
        <w:rPr>
          <w:sz w:val="24"/>
          <w:szCs w:val="24"/>
        </w:rPr>
        <w:t>Fomentar la colaboración en programas y proyectos de investigación científica y tecnológica, en donde participen estudiantes.</w:t>
      </w:r>
    </w:p>
    <w:p w:rsidR="007C6CAF" w:rsidRDefault="007C6CAF" w:rsidP="007C6CAF">
      <w:pPr>
        <w:jc w:val="both"/>
        <w:rPr>
          <w:sz w:val="24"/>
          <w:szCs w:val="24"/>
        </w:rPr>
      </w:pPr>
      <w:r w:rsidRPr="007C6CAF">
        <w:rPr>
          <w:sz w:val="24"/>
          <w:szCs w:val="24"/>
        </w:rPr>
        <w:t>Como resultado del análisis, señalar las principales conclusiones respecto al impulso que la institución brinda a la internacionalización, y en caso de ser incipiente ésta, plantear en la parte de planeación, las políticas, objetivos, estrategias y acciones adecuadas para su atención.</w:t>
      </w:r>
    </w:p>
    <w:p w:rsidR="007C6CAF" w:rsidRPr="007C6CAF" w:rsidRDefault="007C6CAF" w:rsidP="007C6CAF">
      <w:pPr>
        <w:ind w:left="360"/>
        <w:rPr>
          <w:b/>
          <w:sz w:val="24"/>
          <w:szCs w:val="24"/>
        </w:rPr>
      </w:pPr>
      <w:r>
        <w:rPr>
          <w:b/>
          <w:sz w:val="24"/>
          <w:szCs w:val="24"/>
        </w:rPr>
        <w:t>II</w:t>
      </w:r>
      <w:r w:rsidRPr="007C6CAF">
        <w:rPr>
          <w:b/>
          <w:sz w:val="24"/>
          <w:szCs w:val="24"/>
        </w:rPr>
        <w:t>.6 Análisis de la vinculación académica</w:t>
      </w:r>
    </w:p>
    <w:p w:rsidR="007C6CAF" w:rsidRPr="007C6CAF" w:rsidRDefault="007C6CAF" w:rsidP="007C6CAF">
      <w:pPr>
        <w:jc w:val="both"/>
        <w:rPr>
          <w:sz w:val="24"/>
          <w:szCs w:val="24"/>
        </w:rPr>
      </w:pPr>
      <w:r w:rsidRPr="007C6CAF">
        <w:rPr>
          <w:sz w:val="24"/>
          <w:szCs w:val="24"/>
        </w:rPr>
        <w:t>En la economía global resulta de capital importancia la vinculación entre las IES y los sectores productivo y social, para que incidan en el desarrollo del país. Las acciones de vinculación que realizan las IES resultan estratégicas por contribuir a la atención y formación integral del estudiante, al incremento de las condiciones del estudiante para incorporarse al mercado laboral, al impulso de la capacidad emprendedora del estudiante, a la pertinencia social de la educación superior, a la vez que incide en el desarrollo social y económico; así mismo para las empresas.</w:t>
      </w:r>
    </w:p>
    <w:p w:rsidR="007C6CAF" w:rsidRPr="007C6CAF" w:rsidRDefault="007C6CAF" w:rsidP="007C6CAF">
      <w:pPr>
        <w:jc w:val="both"/>
        <w:rPr>
          <w:sz w:val="24"/>
          <w:szCs w:val="24"/>
        </w:rPr>
      </w:pPr>
      <w:r w:rsidRPr="007C6CAF">
        <w:rPr>
          <w:sz w:val="24"/>
          <w:szCs w:val="24"/>
        </w:rPr>
        <w:lastRenderedPageBreak/>
        <w:t>Para continuar fortalecimiento la vinculación académica de las instituciones de educación superior, es importante analizar las acciones que la institución lleva a cabo en cuanto:</w:t>
      </w:r>
    </w:p>
    <w:p w:rsidR="007C6CAF" w:rsidRPr="007C6CAF" w:rsidRDefault="007C6CAF" w:rsidP="007C6CAF">
      <w:pPr>
        <w:pStyle w:val="Prrafodelista"/>
        <w:numPr>
          <w:ilvl w:val="0"/>
          <w:numId w:val="5"/>
        </w:numPr>
        <w:jc w:val="both"/>
        <w:rPr>
          <w:sz w:val="24"/>
          <w:szCs w:val="24"/>
        </w:rPr>
      </w:pPr>
      <w:r w:rsidRPr="007C6CAF">
        <w:rPr>
          <w:sz w:val="24"/>
          <w:szCs w:val="24"/>
        </w:rPr>
        <w:t>La formación profesional universitaria a partir del servicio social, práctica profesional, estancias en empresas.</w:t>
      </w:r>
    </w:p>
    <w:p w:rsidR="007C6CAF" w:rsidRPr="007C6CAF" w:rsidRDefault="007C6CAF" w:rsidP="007C6CAF">
      <w:pPr>
        <w:pStyle w:val="Prrafodelista"/>
        <w:numPr>
          <w:ilvl w:val="0"/>
          <w:numId w:val="5"/>
        </w:numPr>
        <w:jc w:val="both"/>
        <w:rPr>
          <w:sz w:val="24"/>
          <w:szCs w:val="24"/>
        </w:rPr>
      </w:pPr>
      <w:r w:rsidRPr="007C6CAF">
        <w:rPr>
          <w:sz w:val="24"/>
          <w:szCs w:val="24"/>
        </w:rPr>
        <w:t>La formación a lo largo de la vida: educación continua en modalidad abierta y a distancia.</w:t>
      </w:r>
    </w:p>
    <w:p w:rsidR="007C6CAF" w:rsidRPr="007C6CAF" w:rsidRDefault="007C6CAF" w:rsidP="007C6CAF">
      <w:pPr>
        <w:pStyle w:val="Prrafodelista"/>
        <w:numPr>
          <w:ilvl w:val="0"/>
          <w:numId w:val="5"/>
        </w:numPr>
        <w:jc w:val="both"/>
        <w:rPr>
          <w:sz w:val="24"/>
          <w:szCs w:val="24"/>
        </w:rPr>
      </w:pPr>
      <w:r w:rsidRPr="007C6CAF">
        <w:rPr>
          <w:sz w:val="24"/>
          <w:szCs w:val="24"/>
        </w:rPr>
        <w:t>Convenios, programas y proyectos de colaboración con los sectores productivo, social y gubernamental (Parques Tecnológicos, Incubadoras de Alta Tecnología).</w:t>
      </w:r>
    </w:p>
    <w:p w:rsidR="007C6CAF" w:rsidRPr="007C6CAF" w:rsidRDefault="007C6CAF" w:rsidP="007C6CAF">
      <w:pPr>
        <w:pStyle w:val="Prrafodelista"/>
        <w:numPr>
          <w:ilvl w:val="0"/>
          <w:numId w:val="5"/>
        </w:numPr>
        <w:jc w:val="both"/>
        <w:rPr>
          <w:sz w:val="24"/>
          <w:szCs w:val="24"/>
        </w:rPr>
      </w:pPr>
      <w:r w:rsidRPr="007C6CAF">
        <w:rPr>
          <w:sz w:val="24"/>
          <w:szCs w:val="24"/>
        </w:rPr>
        <w:t>Transferencia tecnológica y del conocimiento (Oficinas de Transferencias de Resultados de Investigación).</w:t>
      </w:r>
    </w:p>
    <w:p w:rsidR="007C6CAF" w:rsidRDefault="007C6CAF" w:rsidP="007C6CAF">
      <w:pPr>
        <w:pStyle w:val="Prrafodelista"/>
        <w:numPr>
          <w:ilvl w:val="0"/>
          <w:numId w:val="5"/>
        </w:numPr>
        <w:jc w:val="both"/>
        <w:rPr>
          <w:sz w:val="24"/>
          <w:szCs w:val="24"/>
        </w:rPr>
      </w:pPr>
      <w:r w:rsidRPr="007C6CAF">
        <w:rPr>
          <w:sz w:val="24"/>
          <w:szCs w:val="24"/>
        </w:rPr>
        <w:t>Servicios que la institución brinda a la sociedad (laboratorios, elaboración de proyectos, asesorías técnicas, realización de estudios, entre otros).</w:t>
      </w:r>
    </w:p>
    <w:p w:rsidR="007C6CAF" w:rsidRPr="007C6CAF" w:rsidRDefault="007C6CAF" w:rsidP="007C6CAF">
      <w:pPr>
        <w:pStyle w:val="Prrafodelista"/>
        <w:numPr>
          <w:ilvl w:val="0"/>
          <w:numId w:val="5"/>
        </w:numPr>
        <w:jc w:val="both"/>
        <w:rPr>
          <w:sz w:val="24"/>
          <w:szCs w:val="24"/>
        </w:rPr>
      </w:pPr>
      <w:r w:rsidRPr="007C6CAF">
        <w:rPr>
          <w:sz w:val="24"/>
          <w:szCs w:val="24"/>
        </w:rPr>
        <w:t>Capacidad institucional para promover y dar seguimiento a la vinculación (marco normativo, Consejo Institucional de Vinculación, oficina y gestores de vinculación, así como elaboración de catálogos de servicios).</w:t>
      </w:r>
    </w:p>
    <w:p w:rsidR="007C6CAF" w:rsidRPr="007C6CAF" w:rsidRDefault="007C6CAF" w:rsidP="007C6CAF">
      <w:pPr>
        <w:pStyle w:val="Prrafodelista"/>
        <w:numPr>
          <w:ilvl w:val="0"/>
          <w:numId w:val="5"/>
        </w:numPr>
        <w:jc w:val="both"/>
        <w:rPr>
          <w:sz w:val="24"/>
          <w:szCs w:val="24"/>
        </w:rPr>
      </w:pPr>
      <w:r w:rsidRPr="007C6CAF">
        <w:rPr>
          <w:sz w:val="24"/>
          <w:szCs w:val="24"/>
        </w:rPr>
        <w:t>Análisis del posicionamiento de la universidad en materia de vinculación.</w:t>
      </w:r>
    </w:p>
    <w:p w:rsidR="007C6CAF" w:rsidRPr="007C6CAF" w:rsidRDefault="007C6CAF" w:rsidP="007C6CAF">
      <w:pPr>
        <w:pStyle w:val="Prrafodelista"/>
        <w:numPr>
          <w:ilvl w:val="0"/>
          <w:numId w:val="5"/>
        </w:numPr>
        <w:jc w:val="both"/>
        <w:rPr>
          <w:sz w:val="24"/>
          <w:szCs w:val="24"/>
        </w:rPr>
      </w:pPr>
      <w:r w:rsidRPr="007C6CAF">
        <w:rPr>
          <w:sz w:val="24"/>
          <w:szCs w:val="24"/>
        </w:rPr>
        <w:t>Esquemas y modelos de desarrollo de negocios.</w:t>
      </w:r>
    </w:p>
    <w:p w:rsidR="007C6CAF" w:rsidRDefault="007C6CAF" w:rsidP="007C6CAF">
      <w:pPr>
        <w:pStyle w:val="Prrafodelista"/>
        <w:numPr>
          <w:ilvl w:val="0"/>
          <w:numId w:val="5"/>
        </w:numPr>
        <w:jc w:val="both"/>
        <w:rPr>
          <w:sz w:val="24"/>
          <w:szCs w:val="24"/>
        </w:rPr>
      </w:pPr>
      <w:r w:rsidRPr="007C6CAF">
        <w:rPr>
          <w:sz w:val="24"/>
          <w:szCs w:val="24"/>
        </w:rPr>
        <w:t>Fortalecimiento de la capacidad de investigación participativa en áreas estratégicas del conocimiento.</w:t>
      </w:r>
    </w:p>
    <w:p w:rsidR="007C6CAF" w:rsidRDefault="007C6CAF" w:rsidP="007C6CAF">
      <w:pPr>
        <w:jc w:val="both"/>
        <w:rPr>
          <w:sz w:val="24"/>
          <w:szCs w:val="24"/>
        </w:rPr>
      </w:pPr>
      <w:r w:rsidRPr="007C6CAF">
        <w:rPr>
          <w:sz w:val="24"/>
          <w:szCs w:val="24"/>
        </w:rPr>
        <w:t xml:space="preserve">Para ayudar al análisis de algunos de los elementos cuantitativos más representativos, favor de llenar el cuadro que aparece en el </w:t>
      </w:r>
      <w:r w:rsidRPr="007C6CAF">
        <w:rPr>
          <w:b/>
          <w:sz w:val="24"/>
          <w:szCs w:val="24"/>
        </w:rPr>
        <w:t>Anexo III</w:t>
      </w:r>
      <w:r w:rsidRPr="007C6CAF">
        <w:rPr>
          <w:sz w:val="24"/>
          <w:szCs w:val="24"/>
        </w:rPr>
        <w:t>.</w:t>
      </w:r>
    </w:p>
    <w:tbl>
      <w:tblPr>
        <w:tblW w:w="8440" w:type="dxa"/>
        <w:jc w:val="center"/>
        <w:tblCellMar>
          <w:left w:w="70" w:type="dxa"/>
          <w:right w:w="70" w:type="dxa"/>
        </w:tblCellMar>
        <w:tblLook w:val="04A0" w:firstRow="1" w:lastRow="0" w:firstColumn="1" w:lastColumn="0" w:noHBand="0" w:noVBand="1"/>
      </w:tblPr>
      <w:tblGrid>
        <w:gridCol w:w="4120"/>
        <w:gridCol w:w="2560"/>
        <w:gridCol w:w="1760"/>
      </w:tblGrid>
      <w:tr w:rsidR="007C6CAF" w:rsidRPr="007C6CAF" w:rsidTr="008A0229">
        <w:trPr>
          <w:trHeight w:val="315"/>
          <w:tblHeader/>
          <w:jc w:val="center"/>
        </w:trPr>
        <w:tc>
          <w:tcPr>
            <w:tcW w:w="8440" w:type="dxa"/>
            <w:gridSpan w:val="3"/>
            <w:tcBorders>
              <w:top w:val="single" w:sz="4" w:space="0" w:color="000000"/>
              <w:left w:val="single" w:sz="4" w:space="0" w:color="000000"/>
              <w:bottom w:val="single" w:sz="4" w:space="0" w:color="000000"/>
              <w:right w:val="single" w:sz="4" w:space="0" w:color="000000"/>
            </w:tcBorders>
            <w:shd w:val="clear" w:color="auto" w:fill="385623" w:themeFill="accent6" w:themeFillShade="80"/>
            <w:vAlign w:val="center"/>
            <w:hideMark/>
          </w:tcPr>
          <w:p w:rsidR="007C6CAF" w:rsidRPr="007C6CAF" w:rsidRDefault="007C6CAF" w:rsidP="007C6CAF">
            <w:pPr>
              <w:spacing w:after="0" w:line="240" w:lineRule="auto"/>
              <w:jc w:val="center"/>
              <w:rPr>
                <w:rFonts w:eastAsia="Times New Roman" w:cs="Arial"/>
                <w:b/>
                <w:bCs/>
                <w:color w:val="000000"/>
                <w:sz w:val="24"/>
                <w:szCs w:val="24"/>
                <w:lang w:eastAsia="es-MX"/>
              </w:rPr>
            </w:pPr>
            <w:r w:rsidRPr="007C6CAF">
              <w:rPr>
                <w:rFonts w:eastAsia="Times New Roman" w:cs="Arial"/>
                <w:b/>
                <w:bCs/>
                <w:color w:val="FFFFFF" w:themeColor="background1"/>
                <w:sz w:val="24"/>
                <w:szCs w:val="24"/>
                <w:lang w:eastAsia="es-MX"/>
              </w:rPr>
              <w:t>Principales acciones de vinculación</w:t>
            </w:r>
          </w:p>
        </w:tc>
      </w:tr>
      <w:tr w:rsidR="007C6CAF" w:rsidRPr="007C6CAF" w:rsidTr="00951038">
        <w:trPr>
          <w:trHeight w:val="300"/>
          <w:tblHeader/>
          <w:jc w:val="center"/>
        </w:trPr>
        <w:tc>
          <w:tcPr>
            <w:tcW w:w="4120" w:type="dxa"/>
            <w:tcBorders>
              <w:top w:val="nil"/>
              <w:left w:val="single" w:sz="4" w:space="0" w:color="000000"/>
              <w:bottom w:val="single" w:sz="4" w:space="0" w:color="000000"/>
              <w:right w:val="single" w:sz="4" w:space="0" w:color="000000"/>
            </w:tcBorders>
            <w:shd w:val="clear" w:color="auto" w:fill="auto"/>
            <w:vAlign w:val="center"/>
            <w:hideMark/>
          </w:tcPr>
          <w:p w:rsidR="007C6CAF" w:rsidRPr="007C6CAF" w:rsidRDefault="007C6CAF" w:rsidP="007C6CAF">
            <w:pPr>
              <w:spacing w:after="0" w:line="240" w:lineRule="auto"/>
              <w:jc w:val="center"/>
              <w:rPr>
                <w:rFonts w:eastAsia="Times New Roman" w:cs="Arial"/>
                <w:b/>
                <w:bCs/>
                <w:color w:val="000000"/>
                <w:sz w:val="20"/>
                <w:szCs w:val="20"/>
                <w:lang w:eastAsia="es-MX"/>
              </w:rPr>
            </w:pPr>
          </w:p>
        </w:tc>
        <w:tc>
          <w:tcPr>
            <w:tcW w:w="2560" w:type="dxa"/>
            <w:tcBorders>
              <w:top w:val="nil"/>
              <w:left w:val="nil"/>
              <w:bottom w:val="single" w:sz="4" w:space="0" w:color="000000"/>
              <w:right w:val="single" w:sz="4" w:space="0" w:color="000000"/>
            </w:tcBorders>
            <w:shd w:val="clear" w:color="auto" w:fill="auto"/>
            <w:vAlign w:val="center"/>
            <w:hideMark/>
          </w:tcPr>
          <w:p w:rsidR="007C6CAF" w:rsidRPr="007C6CAF" w:rsidRDefault="007C6CAF" w:rsidP="007C6CAF">
            <w:pPr>
              <w:spacing w:after="0" w:line="240" w:lineRule="auto"/>
              <w:jc w:val="center"/>
              <w:rPr>
                <w:rFonts w:eastAsia="Times New Roman" w:cs="Arial"/>
                <w:b/>
                <w:bCs/>
                <w:color w:val="000000"/>
                <w:sz w:val="20"/>
                <w:szCs w:val="20"/>
                <w:lang w:eastAsia="es-MX"/>
              </w:rPr>
            </w:pPr>
            <w:r w:rsidRPr="007C6CAF">
              <w:rPr>
                <w:rFonts w:eastAsia="Times New Roman" w:cs="Arial"/>
                <w:b/>
                <w:bCs/>
                <w:color w:val="000000"/>
                <w:sz w:val="20"/>
                <w:szCs w:val="20"/>
                <w:lang w:eastAsia="es-MX"/>
              </w:rPr>
              <w:t>Número</w:t>
            </w:r>
          </w:p>
        </w:tc>
        <w:tc>
          <w:tcPr>
            <w:tcW w:w="1760" w:type="dxa"/>
            <w:tcBorders>
              <w:top w:val="nil"/>
              <w:left w:val="nil"/>
              <w:bottom w:val="single" w:sz="4" w:space="0" w:color="000000"/>
              <w:right w:val="single" w:sz="4" w:space="0" w:color="000000"/>
            </w:tcBorders>
            <w:shd w:val="clear" w:color="auto" w:fill="auto"/>
            <w:vAlign w:val="center"/>
            <w:hideMark/>
          </w:tcPr>
          <w:p w:rsidR="007C6CAF" w:rsidRPr="007C6CAF" w:rsidRDefault="007C6CAF" w:rsidP="007C6CAF">
            <w:pPr>
              <w:spacing w:after="0" w:line="240" w:lineRule="auto"/>
              <w:jc w:val="center"/>
              <w:rPr>
                <w:rFonts w:eastAsia="Times New Roman" w:cs="Arial"/>
                <w:b/>
                <w:bCs/>
                <w:color w:val="000000"/>
                <w:sz w:val="20"/>
                <w:szCs w:val="20"/>
                <w:lang w:eastAsia="es-MX"/>
              </w:rPr>
            </w:pPr>
            <w:r w:rsidRPr="007C6CAF">
              <w:rPr>
                <w:rFonts w:eastAsia="Times New Roman" w:cs="Arial"/>
                <w:b/>
                <w:bCs/>
                <w:color w:val="000000"/>
                <w:sz w:val="20"/>
                <w:szCs w:val="20"/>
                <w:lang w:eastAsia="es-MX"/>
              </w:rPr>
              <w:t>Monto 2015</w:t>
            </w:r>
          </w:p>
        </w:tc>
      </w:tr>
      <w:tr w:rsidR="007C6CAF" w:rsidRPr="007C6CAF" w:rsidTr="008A0229">
        <w:trPr>
          <w:trHeight w:val="300"/>
          <w:jc w:val="center"/>
        </w:trPr>
        <w:tc>
          <w:tcPr>
            <w:tcW w:w="8440" w:type="dxa"/>
            <w:gridSpan w:val="3"/>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rsidR="007C6CAF" w:rsidRPr="007C6CAF" w:rsidRDefault="007C6CAF" w:rsidP="007C6CAF">
            <w:pPr>
              <w:spacing w:after="0" w:line="240" w:lineRule="auto"/>
              <w:rPr>
                <w:rFonts w:eastAsia="Times New Roman" w:cs="Arial"/>
                <w:b/>
                <w:bCs/>
                <w:color w:val="000000"/>
                <w:lang w:eastAsia="es-MX"/>
              </w:rPr>
            </w:pPr>
            <w:r w:rsidRPr="007C6CAF">
              <w:rPr>
                <w:rFonts w:eastAsia="Times New Roman" w:cs="Arial"/>
                <w:b/>
                <w:bCs/>
                <w:color w:val="000000"/>
                <w:lang w:eastAsia="es-MX"/>
              </w:rPr>
              <w:t xml:space="preserve">Convenios </w:t>
            </w:r>
          </w:p>
        </w:tc>
      </w:tr>
      <w:tr w:rsidR="007C6CAF" w:rsidRPr="007C6CAF" w:rsidTr="00951038">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vAlign w:val="center"/>
            <w:hideMark/>
          </w:tcPr>
          <w:p w:rsidR="007C6CAF" w:rsidRPr="007C6CAF" w:rsidRDefault="007C6CAF" w:rsidP="007C6CAF">
            <w:pPr>
              <w:spacing w:after="0" w:line="240" w:lineRule="auto"/>
              <w:rPr>
                <w:rFonts w:eastAsia="Times New Roman" w:cs="Arial"/>
                <w:color w:val="000000"/>
                <w:sz w:val="20"/>
                <w:szCs w:val="20"/>
                <w:lang w:eastAsia="es-MX"/>
              </w:rPr>
            </w:pPr>
            <w:r w:rsidRPr="007C6CAF">
              <w:rPr>
                <w:rFonts w:eastAsia="Times New Roman" w:cs="Arial"/>
                <w:color w:val="000000"/>
                <w:sz w:val="20"/>
                <w:szCs w:val="20"/>
                <w:lang w:eastAsia="es-MX"/>
              </w:rPr>
              <w:t>Con el sector productivo</w:t>
            </w:r>
          </w:p>
        </w:tc>
        <w:tc>
          <w:tcPr>
            <w:tcW w:w="2560" w:type="dxa"/>
            <w:tcBorders>
              <w:top w:val="nil"/>
              <w:left w:val="nil"/>
              <w:bottom w:val="single" w:sz="4" w:space="0" w:color="000000"/>
              <w:right w:val="single" w:sz="4" w:space="0" w:color="000000"/>
            </w:tcBorders>
            <w:shd w:val="clear" w:color="auto" w:fill="auto"/>
            <w:vAlign w:val="center"/>
          </w:tcPr>
          <w:p w:rsidR="007C6CAF" w:rsidRPr="007C6CAF" w:rsidRDefault="007C6CAF" w:rsidP="007C6CAF">
            <w:pPr>
              <w:spacing w:after="0" w:line="240" w:lineRule="auto"/>
              <w:rPr>
                <w:rFonts w:eastAsia="Times New Roman" w:cs="Arial"/>
                <w:color w:val="000000"/>
                <w:sz w:val="20"/>
                <w:szCs w:val="20"/>
                <w:lang w:eastAsia="es-MX"/>
              </w:rPr>
            </w:pPr>
          </w:p>
        </w:tc>
        <w:tc>
          <w:tcPr>
            <w:tcW w:w="1760" w:type="dxa"/>
            <w:tcBorders>
              <w:top w:val="nil"/>
              <w:left w:val="nil"/>
              <w:bottom w:val="single" w:sz="4" w:space="0" w:color="000000"/>
              <w:right w:val="single" w:sz="4" w:space="0" w:color="000000"/>
            </w:tcBorders>
            <w:shd w:val="clear" w:color="auto" w:fill="auto"/>
            <w:vAlign w:val="center"/>
          </w:tcPr>
          <w:p w:rsidR="007C6CAF" w:rsidRPr="007C6CAF" w:rsidRDefault="007C6CAF" w:rsidP="007C6CAF">
            <w:pPr>
              <w:spacing w:after="0" w:line="240" w:lineRule="auto"/>
              <w:rPr>
                <w:rFonts w:eastAsia="Times New Roman" w:cs="Arial"/>
                <w:color w:val="000000"/>
                <w:sz w:val="20"/>
                <w:szCs w:val="20"/>
                <w:lang w:eastAsia="es-MX"/>
              </w:rPr>
            </w:pPr>
          </w:p>
        </w:tc>
      </w:tr>
      <w:tr w:rsidR="007C6CAF" w:rsidRPr="007C6CAF" w:rsidTr="00951038">
        <w:trPr>
          <w:trHeight w:val="330"/>
          <w:jc w:val="center"/>
        </w:trPr>
        <w:tc>
          <w:tcPr>
            <w:tcW w:w="4120" w:type="dxa"/>
            <w:tcBorders>
              <w:top w:val="nil"/>
              <w:left w:val="single" w:sz="4" w:space="0" w:color="000000"/>
              <w:bottom w:val="single" w:sz="4" w:space="0" w:color="000000"/>
              <w:right w:val="single" w:sz="4" w:space="0" w:color="000000"/>
            </w:tcBorders>
            <w:shd w:val="clear" w:color="auto" w:fill="auto"/>
            <w:vAlign w:val="center"/>
            <w:hideMark/>
          </w:tcPr>
          <w:p w:rsidR="007C6CAF" w:rsidRPr="007C6CAF" w:rsidRDefault="007C6CAF" w:rsidP="007C6CAF">
            <w:pPr>
              <w:spacing w:after="0" w:line="240" w:lineRule="auto"/>
              <w:rPr>
                <w:rFonts w:eastAsia="Times New Roman" w:cs="Arial"/>
                <w:color w:val="000000"/>
                <w:sz w:val="20"/>
                <w:szCs w:val="20"/>
                <w:lang w:eastAsia="es-MX"/>
              </w:rPr>
            </w:pPr>
            <w:r w:rsidRPr="007C6CAF">
              <w:rPr>
                <w:rFonts w:eastAsia="Times New Roman" w:cs="Arial"/>
                <w:color w:val="000000"/>
                <w:sz w:val="20"/>
                <w:szCs w:val="20"/>
                <w:lang w:eastAsia="es-MX"/>
              </w:rPr>
              <w:t>Con los gobiernos federal, estatal y municipal</w:t>
            </w:r>
          </w:p>
        </w:tc>
        <w:tc>
          <w:tcPr>
            <w:tcW w:w="2560" w:type="dxa"/>
            <w:tcBorders>
              <w:top w:val="nil"/>
              <w:left w:val="nil"/>
              <w:bottom w:val="single" w:sz="4" w:space="0" w:color="000000"/>
              <w:right w:val="single" w:sz="4" w:space="0" w:color="000000"/>
            </w:tcBorders>
            <w:shd w:val="clear" w:color="auto" w:fill="auto"/>
            <w:vAlign w:val="center"/>
          </w:tcPr>
          <w:p w:rsidR="007C6CAF" w:rsidRPr="007C6CAF" w:rsidRDefault="007C6CAF" w:rsidP="007C6CAF">
            <w:pPr>
              <w:spacing w:after="0" w:line="240" w:lineRule="auto"/>
              <w:rPr>
                <w:rFonts w:eastAsia="Times New Roman" w:cs="Arial"/>
                <w:color w:val="000000"/>
                <w:sz w:val="20"/>
                <w:szCs w:val="20"/>
                <w:lang w:eastAsia="es-MX"/>
              </w:rPr>
            </w:pPr>
          </w:p>
        </w:tc>
        <w:tc>
          <w:tcPr>
            <w:tcW w:w="1760" w:type="dxa"/>
            <w:tcBorders>
              <w:top w:val="nil"/>
              <w:left w:val="nil"/>
              <w:bottom w:val="single" w:sz="4" w:space="0" w:color="000000"/>
              <w:right w:val="single" w:sz="4" w:space="0" w:color="000000"/>
            </w:tcBorders>
            <w:shd w:val="clear" w:color="auto" w:fill="auto"/>
            <w:vAlign w:val="center"/>
          </w:tcPr>
          <w:p w:rsidR="007C6CAF" w:rsidRPr="007C6CAF" w:rsidRDefault="007C6CAF" w:rsidP="007C6CAF">
            <w:pPr>
              <w:spacing w:after="0" w:line="240" w:lineRule="auto"/>
              <w:rPr>
                <w:rFonts w:eastAsia="Times New Roman" w:cs="Arial"/>
                <w:color w:val="000000"/>
                <w:sz w:val="20"/>
                <w:szCs w:val="20"/>
                <w:lang w:eastAsia="es-MX"/>
              </w:rPr>
            </w:pPr>
          </w:p>
        </w:tc>
      </w:tr>
      <w:tr w:rsidR="007C6CAF" w:rsidRPr="007C6CAF" w:rsidTr="00951038">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vAlign w:val="center"/>
            <w:hideMark/>
          </w:tcPr>
          <w:p w:rsidR="007C6CAF" w:rsidRPr="007C6CAF" w:rsidRDefault="007C6CAF" w:rsidP="007C6CAF">
            <w:pPr>
              <w:spacing w:after="0" w:line="240" w:lineRule="auto"/>
              <w:rPr>
                <w:rFonts w:eastAsia="Times New Roman" w:cs="Arial"/>
                <w:color w:val="000000"/>
                <w:sz w:val="20"/>
                <w:szCs w:val="20"/>
                <w:lang w:eastAsia="es-MX"/>
              </w:rPr>
            </w:pPr>
            <w:r w:rsidRPr="007C6CAF">
              <w:rPr>
                <w:rFonts w:eastAsia="Times New Roman" w:cs="Arial"/>
                <w:color w:val="000000"/>
                <w:sz w:val="20"/>
                <w:szCs w:val="20"/>
                <w:lang w:eastAsia="es-MX"/>
              </w:rPr>
              <w:t>Proyectos con el sector productivo</w:t>
            </w:r>
          </w:p>
        </w:tc>
        <w:tc>
          <w:tcPr>
            <w:tcW w:w="2560" w:type="dxa"/>
            <w:tcBorders>
              <w:top w:val="nil"/>
              <w:left w:val="nil"/>
              <w:bottom w:val="single" w:sz="4" w:space="0" w:color="000000"/>
              <w:right w:val="single" w:sz="4" w:space="0" w:color="000000"/>
            </w:tcBorders>
            <w:shd w:val="clear" w:color="auto" w:fill="auto"/>
            <w:vAlign w:val="center"/>
          </w:tcPr>
          <w:p w:rsidR="007C6CAF" w:rsidRPr="007C6CAF" w:rsidRDefault="007C6CAF" w:rsidP="007C6CAF">
            <w:pPr>
              <w:spacing w:after="0" w:line="240" w:lineRule="auto"/>
              <w:rPr>
                <w:rFonts w:eastAsia="Times New Roman" w:cs="Arial"/>
                <w:color w:val="000000"/>
                <w:sz w:val="20"/>
                <w:szCs w:val="20"/>
                <w:lang w:eastAsia="es-MX"/>
              </w:rPr>
            </w:pPr>
          </w:p>
        </w:tc>
        <w:tc>
          <w:tcPr>
            <w:tcW w:w="1760" w:type="dxa"/>
            <w:tcBorders>
              <w:top w:val="nil"/>
              <w:left w:val="nil"/>
              <w:bottom w:val="single" w:sz="4" w:space="0" w:color="000000"/>
              <w:right w:val="single" w:sz="4" w:space="0" w:color="000000"/>
            </w:tcBorders>
            <w:shd w:val="clear" w:color="auto" w:fill="auto"/>
            <w:vAlign w:val="center"/>
          </w:tcPr>
          <w:p w:rsidR="007C6CAF" w:rsidRPr="007C6CAF" w:rsidRDefault="007C6CAF" w:rsidP="007C6CAF">
            <w:pPr>
              <w:spacing w:after="0" w:line="240" w:lineRule="auto"/>
              <w:rPr>
                <w:rFonts w:eastAsia="Times New Roman" w:cs="Arial"/>
                <w:color w:val="000000"/>
                <w:sz w:val="20"/>
                <w:szCs w:val="20"/>
                <w:lang w:eastAsia="es-MX"/>
              </w:rPr>
            </w:pPr>
          </w:p>
        </w:tc>
      </w:tr>
      <w:tr w:rsidR="007C6CAF" w:rsidRPr="007C6CAF" w:rsidTr="00951038">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vAlign w:val="center"/>
            <w:hideMark/>
          </w:tcPr>
          <w:p w:rsidR="007C6CAF" w:rsidRPr="007C6CAF" w:rsidRDefault="007C6CAF" w:rsidP="007C6CAF">
            <w:pPr>
              <w:spacing w:after="0" w:line="240" w:lineRule="auto"/>
              <w:rPr>
                <w:rFonts w:eastAsia="Times New Roman" w:cs="Arial"/>
                <w:color w:val="000000"/>
                <w:sz w:val="20"/>
                <w:szCs w:val="20"/>
                <w:lang w:eastAsia="es-MX"/>
              </w:rPr>
            </w:pPr>
            <w:r w:rsidRPr="007C6CAF">
              <w:rPr>
                <w:rFonts w:eastAsia="Times New Roman" w:cs="Arial"/>
                <w:color w:val="000000"/>
                <w:sz w:val="20"/>
                <w:szCs w:val="20"/>
                <w:lang w:eastAsia="es-MX"/>
              </w:rPr>
              <w:t>Proyectos con financiamiento externo</w:t>
            </w:r>
          </w:p>
        </w:tc>
        <w:tc>
          <w:tcPr>
            <w:tcW w:w="2560" w:type="dxa"/>
            <w:tcBorders>
              <w:top w:val="nil"/>
              <w:left w:val="nil"/>
              <w:bottom w:val="single" w:sz="4" w:space="0" w:color="000000"/>
              <w:right w:val="single" w:sz="4" w:space="0" w:color="000000"/>
            </w:tcBorders>
            <w:shd w:val="clear" w:color="auto" w:fill="auto"/>
            <w:vAlign w:val="center"/>
          </w:tcPr>
          <w:p w:rsidR="007C6CAF" w:rsidRPr="007C6CAF" w:rsidRDefault="007C6CAF" w:rsidP="007C6CAF">
            <w:pPr>
              <w:spacing w:after="0" w:line="240" w:lineRule="auto"/>
              <w:rPr>
                <w:rFonts w:eastAsia="Times New Roman" w:cs="Arial"/>
                <w:color w:val="000000"/>
                <w:sz w:val="20"/>
                <w:szCs w:val="20"/>
                <w:lang w:eastAsia="es-MX"/>
              </w:rPr>
            </w:pPr>
          </w:p>
        </w:tc>
        <w:tc>
          <w:tcPr>
            <w:tcW w:w="1760" w:type="dxa"/>
            <w:tcBorders>
              <w:top w:val="nil"/>
              <w:left w:val="nil"/>
              <w:bottom w:val="single" w:sz="4" w:space="0" w:color="000000"/>
              <w:right w:val="single" w:sz="4" w:space="0" w:color="000000"/>
            </w:tcBorders>
            <w:shd w:val="clear" w:color="auto" w:fill="auto"/>
            <w:vAlign w:val="center"/>
          </w:tcPr>
          <w:p w:rsidR="007C6CAF" w:rsidRPr="007C6CAF" w:rsidRDefault="007C6CAF" w:rsidP="007C6CAF">
            <w:pPr>
              <w:spacing w:after="0" w:line="240" w:lineRule="auto"/>
              <w:rPr>
                <w:rFonts w:eastAsia="Times New Roman" w:cs="Arial"/>
                <w:color w:val="000000"/>
                <w:sz w:val="20"/>
                <w:szCs w:val="20"/>
                <w:lang w:eastAsia="es-MX"/>
              </w:rPr>
            </w:pPr>
          </w:p>
        </w:tc>
      </w:tr>
      <w:tr w:rsidR="007C6CAF" w:rsidRPr="007C6CAF" w:rsidTr="00951038">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vAlign w:val="center"/>
            <w:hideMark/>
          </w:tcPr>
          <w:p w:rsidR="007C6CAF" w:rsidRPr="007C6CAF" w:rsidRDefault="007C6CAF" w:rsidP="007C6CAF">
            <w:pPr>
              <w:spacing w:after="0" w:line="240" w:lineRule="auto"/>
              <w:rPr>
                <w:rFonts w:eastAsia="Times New Roman" w:cs="Arial"/>
                <w:color w:val="000000"/>
                <w:sz w:val="20"/>
                <w:szCs w:val="20"/>
                <w:lang w:eastAsia="es-MX"/>
              </w:rPr>
            </w:pPr>
            <w:r w:rsidRPr="007C6CAF">
              <w:rPr>
                <w:rFonts w:eastAsia="Times New Roman" w:cs="Arial"/>
                <w:color w:val="000000"/>
                <w:sz w:val="20"/>
                <w:szCs w:val="20"/>
                <w:lang w:eastAsia="es-MX"/>
              </w:rPr>
              <w:t>Patentes</w:t>
            </w:r>
          </w:p>
        </w:tc>
        <w:tc>
          <w:tcPr>
            <w:tcW w:w="2560" w:type="dxa"/>
            <w:tcBorders>
              <w:top w:val="nil"/>
              <w:left w:val="nil"/>
              <w:bottom w:val="single" w:sz="4" w:space="0" w:color="000000"/>
              <w:right w:val="single" w:sz="4" w:space="0" w:color="000000"/>
            </w:tcBorders>
            <w:shd w:val="clear" w:color="auto" w:fill="auto"/>
            <w:vAlign w:val="center"/>
          </w:tcPr>
          <w:p w:rsidR="007C6CAF" w:rsidRPr="007C6CAF" w:rsidRDefault="007C6CAF" w:rsidP="007C6CAF">
            <w:pPr>
              <w:spacing w:after="0" w:line="240" w:lineRule="auto"/>
              <w:rPr>
                <w:rFonts w:eastAsia="Times New Roman" w:cs="Arial"/>
                <w:color w:val="000000"/>
                <w:sz w:val="20"/>
                <w:szCs w:val="20"/>
                <w:lang w:eastAsia="es-MX"/>
              </w:rPr>
            </w:pPr>
          </w:p>
        </w:tc>
        <w:tc>
          <w:tcPr>
            <w:tcW w:w="1760" w:type="dxa"/>
            <w:tcBorders>
              <w:top w:val="nil"/>
              <w:left w:val="nil"/>
              <w:bottom w:val="single" w:sz="4" w:space="0" w:color="000000"/>
              <w:right w:val="single" w:sz="4" w:space="0" w:color="000000"/>
            </w:tcBorders>
            <w:shd w:val="clear" w:color="auto" w:fill="auto"/>
            <w:vAlign w:val="center"/>
          </w:tcPr>
          <w:p w:rsidR="007C6CAF" w:rsidRPr="007C6CAF" w:rsidRDefault="007C6CAF" w:rsidP="007C6CAF">
            <w:pPr>
              <w:spacing w:after="0" w:line="240" w:lineRule="auto"/>
              <w:rPr>
                <w:rFonts w:eastAsia="Times New Roman" w:cs="Arial"/>
                <w:color w:val="000000"/>
                <w:sz w:val="20"/>
                <w:szCs w:val="20"/>
                <w:lang w:eastAsia="es-MX"/>
              </w:rPr>
            </w:pPr>
          </w:p>
        </w:tc>
      </w:tr>
      <w:tr w:rsidR="007C6CAF" w:rsidRPr="007C6CAF" w:rsidTr="008A0229">
        <w:trPr>
          <w:trHeight w:val="300"/>
          <w:jc w:val="center"/>
        </w:trPr>
        <w:tc>
          <w:tcPr>
            <w:tcW w:w="8440" w:type="dxa"/>
            <w:gridSpan w:val="3"/>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rsidR="007C6CAF" w:rsidRPr="007C6CAF" w:rsidRDefault="007C6CAF" w:rsidP="007C6CAF">
            <w:pPr>
              <w:spacing w:after="0" w:line="240" w:lineRule="auto"/>
              <w:rPr>
                <w:rFonts w:eastAsia="Times New Roman" w:cs="Arial"/>
                <w:b/>
                <w:bCs/>
                <w:color w:val="000000"/>
                <w:lang w:eastAsia="es-MX"/>
              </w:rPr>
            </w:pPr>
            <w:r w:rsidRPr="007C6CAF">
              <w:rPr>
                <w:rFonts w:eastAsia="Times New Roman" w:cs="Arial"/>
                <w:b/>
                <w:bCs/>
                <w:color w:val="000000"/>
                <w:lang w:eastAsia="es-MX"/>
              </w:rPr>
              <w:t>Servicios  (señalar el tipo)</w:t>
            </w:r>
          </w:p>
        </w:tc>
      </w:tr>
      <w:tr w:rsidR="007C6CAF" w:rsidRPr="007C6CAF" w:rsidTr="00951038">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vAlign w:val="center"/>
            <w:hideMark/>
          </w:tcPr>
          <w:p w:rsidR="007C6CAF" w:rsidRPr="007C6CAF" w:rsidRDefault="007C6CAF" w:rsidP="007C6CAF">
            <w:pPr>
              <w:spacing w:after="0" w:line="240" w:lineRule="auto"/>
              <w:rPr>
                <w:rFonts w:eastAsia="Times New Roman" w:cs="Arial"/>
                <w:color w:val="000000"/>
                <w:sz w:val="20"/>
                <w:szCs w:val="20"/>
                <w:lang w:eastAsia="es-MX"/>
              </w:rPr>
            </w:pPr>
            <w:r w:rsidRPr="007C6CAF">
              <w:rPr>
                <w:rFonts w:eastAsia="Times New Roman" w:cs="Arial"/>
                <w:color w:val="000000"/>
                <w:sz w:val="20"/>
                <w:szCs w:val="20"/>
                <w:lang w:eastAsia="es-MX"/>
              </w:rPr>
              <w:t>Laboratorios</w:t>
            </w:r>
          </w:p>
        </w:tc>
        <w:tc>
          <w:tcPr>
            <w:tcW w:w="2560" w:type="dxa"/>
            <w:tcBorders>
              <w:top w:val="nil"/>
              <w:left w:val="nil"/>
              <w:bottom w:val="single" w:sz="4" w:space="0" w:color="000000"/>
              <w:right w:val="single" w:sz="4" w:space="0" w:color="000000"/>
            </w:tcBorders>
            <w:shd w:val="clear" w:color="auto" w:fill="auto"/>
            <w:vAlign w:val="center"/>
          </w:tcPr>
          <w:p w:rsidR="007C6CAF" w:rsidRPr="007C6CAF" w:rsidRDefault="007C6CAF" w:rsidP="007C6CAF">
            <w:pPr>
              <w:spacing w:after="0" w:line="240" w:lineRule="auto"/>
              <w:rPr>
                <w:rFonts w:eastAsia="Times New Roman" w:cs="Arial"/>
                <w:color w:val="000000"/>
                <w:sz w:val="20"/>
                <w:szCs w:val="20"/>
                <w:lang w:eastAsia="es-MX"/>
              </w:rPr>
            </w:pPr>
          </w:p>
        </w:tc>
        <w:tc>
          <w:tcPr>
            <w:tcW w:w="1760" w:type="dxa"/>
            <w:tcBorders>
              <w:top w:val="nil"/>
              <w:left w:val="nil"/>
              <w:bottom w:val="single" w:sz="4" w:space="0" w:color="000000"/>
              <w:right w:val="single" w:sz="4" w:space="0" w:color="000000"/>
            </w:tcBorders>
            <w:shd w:val="clear" w:color="auto" w:fill="auto"/>
            <w:vAlign w:val="center"/>
          </w:tcPr>
          <w:p w:rsidR="007C6CAF" w:rsidRPr="007C6CAF" w:rsidRDefault="007C6CAF" w:rsidP="007C6CAF">
            <w:pPr>
              <w:spacing w:after="0" w:line="240" w:lineRule="auto"/>
              <w:rPr>
                <w:rFonts w:eastAsia="Times New Roman" w:cs="Arial"/>
                <w:color w:val="000000"/>
                <w:sz w:val="20"/>
                <w:szCs w:val="20"/>
                <w:lang w:eastAsia="es-MX"/>
              </w:rPr>
            </w:pPr>
          </w:p>
        </w:tc>
      </w:tr>
      <w:tr w:rsidR="007C6CAF" w:rsidRPr="007C6CAF" w:rsidTr="00951038">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vAlign w:val="center"/>
            <w:hideMark/>
          </w:tcPr>
          <w:p w:rsidR="007C6CAF" w:rsidRPr="007C6CAF" w:rsidRDefault="007C6CAF" w:rsidP="007C6CAF">
            <w:pPr>
              <w:spacing w:after="0" w:line="240" w:lineRule="auto"/>
              <w:rPr>
                <w:rFonts w:eastAsia="Times New Roman" w:cs="Arial"/>
                <w:color w:val="000000"/>
                <w:sz w:val="20"/>
                <w:szCs w:val="20"/>
                <w:lang w:eastAsia="es-MX"/>
              </w:rPr>
            </w:pPr>
            <w:r w:rsidRPr="007C6CAF">
              <w:rPr>
                <w:rFonts w:eastAsia="Times New Roman" w:cs="Arial"/>
                <w:color w:val="000000"/>
                <w:sz w:val="20"/>
                <w:szCs w:val="20"/>
                <w:lang w:eastAsia="es-MX"/>
              </w:rPr>
              <w:t>Elaboración de proyectos</w:t>
            </w:r>
          </w:p>
        </w:tc>
        <w:tc>
          <w:tcPr>
            <w:tcW w:w="2560" w:type="dxa"/>
            <w:tcBorders>
              <w:top w:val="nil"/>
              <w:left w:val="nil"/>
              <w:bottom w:val="single" w:sz="4" w:space="0" w:color="000000"/>
              <w:right w:val="single" w:sz="4" w:space="0" w:color="000000"/>
            </w:tcBorders>
            <w:shd w:val="clear" w:color="auto" w:fill="auto"/>
            <w:vAlign w:val="center"/>
          </w:tcPr>
          <w:p w:rsidR="007C6CAF" w:rsidRPr="007C6CAF" w:rsidRDefault="007C6CAF" w:rsidP="007C6CAF">
            <w:pPr>
              <w:spacing w:after="0" w:line="240" w:lineRule="auto"/>
              <w:rPr>
                <w:rFonts w:eastAsia="Times New Roman" w:cs="Arial"/>
                <w:color w:val="000000"/>
                <w:sz w:val="20"/>
                <w:szCs w:val="20"/>
                <w:lang w:eastAsia="es-MX"/>
              </w:rPr>
            </w:pPr>
          </w:p>
        </w:tc>
        <w:tc>
          <w:tcPr>
            <w:tcW w:w="1760" w:type="dxa"/>
            <w:tcBorders>
              <w:top w:val="nil"/>
              <w:left w:val="nil"/>
              <w:bottom w:val="single" w:sz="4" w:space="0" w:color="000000"/>
              <w:right w:val="single" w:sz="4" w:space="0" w:color="000000"/>
            </w:tcBorders>
            <w:shd w:val="clear" w:color="auto" w:fill="auto"/>
            <w:vAlign w:val="center"/>
          </w:tcPr>
          <w:p w:rsidR="007C6CAF" w:rsidRPr="007C6CAF" w:rsidRDefault="007C6CAF" w:rsidP="007C6CAF">
            <w:pPr>
              <w:spacing w:after="0" w:line="240" w:lineRule="auto"/>
              <w:rPr>
                <w:rFonts w:eastAsia="Times New Roman" w:cs="Arial"/>
                <w:color w:val="000000"/>
                <w:sz w:val="20"/>
                <w:szCs w:val="20"/>
                <w:lang w:eastAsia="es-MX"/>
              </w:rPr>
            </w:pPr>
          </w:p>
        </w:tc>
      </w:tr>
      <w:tr w:rsidR="007C6CAF" w:rsidRPr="007C6CAF" w:rsidTr="00951038">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vAlign w:val="center"/>
            <w:hideMark/>
          </w:tcPr>
          <w:p w:rsidR="007C6CAF" w:rsidRPr="007C6CAF" w:rsidRDefault="007C6CAF" w:rsidP="007C6CAF">
            <w:pPr>
              <w:spacing w:after="0" w:line="240" w:lineRule="auto"/>
              <w:rPr>
                <w:rFonts w:eastAsia="Times New Roman" w:cs="Arial"/>
                <w:color w:val="000000"/>
                <w:sz w:val="20"/>
                <w:szCs w:val="20"/>
                <w:lang w:eastAsia="es-MX"/>
              </w:rPr>
            </w:pPr>
            <w:r w:rsidRPr="007C6CAF">
              <w:rPr>
                <w:rFonts w:eastAsia="Times New Roman" w:cs="Arial"/>
                <w:color w:val="000000"/>
                <w:sz w:val="20"/>
                <w:szCs w:val="20"/>
                <w:lang w:eastAsia="es-MX"/>
              </w:rPr>
              <w:t>Asesorías técnicas</w:t>
            </w:r>
          </w:p>
        </w:tc>
        <w:tc>
          <w:tcPr>
            <w:tcW w:w="2560" w:type="dxa"/>
            <w:tcBorders>
              <w:top w:val="nil"/>
              <w:left w:val="nil"/>
              <w:bottom w:val="single" w:sz="4" w:space="0" w:color="000000"/>
              <w:right w:val="single" w:sz="4" w:space="0" w:color="000000"/>
            </w:tcBorders>
            <w:shd w:val="clear" w:color="auto" w:fill="auto"/>
            <w:vAlign w:val="center"/>
          </w:tcPr>
          <w:p w:rsidR="007C6CAF" w:rsidRPr="007C6CAF" w:rsidRDefault="007C6CAF" w:rsidP="007C6CAF">
            <w:pPr>
              <w:spacing w:after="0" w:line="240" w:lineRule="auto"/>
              <w:rPr>
                <w:rFonts w:eastAsia="Times New Roman" w:cs="Arial"/>
                <w:color w:val="000000"/>
                <w:sz w:val="20"/>
                <w:szCs w:val="20"/>
                <w:lang w:eastAsia="es-MX"/>
              </w:rPr>
            </w:pPr>
          </w:p>
        </w:tc>
        <w:tc>
          <w:tcPr>
            <w:tcW w:w="1760" w:type="dxa"/>
            <w:tcBorders>
              <w:top w:val="nil"/>
              <w:left w:val="nil"/>
              <w:bottom w:val="single" w:sz="4" w:space="0" w:color="000000"/>
              <w:right w:val="single" w:sz="4" w:space="0" w:color="000000"/>
            </w:tcBorders>
            <w:shd w:val="clear" w:color="auto" w:fill="auto"/>
            <w:vAlign w:val="center"/>
          </w:tcPr>
          <w:p w:rsidR="007C6CAF" w:rsidRPr="007C6CAF" w:rsidRDefault="007C6CAF" w:rsidP="007C6CAF">
            <w:pPr>
              <w:spacing w:after="0" w:line="240" w:lineRule="auto"/>
              <w:rPr>
                <w:rFonts w:eastAsia="Times New Roman" w:cs="Arial"/>
                <w:color w:val="000000"/>
                <w:sz w:val="20"/>
                <w:szCs w:val="20"/>
                <w:lang w:eastAsia="es-MX"/>
              </w:rPr>
            </w:pPr>
          </w:p>
        </w:tc>
      </w:tr>
      <w:tr w:rsidR="007C6CAF" w:rsidRPr="007C6CAF" w:rsidTr="00951038">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vAlign w:val="center"/>
            <w:hideMark/>
          </w:tcPr>
          <w:p w:rsidR="007C6CAF" w:rsidRPr="007C6CAF" w:rsidRDefault="007C6CAF" w:rsidP="007C6CAF">
            <w:pPr>
              <w:spacing w:after="0" w:line="240" w:lineRule="auto"/>
              <w:rPr>
                <w:rFonts w:eastAsia="Times New Roman" w:cs="Arial"/>
                <w:color w:val="000000"/>
                <w:sz w:val="20"/>
                <w:szCs w:val="20"/>
                <w:lang w:eastAsia="es-MX"/>
              </w:rPr>
            </w:pPr>
            <w:r w:rsidRPr="007C6CAF">
              <w:rPr>
                <w:rFonts w:eastAsia="Times New Roman" w:cs="Arial"/>
                <w:color w:val="000000"/>
                <w:sz w:val="20"/>
                <w:szCs w:val="20"/>
                <w:lang w:eastAsia="es-MX"/>
              </w:rPr>
              <w:t>Estudios</w:t>
            </w:r>
          </w:p>
        </w:tc>
        <w:tc>
          <w:tcPr>
            <w:tcW w:w="2560" w:type="dxa"/>
            <w:tcBorders>
              <w:top w:val="nil"/>
              <w:left w:val="nil"/>
              <w:bottom w:val="single" w:sz="4" w:space="0" w:color="000000"/>
              <w:right w:val="single" w:sz="4" w:space="0" w:color="000000"/>
            </w:tcBorders>
            <w:shd w:val="clear" w:color="auto" w:fill="auto"/>
            <w:vAlign w:val="center"/>
          </w:tcPr>
          <w:p w:rsidR="007C6CAF" w:rsidRPr="007C6CAF" w:rsidRDefault="007C6CAF" w:rsidP="007C6CAF">
            <w:pPr>
              <w:spacing w:after="0" w:line="240" w:lineRule="auto"/>
              <w:rPr>
                <w:rFonts w:eastAsia="Times New Roman" w:cs="Arial"/>
                <w:color w:val="000000"/>
                <w:sz w:val="20"/>
                <w:szCs w:val="20"/>
                <w:lang w:eastAsia="es-MX"/>
              </w:rPr>
            </w:pPr>
          </w:p>
        </w:tc>
        <w:tc>
          <w:tcPr>
            <w:tcW w:w="1760" w:type="dxa"/>
            <w:tcBorders>
              <w:top w:val="nil"/>
              <w:left w:val="nil"/>
              <w:bottom w:val="single" w:sz="4" w:space="0" w:color="000000"/>
              <w:right w:val="single" w:sz="4" w:space="0" w:color="000000"/>
            </w:tcBorders>
            <w:shd w:val="clear" w:color="auto" w:fill="auto"/>
            <w:vAlign w:val="center"/>
          </w:tcPr>
          <w:p w:rsidR="007C6CAF" w:rsidRPr="007C6CAF" w:rsidRDefault="007C6CAF" w:rsidP="007C6CAF">
            <w:pPr>
              <w:spacing w:after="0" w:line="240" w:lineRule="auto"/>
              <w:rPr>
                <w:rFonts w:eastAsia="Times New Roman" w:cs="Arial"/>
                <w:color w:val="000000"/>
                <w:sz w:val="20"/>
                <w:szCs w:val="20"/>
                <w:lang w:eastAsia="es-MX"/>
              </w:rPr>
            </w:pPr>
          </w:p>
        </w:tc>
      </w:tr>
      <w:tr w:rsidR="007C6CAF" w:rsidRPr="007C6CAF" w:rsidTr="00951038">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vAlign w:val="center"/>
            <w:hideMark/>
          </w:tcPr>
          <w:p w:rsidR="007C6CAF" w:rsidRPr="007C6CAF" w:rsidRDefault="007C6CAF" w:rsidP="007C6CAF">
            <w:pPr>
              <w:spacing w:after="0" w:line="240" w:lineRule="auto"/>
              <w:rPr>
                <w:rFonts w:eastAsia="Times New Roman" w:cs="Arial"/>
                <w:color w:val="000000"/>
                <w:sz w:val="20"/>
                <w:szCs w:val="20"/>
                <w:lang w:eastAsia="es-MX"/>
              </w:rPr>
            </w:pPr>
          </w:p>
        </w:tc>
        <w:tc>
          <w:tcPr>
            <w:tcW w:w="2560" w:type="dxa"/>
            <w:tcBorders>
              <w:top w:val="nil"/>
              <w:left w:val="nil"/>
              <w:bottom w:val="single" w:sz="4" w:space="0" w:color="000000"/>
              <w:right w:val="single" w:sz="4" w:space="0" w:color="000000"/>
            </w:tcBorders>
            <w:shd w:val="clear" w:color="auto" w:fill="auto"/>
            <w:vAlign w:val="center"/>
          </w:tcPr>
          <w:p w:rsidR="007C6CAF" w:rsidRPr="007C6CAF" w:rsidRDefault="007C6CAF" w:rsidP="007C6CAF">
            <w:pPr>
              <w:spacing w:after="0" w:line="240" w:lineRule="auto"/>
              <w:rPr>
                <w:rFonts w:eastAsia="Times New Roman" w:cs="Arial"/>
                <w:color w:val="000000"/>
                <w:sz w:val="20"/>
                <w:szCs w:val="20"/>
                <w:lang w:eastAsia="es-MX"/>
              </w:rPr>
            </w:pPr>
          </w:p>
        </w:tc>
        <w:tc>
          <w:tcPr>
            <w:tcW w:w="1760" w:type="dxa"/>
            <w:tcBorders>
              <w:top w:val="nil"/>
              <w:left w:val="nil"/>
              <w:bottom w:val="single" w:sz="4" w:space="0" w:color="000000"/>
              <w:right w:val="single" w:sz="4" w:space="0" w:color="000000"/>
            </w:tcBorders>
            <w:shd w:val="clear" w:color="auto" w:fill="auto"/>
            <w:vAlign w:val="center"/>
          </w:tcPr>
          <w:p w:rsidR="007C6CAF" w:rsidRPr="007C6CAF" w:rsidRDefault="007C6CAF" w:rsidP="007C6CAF">
            <w:pPr>
              <w:spacing w:after="0" w:line="240" w:lineRule="auto"/>
              <w:rPr>
                <w:rFonts w:eastAsia="Times New Roman" w:cs="Arial"/>
                <w:color w:val="000000"/>
                <w:sz w:val="20"/>
                <w:szCs w:val="20"/>
                <w:lang w:eastAsia="es-MX"/>
              </w:rPr>
            </w:pPr>
          </w:p>
        </w:tc>
      </w:tr>
      <w:tr w:rsidR="007C6CAF" w:rsidRPr="007C6CAF" w:rsidTr="00951038">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vAlign w:val="center"/>
            <w:hideMark/>
          </w:tcPr>
          <w:p w:rsidR="007C6CAF" w:rsidRPr="007C6CAF" w:rsidRDefault="007C6CAF" w:rsidP="007C6CAF">
            <w:pPr>
              <w:spacing w:after="0" w:line="240" w:lineRule="auto"/>
              <w:rPr>
                <w:rFonts w:eastAsia="Times New Roman" w:cs="Arial"/>
                <w:color w:val="000000"/>
                <w:sz w:val="20"/>
                <w:szCs w:val="20"/>
                <w:lang w:eastAsia="es-MX"/>
              </w:rPr>
            </w:pPr>
          </w:p>
        </w:tc>
        <w:tc>
          <w:tcPr>
            <w:tcW w:w="2560" w:type="dxa"/>
            <w:tcBorders>
              <w:top w:val="nil"/>
              <w:left w:val="nil"/>
              <w:bottom w:val="single" w:sz="4" w:space="0" w:color="000000"/>
              <w:right w:val="single" w:sz="4" w:space="0" w:color="000000"/>
            </w:tcBorders>
            <w:shd w:val="clear" w:color="auto" w:fill="auto"/>
            <w:vAlign w:val="center"/>
          </w:tcPr>
          <w:p w:rsidR="007C6CAF" w:rsidRPr="007C6CAF" w:rsidRDefault="007C6CAF" w:rsidP="007C6CAF">
            <w:pPr>
              <w:spacing w:after="0" w:line="240" w:lineRule="auto"/>
              <w:rPr>
                <w:rFonts w:eastAsia="Times New Roman" w:cs="Arial"/>
                <w:color w:val="000000"/>
                <w:sz w:val="20"/>
                <w:szCs w:val="20"/>
                <w:lang w:eastAsia="es-MX"/>
              </w:rPr>
            </w:pPr>
          </w:p>
        </w:tc>
        <w:tc>
          <w:tcPr>
            <w:tcW w:w="1760" w:type="dxa"/>
            <w:tcBorders>
              <w:top w:val="nil"/>
              <w:left w:val="nil"/>
              <w:bottom w:val="single" w:sz="4" w:space="0" w:color="000000"/>
              <w:right w:val="single" w:sz="4" w:space="0" w:color="000000"/>
            </w:tcBorders>
            <w:shd w:val="clear" w:color="auto" w:fill="auto"/>
            <w:vAlign w:val="center"/>
          </w:tcPr>
          <w:p w:rsidR="007C6CAF" w:rsidRPr="007C6CAF" w:rsidRDefault="007C6CAF" w:rsidP="007C6CAF">
            <w:pPr>
              <w:spacing w:after="0" w:line="240" w:lineRule="auto"/>
              <w:rPr>
                <w:rFonts w:eastAsia="Times New Roman" w:cs="Arial"/>
                <w:color w:val="000000"/>
                <w:sz w:val="20"/>
                <w:szCs w:val="20"/>
                <w:lang w:eastAsia="es-MX"/>
              </w:rPr>
            </w:pPr>
          </w:p>
        </w:tc>
      </w:tr>
      <w:tr w:rsidR="007C6CAF" w:rsidRPr="007C6CAF" w:rsidTr="00951038">
        <w:trPr>
          <w:trHeight w:val="525"/>
          <w:jc w:val="center"/>
        </w:trPr>
        <w:tc>
          <w:tcPr>
            <w:tcW w:w="4120" w:type="dxa"/>
            <w:tcBorders>
              <w:top w:val="nil"/>
              <w:left w:val="single" w:sz="4" w:space="0" w:color="000000"/>
              <w:bottom w:val="single" w:sz="4" w:space="0" w:color="000000"/>
              <w:right w:val="single" w:sz="4" w:space="0" w:color="000000"/>
            </w:tcBorders>
            <w:shd w:val="clear" w:color="auto" w:fill="auto"/>
            <w:vAlign w:val="center"/>
            <w:hideMark/>
          </w:tcPr>
          <w:p w:rsidR="007C6CAF" w:rsidRPr="007C6CAF" w:rsidRDefault="007C6CAF" w:rsidP="007C6CAF">
            <w:pPr>
              <w:spacing w:after="0" w:line="240" w:lineRule="auto"/>
              <w:rPr>
                <w:rFonts w:eastAsia="Times New Roman" w:cs="Arial"/>
                <w:color w:val="000000"/>
                <w:sz w:val="20"/>
                <w:szCs w:val="20"/>
                <w:lang w:eastAsia="es-MX"/>
              </w:rPr>
            </w:pPr>
            <w:r w:rsidRPr="007C6CAF">
              <w:rPr>
                <w:rFonts w:eastAsia="Times New Roman" w:cs="Arial"/>
                <w:color w:val="000000"/>
                <w:sz w:val="20"/>
                <w:szCs w:val="20"/>
                <w:lang w:eastAsia="es-MX"/>
              </w:rPr>
              <w:t>Educación continua  (cursos, diplomados, talleres, entre otros)</w:t>
            </w:r>
          </w:p>
        </w:tc>
        <w:tc>
          <w:tcPr>
            <w:tcW w:w="2560" w:type="dxa"/>
            <w:tcBorders>
              <w:top w:val="nil"/>
              <w:left w:val="nil"/>
              <w:bottom w:val="single" w:sz="4" w:space="0" w:color="000000"/>
              <w:right w:val="single" w:sz="4" w:space="0" w:color="000000"/>
            </w:tcBorders>
            <w:shd w:val="clear" w:color="auto" w:fill="auto"/>
            <w:vAlign w:val="center"/>
          </w:tcPr>
          <w:p w:rsidR="007C6CAF" w:rsidRPr="007C6CAF" w:rsidRDefault="007C6CAF" w:rsidP="007C6CAF">
            <w:pPr>
              <w:spacing w:after="0" w:line="240" w:lineRule="auto"/>
              <w:rPr>
                <w:rFonts w:eastAsia="Times New Roman" w:cs="Arial"/>
                <w:color w:val="000000"/>
                <w:sz w:val="20"/>
                <w:szCs w:val="20"/>
                <w:lang w:eastAsia="es-MX"/>
              </w:rPr>
            </w:pPr>
          </w:p>
        </w:tc>
        <w:tc>
          <w:tcPr>
            <w:tcW w:w="1760" w:type="dxa"/>
            <w:tcBorders>
              <w:top w:val="nil"/>
              <w:left w:val="nil"/>
              <w:bottom w:val="single" w:sz="4" w:space="0" w:color="000000"/>
              <w:right w:val="single" w:sz="4" w:space="0" w:color="000000"/>
            </w:tcBorders>
            <w:shd w:val="clear" w:color="auto" w:fill="auto"/>
            <w:vAlign w:val="center"/>
          </w:tcPr>
          <w:p w:rsidR="007C6CAF" w:rsidRPr="007C6CAF" w:rsidRDefault="007C6CAF" w:rsidP="007C6CAF">
            <w:pPr>
              <w:spacing w:after="0" w:line="240" w:lineRule="auto"/>
              <w:rPr>
                <w:rFonts w:eastAsia="Times New Roman" w:cs="Arial"/>
                <w:color w:val="000000"/>
                <w:sz w:val="20"/>
                <w:szCs w:val="20"/>
                <w:lang w:eastAsia="es-MX"/>
              </w:rPr>
            </w:pPr>
          </w:p>
        </w:tc>
      </w:tr>
      <w:tr w:rsidR="007C6CAF" w:rsidRPr="007C6CAF" w:rsidTr="008A0229">
        <w:trPr>
          <w:trHeight w:val="300"/>
          <w:jc w:val="center"/>
        </w:trPr>
        <w:tc>
          <w:tcPr>
            <w:tcW w:w="8440" w:type="dxa"/>
            <w:gridSpan w:val="3"/>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rsidR="007C6CAF" w:rsidRPr="007C6CAF" w:rsidRDefault="007C6CAF" w:rsidP="007C6CAF">
            <w:pPr>
              <w:spacing w:after="0" w:line="240" w:lineRule="auto"/>
              <w:rPr>
                <w:rFonts w:eastAsia="Times New Roman" w:cs="Arial"/>
                <w:b/>
                <w:bCs/>
                <w:color w:val="000000"/>
                <w:lang w:eastAsia="es-MX"/>
              </w:rPr>
            </w:pPr>
            <w:r w:rsidRPr="007C6CAF">
              <w:rPr>
                <w:rFonts w:eastAsia="Times New Roman" w:cs="Arial"/>
                <w:b/>
                <w:bCs/>
                <w:color w:val="000000"/>
                <w:lang w:eastAsia="es-MX"/>
              </w:rPr>
              <w:t>Algunos otros aspectos  (detallar)</w:t>
            </w:r>
          </w:p>
        </w:tc>
      </w:tr>
      <w:tr w:rsidR="007C6CAF" w:rsidRPr="007C6CAF" w:rsidTr="00951038">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vAlign w:val="center"/>
            <w:hideMark/>
          </w:tcPr>
          <w:p w:rsidR="007C6CAF" w:rsidRPr="007C6CAF" w:rsidRDefault="007C6CAF" w:rsidP="007C6CAF">
            <w:pPr>
              <w:spacing w:after="0" w:line="240" w:lineRule="auto"/>
              <w:rPr>
                <w:rFonts w:eastAsia="Times New Roman" w:cs="Arial"/>
                <w:color w:val="000000"/>
                <w:sz w:val="20"/>
                <w:szCs w:val="20"/>
                <w:lang w:eastAsia="es-MX"/>
              </w:rPr>
            </w:pPr>
          </w:p>
        </w:tc>
        <w:tc>
          <w:tcPr>
            <w:tcW w:w="2560" w:type="dxa"/>
            <w:tcBorders>
              <w:top w:val="nil"/>
              <w:left w:val="nil"/>
              <w:bottom w:val="single" w:sz="4" w:space="0" w:color="000000"/>
              <w:right w:val="single" w:sz="4" w:space="0" w:color="000000"/>
            </w:tcBorders>
            <w:shd w:val="clear" w:color="auto" w:fill="auto"/>
            <w:vAlign w:val="center"/>
          </w:tcPr>
          <w:p w:rsidR="007C6CAF" w:rsidRPr="007C6CAF" w:rsidRDefault="007C6CAF" w:rsidP="007C6CAF">
            <w:pPr>
              <w:spacing w:after="0" w:line="240" w:lineRule="auto"/>
              <w:rPr>
                <w:rFonts w:eastAsia="Times New Roman" w:cs="Arial"/>
                <w:color w:val="000000"/>
                <w:sz w:val="20"/>
                <w:szCs w:val="20"/>
                <w:lang w:eastAsia="es-MX"/>
              </w:rPr>
            </w:pPr>
          </w:p>
        </w:tc>
        <w:tc>
          <w:tcPr>
            <w:tcW w:w="1760" w:type="dxa"/>
            <w:tcBorders>
              <w:top w:val="nil"/>
              <w:left w:val="nil"/>
              <w:bottom w:val="single" w:sz="4" w:space="0" w:color="000000"/>
              <w:right w:val="single" w:sz="4" w:space="0" w:color="000000"/>
            </w:tcBorders>
            <w:shd w:val="clear" w:color="auto" w:fill="auto"/>
            <w:vAlign w:val="center"/>
          </w:tcPr>
          <w:p w:rsidR="007C6CAF" w:rsidRPr="007C6CAF" w:rsidRDefault="007C6CAF" w:rsidP="007C6CAF">
            <w:pPr>
              <w:spacing w:after="0" w:line="240" w:lineRule="auto"/>
              <w:rPr>
                <w:rFonts w:eastAsia="Times New Roman" w:cs="Arial"/>
                <w:color w:val="000000"/>
                <w:sz w:val="20"/>
                <w:szCs w:val="20"/>
                <w:lang w:eastAsia="es-MX"/>
              </w:rPr>
            </w:pPr>
          </w:p>
        </w:tc>
      </w:tr>
      <w:tr w:rsidR="007C6CAF" w:rsidRPr="007C6CAF" w:rsidTr="00951038">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vAlign w:val="center"/>
            <w:hideMark/>
          </w:tcPr>
          <w:p w:rsidR="007C6CAF" w:rsidRPr="007C6CAF" w:rsidRDefault="007C6CAF" w:rsidP="007C6CAF">
            <w:pPr>
              <w:spacing w:after="0" w:line="240" w:lineRule="auto"/>
              <w:rPr>
                <w:rFonts w:eastAsia="Times New Roman" w:cs="Arial"/>
                <w:color w:val="000000"/>
                <w:sz w:val="20"/>
                <w:szCs w:val="20"/>
                <w:lang w:eastAsia="es-MX"/>
              </w:rPr>
            </w:pPr>
          </w:p>
        </w:tc>
        <w:tc>
          <w:tcPr>
            <w:tcW w:w="2560" w:type="dxa"/>
            <w:tcBorders>
              <w:top w:val="nil"/>
              <w:left w:val="nil"/>
              <w:bottom w:val="single" w:sz="4" w:space="0" w:color="000000"/>
              <w:right w:val="single" w:sz="4" w:space="0" w:color="000000"/>
            </w:tcBorders>
            <w:shd w:val="clear" w:color="auto" w:fill="auto"/>
            <w:vAlign w:val="center"/>
          </w:tcPr>
          <w:p w:rsidR="007C6CAF" w:rsidRPr="007C6CAF" w:rsidRDefault="007C6CAF" w:rsidP="007C6CAF">
            <w:pPr>
              <w:spacing w:after="0" w:line="240" w:lineRule="auto"/>
              <w:rPr>
                <w:rFonts w:eastAsia="Times New Roman" w:cs="Arial"/>
                <w:color w:val="000000"/>
                <w:sz w:val="20"/>
                <w:szCs w:val="20"/>
                <w:lang w:eastAsia="es-MX"/>
              </w:rPr>
            </w:pPr>
          </w:p>
        </w:tc>
        <w:tc>
          <w:tcPr>
            <w:tcW w:w="1760" w:type="dxa"/>
            <w:tcBorders>
              <w:top w:val="nil"/>
              <w:left w:val="nil"/>
              <w:bottom w:val="single" w:sz="4" w:space="0" w:color="000000"/>
              <w:right w:val="single" w:sz="4" w:space="0" w:color="000000"/>
            </w:tcBorders>
            <w:shd w:val="clear" w:color="auto" w:fill="auto"/>
            <w:vAlign w:val="center"/>
          </w:tcPr>
          <w:p w:rsidR="007C6CAF" w:rsidRPr="007C6CAF" w:rsidRDefault="007C6CAF" w:rsidP="007C6CAF">
            <w:pPr>
              <w:spacing w:after="0" w:line="240" w:lineRule="auto"/>
              <w:rPr>
                <w:rFonts w:eastAsia="Times New Roman" w:cs="Arial"/>
                <w:color w:val="000000"/>
                <w:sz w:val="20"/>
                <w:szCs w:val="20"/>
                <w:lang w:eastAsia="es-MX"/>
              </w:rPr>
            </w:pPr>
          </w:p>
        </w:tc>
      </w:tr>
    </w:tbl>
    <w:p w:rsidR="007C6CAF" w:rsidRPr="007C6CAF" w:rsidRDefault="007C6CAF" w:rsidP="007C6CAF">
      <w:pPr>
        <w:jc w:val="both"/>
        <w:rPr>
          <w:sz w:val="24"/>
          <w:szCs w:val="24"/>
        </w:rPr>
      </w:pPr>
    </w:p>
    <w:p w:rsidR="007C6CAF" w:rsidRDefault="007C6CAF" w:rsidP="007C6CAF">
      <w:pPr>
        <w:jc w:val="both"/>
        <w:rPr>
          <w:sz w:val="24"/>
          <w:szCs w:val="24"/>
        </w:rPr>
      </w:pPr>
      <w:r w:rsidRPr="007C6CAF">
        <w:rPr>
          <w:sz w:val="24"/>
          <w:szCs w:val="24"/>
        </w:rPr>
        <w:t>Como resultado del análisis, señalar las principales conclusiones respecto a las acciones que la institución realiza al tema de la vinculación académica, y en caso de ser limitada e insuficiente plantear, en la parte de planeación, las políticas, objetivos, estrategias y acciones adecuadas para su atención.</w:t>
      </w:r>
    </w:p>
    <w:p w:rsidR="00951038" w:rsidRPr="00951038" w:rsidRDefault="00951038" w:rsidP="00951038">
      <w:pPr>
        <w:jc w:val="both"/>
        <w:rPr>
          <w:b/>
          <w:sz w:val="24"/>
          <w:szCs w:val="24"/>
        </w:rPr>
      </w:pPr>
      <w:r>
        <w:rPr>
          <w:b/>
          <w:sz w:val="24"/>
          <w:szCs w:val="24"/>
        </w:rPr>
        <w:t>II</w:t>
      </w:r>
      <w:r w:rsidRPr="00951038">
        <w:rPr>
          <w:b/>
          <w:sz w:val="24"/>
          <w:szCs w:val="24"/>
        </w:rPr>
        <w:t>.7 Análisis de la capacidad y competitividad académica</w:t>
      </w:r>
    </w:p>
    <w:p w:rsidR="00951038" w:rsidRPr="00951038" w:rsidRDefault="00951038" w:rsidP="00951038">
      <w:pPr>
        <w:jc w:val="both"/>
        <w:rPr>
          <w:b/>
          <w:sz w:val="24"/>
          <w:szCs w:val="24"/>
        </w:rPr>
      </w:pPr>
      <w:r w:rsidRPr="00951038">
        <w:rPr>
          <w:b/>
          <w:sz w:val="24"/>
          <w:szCs w:val="24"/>
        </w:rPr>
        <w:t>Capacidad académica</w:t>
      </w:r>
    </w:p>
    <w:p w:rsidR="00951038" w:rsidRPr="00951038" w:rsidRDefault="00951038" w:rsidP="00951038">
      <w:pPr>
        <w:jc w:val="both"/>
        <w:rPr>
          <w:sz w:val="24"/>
          <w:szCs w:val="24"/>
        </w:rPr>
      </w:pPr>
      <w:r w:rsidRPr="00951038">
        <w:rPr>
          <w:sz w:val="24"/>
          <w:szCs w:val="24"/>
        </w:rPr>
        <w:t xml:space="preserve">Con base en la información con que cuenta la institución y la información proporcionada por la SES (nivel de habilitación de la planta académica, PTC con perfil deseable, PTC adscritos al SNI, evolución de los CA), se recomienda llevar a cabo un análisis profundo de cada uno de los elementos que integran actualmente la capacidad académica de la institución, cuyos resultados sirvan de insumo al proceso de actualización de la planeación institucional y de las DES, y con ello continuar propiciando su fortalecimiento </w:t>
      </w:r>
      <w:r w:rsidRPr="00951038">
        <w:rPr>
          <w:b/>
          <w:sz w:val="24"/>
          <w:szCs w:val="24"/>
        </w:rPr>
        <w:t>(ver Anexo IV A)</w:t>
      </w:r>
      <w:r w:rsidRPr="00951038">
        <w:rPr>
          <w:sz w:val="24"/>
          <w:szCs w:val="24"/>
        </w:rPr>
        <w:t>.</w:t>
      </w:r>
    </w:p>
    <w:p w:rsidR="00951038" w:rsidRDefault="00951038" w:rsidP="00951038">
      <w:pPr>
        <w:jc w:val="both"/>
        <w:rPr>
          <w:sz w:val="24"/>
          <w:szCs w:val="24"/>
        </w:rPr>
      </w:pPr>
      <w:r w:rsidRPr="00951038">
        <w:rPr>
          <w:sz w:val="24"/>
          <w:szCs w:val="24"/>
        </w:rPr>
        <w:t xml:space="preserve">Para facilitar el análisis, se recomienda hacer el llenado de la tabla que aparece en el </w:t>
      </w:r>
      <w:r w:rsidRPr="00951038">
        <w:rPr>
          <w:b/>
          <w:sz w:val="24"/>
          <w:szCs w:val="24"/>
        </w:rPr>
        <w:t>Anexo V</w:t>
      </w:r>
      <w:r w:rsidRPr="00951038">
        <w:rPr>
          <w:sz w:val="24"/>
          <w:szCs w:val="24"/>
        </w:rPr>
        <w:t>.</w:t>
      </w:r>
    </w:p>
    <w:tbl>
      <w:tblPr>
        <w:tblW w:w="5000" w:type="pct"/>
        <w:tblCellMar>
          <w:left w:w="70" w:type="dxa"/>
          <w:right w:w="70" w:type="dxa"/>
        </w:tblCellMar>
        <w:tblLook w:val="04A0" w:firstRow="1" w:lastRow="0" w:firstColumn="1" w:lastColumn="0" w:noHBand="0" w:noVBand="1"/>
      </w:tblPr>
      <w:tblGrid>
        <w:gridCol w:w="2793"/>
        <w:gridCol w:w="969"/>
        <w:gridCol w:w="470"/>
        <w:gridCol w:w="969"/>
        <w:gridCol w:w="470"/>
        <w:gridCol w:w="969"/>
        <w:gridCol w:w="470"/>
        <w:gridCol w:w="1718"/>
      </w:tblGrid>
      <w:tr w:rsidR="00951038" w:rsidRPr="00951038" w:rsidTr="008A0229">
        <w:trPr>
          <w:trHeight w:val="315"/>
        </w:trPr>
        <w:tc>
          <w:tcPr>
            <w:tcW w:w="1687" w:type="pct"/>
            <w:vMerge w:val="restart"/>
            <w:tcBorders>
              <w:top w:val="nil"/>
              <w:left w:val="nil"/>
              <w:bottom w:val="single" w:sz="8" w:space="0" w:color="000000"/>
              <w:right w:val="single" w:sz="8" w:space="0" w:color="000000"/>
            </w:tcBorders>
            <w:shd w:val="clear" w:color="auto" w:fill="auto"/>
            <w:hideMark/>
          </w:tcPr>
          <w:p w:rsidR="00951038" w:rsidRPr="00951038" w:rsidRDefault="00951038" w:rsidP="00951038">
            <w:pPr>
              <w:spacing w:after="0" w:line="240" w:lineRule="auto"/>
              <w:rPr>
                <w:rFonts w:eastAsia="Times New Roman" w:cs="Arial"/>
                <w:sz w:val="20"/>
                <w:szCs w:val="20"/>
                <w:lang w:eastAsia="es-MX"/>
              </w:rPr>
            </w:pPr>
            <w:r w:rsidRPr="00951038">
              <w:rPr>
                <w:rFonts w:eastAsia="Times New Roman" w:cs="Arial"/>
                <w:sz w:val="20"/>
                <w:szCs w:val="20"/>
                <w:lang w:eastAsia="es-MX"/>
              </w:rPr>
              <w:t> </w:t>
            </w:r>
          </w:p>
        </w:tc>
        <w:tc>
          <w:tcPr>
            <w:tcW w:w="744" w:type="pct"/>
            <w:gridSpan w:val="2"/>
            <w:tcBorders>
              <w:top w:val="single" w:sz="8" w:space="0" w:color="000000"/>
              <w:left w:val="nil"/>
              <w:bottom w:val="single" w:sz="8" w:space="0" w:color="000000"/>
              <w:right w:val="single" w:sz="8" w:space="0" w:color="000000"/>
            </w:tcBorders>
            <w:shd w:val="clear" w:color="auto" w:fill="385623" w:themeFill="accent6" w:themeFillShade="80"/>
            <w:vAlign w:val="center"/>
            <w:hideMark/>
          </w:tcPr>
          <w:p w:rsidR="00951038" w:rsidRPr="00951038" w:rsidRDefault="00951038" w:rsidP="00951038">
            <w:pPr>
              <w:spacing w:after="0" w:line="240" w:lineRule="auto"/>
              <w:jc w:val="center"/>
              <w:rPr>
                <w:rFonts w:eastAsia="Times New Roman" w:cs="Times New Roman"/>
                <w:b/>
                <w:bCs/>
                <w:color w:val="FFFFFF" w:themeColor="background1"/>
                <w:sz w:val="20"/>
                <w:szCs w:val="20"/>
                <w:lang w:eastAsia="es-MX"/>
              </w:rPr>
            </w:pPr>
            <w:r w:rsidRPr="00951038">
              <w:rPr>
                <w:rFonts w:eastAsia="Times New Roman" w:cs="Times New Roman"/>
                <w:b/>
                <w:bCs/>
                <w:color w:val="FFFFFF" w:themeColor="background1"/>
                <w:sz w:val="20"/>
                <w:szCs w:val="20"/>
                <w:lang w:eastAsia="es-MX"/>
              </w:rPr>
              <w:t>2002</w:t>
            </w:r>
          </w:p>
        </w:tc>
        <w:tc>
          <w:tcPr>
            <w:tcW w:w="744" w:type="pct"/>
            <w:gridSpan w:val="2"/>
            <w:tcBorders>
              <w:top w:val="single" w:sz="8" w:space="0" w:color="000000"/>
              <w:left w:val="nil"/>
              <w:bottom w:val="single" w:sz="8" w:space="0" w:color="000000"/>
              <w:right w:val="single" w:sz="8" w:space="0" w:color="000000"/>
            </w:tcBorders>
            <w:shd w:val="clear" w:color="auto" w:fill="385623" w:themeFill="accent6" w:themeFillShade="80"/>
            <w:vAlign w:val="center"/>
            <w:hideMark/>
          </w:tcPr>
          <w:p w:rsidR="00951038" w:rsidRPr="00951038" w:rsidRDefault="00951038" w:rsidP="00951038">
            <w:pPr>
              <w:spacing w:after="0" w:line="240" w:lineRule="auto"/>
              <w:jc w:val="center"/>
              <w:rPr>
                <w:rFonts w:eastAsia="Times New Roman" w:cs="Times New Roman"/>
                <w:b/>
                <w:bCs/>
                <w:color w:val="FFFFFF" w:themeColor="background1"/>
                <w:sz w:val="20"/>
                <w:szCs w:val="20"/>
                <w:lang w:eastAsia="es-MX"/>
              </w:rPr>
            </w:pPr>
            <w:r w:rsidRPr="00951038">
              <w:rPr>
                <w:rFonts w:eastAsia="Times New Roman" w:cs="Times New Roman"/>
                <w:b/>
                <w:bCs/>
                <w:color w:val="FFFFFF" w:themeColor="background1"/>
                <w:sz w:val="20"/>
                <w:szCs w:val="20"/>
                <w:lang w:eastAsia="es-MX"/>
              </w:rPr>
              <w:t>2015</w:t>
            </w:r>
          </w:p>
        </w:tc>
        <w:tc>
          <w:tcPr>
            <w:tcW w:w="744" w:type="pct"/>
            <w:gridSpan w:val="2"/>
            <w:tcBorders>
              <w:top w:val="single" w:sz="8" w:space="0" w:color="000000"/>
              <w:left w:val="nil"/>
              <w:bottom w:val="single" w:sz="8" w:space="0" w:color="000000"/>
              <w:right w:val="single" w:sz="8" w:space="0" w:color="000000"/>
            </w:tcBorders>
            <w:shd w:val="clear" w:color="auto" w:fill="385623" w:themeFill="accent6" w:themeFillShade="80"/>
            <w:vAlign w:val="center"/>
            <w:hideMark/>
          </w:tcPr>
          <w:p w:rsidR="00951038" w:rsidRPr="00951038" w:rsidRDefault="00951038" w:rsidP="00951038">
            <w:pPr>
              <w:spacing w:after="0" w:line="240" w:lineRule="auto"/>
              <w:jc w:val="center"/>
              <w:rPr>
                <w:rFonts w:eastAsia="Times New Roman" w:cs="Times New Roman"/>
                <w:b/>
                <w:bCs/>
                <w:color w:val="FFFFFF" w:themeColor="background1"/>
                <w:sz w:val="20"/>
                <w:szCs w:val="20"/>
                <w:lang w:eastAsia="es-MX"/>
              </w:rPr>
            </w:pPr>
            <w:r w:rsidRPr="00951038">
              <w:rPr>
                <w:rFonts w:eastAsia="Times New Roman" w:cs="Times New Roman"/>
                <w:b/>
                <w:bCs/>
                <w:color w:val="FFFFFF" w:themeColor="background1"/>
                <w:sz w:val="20"/>
                <w:szCs w:val="20"/>
                <w:lang w:eastAsia="es-MX"/>
              </w:rPr>
              <w:t>Variación 2002-2015</w:t>
            </w:r>
          </w:p>
        </w:tc>
        <w:tc>
          <w:tcPr>
            <w:tcW w:w="1079" w:type="pct"/>
            <w:tcBorders>
              <w:top w:val="single" w:sz="8" w:space="0" w:color="000000"/>
              <w:left w:val="nil"/>
              <w:bottom w:val="single" w:sz="8" w:space="0" w:color="000000"/>
              <w:right w:val="single" w:sz="8" w:space="0" w:color="000000"/>
            </w:tcBorders>
            <w:shd w:val="clear" w:color="auto" w:fill="385623" w:themeFill="accent6" w:themeFillShade="80"/>
            <w:vAlign w:val="center"/>
            <w:hideMark/>
          </w:tcPr>
          <w:p w:rsidR="00951038" w:rsidRPr="00951038" w:rsidRDefault="00951038" w:rsidP="00951038">
            <w:pPr>
              <w:spacing w:after="0" w:line="240" w:lineRule="auto"/>
              <w:jc w:val="center"/>
              <w:rPr>
                <w:rFonts w:eastAsia="Times New Roman" w:cs="Times New Roman"/>
                <w:b/>
                <w:bCs/>
                <w:color w:val="FFFFFF" w:themeColor="background1"/>
                <w:sz w:val="20"/>
                <w:szCs w:val="20"/>
                <w:lang w:eastAsia="es-MX"/>
              </w:rPr>
            </w:pPr>
            <w:r w:rsidRPr="00951038">
              <w:rPr>
                <w:rFonts w:eastAsia="Times New Roman" w:cs="Times New Roman"/>
                <w:b/>
                <w:bCs/>
                <w:color w:val="FFFFFF" w:themeColor="background1"/>
                <w:sz w:val="20"/>
                <w:szCs w:val="20"/>
                <w:lang w:eastAsia="es-MX"/>
              </w:rPr>
              <w:t>Media nacional</w:t>
            </w:r>
          </w:p>
        </w:tc>
      </w:tr>
      <w:tr w:rsidR="008A0229" w:rsidRPr="00951038" w:rsidTr="008A0229">
        <w:trPr>
          <w:trHeight w:val="315"/>
        </w:trPr>
        <w:tc>
          <w:tcPr>
            <w:tcW w:w="1687" w:type="pct"/>
            <w:vMerge/>
            <w:tcBorders>
              <w:top w:val="nil"/>
              <w:left w:val="nil"/>
              <w:bottom w:val="single" w:sz="8" w:space="0" w:color="000000"/>
              <w:right w:val="single" w:sz="8" w:space="0" w:color="000000"/>
            </w:tcBorders>
            <w:vAlign w:val="center"/>
            <w:hideMark/>
          </w:tcPr>
          <w:p w:rsidR="00951038" w:rsidRPr="00951038" w:rsidRDefault="00951038" w:rsidP="00951038">
            <w:pPr>
              <w:spacing w:after="0" w:line="240" w:lineRule="auto"/>
              <w:rPr>
                <w:rFonts w:eastAsia="Times New Roman" w:cs="Arial"/>
                <w:sz w:val="20"/>
                <w:szCs w:val="20"/>
                <w:lang w:eastAsia="es-MX"/>
              </w:rPr>
            </w:pPr>
          </w:p>
        </w:tc>
        <w:tc>
          <w:tcPr>
            <w:tcW w:w="372" w:type="pct"/>
            <w:tcBorders>
              <w:top w:val="nil"/>
              <w:left w:val="nil"/>
              <w:bottom w:val="single" w:sz="8" w:space="0" w:color="000000"/>
              <w:right w:val="single" w:sz="8" w:space="0" w:color="000000"/>
            </w:tcBorders>
            <w:shd w:val="clear" w:color="auto" w:fill="A8D08D" w:themeFill="accent6" w:themeFillTint="99"/>
            <w:vAlign w:val="center"/>
            <w:hideMark/>
          </w:tcPr>
          <w:p w:rsidR="00951038" w:rsidRPr="00951038" w:rsidRDefault="00951038" w:rsidP="00951038">
            <w:pPr>
              <w:spacing w:after="0" w:line="240" w:lineRule="auto"/>
              <w:jc w:val="center"/>
              <w:rPr>
                <w:rFonts w:eastAsia="Times New Roman" w:cs="Times New Roman"/>
                <w:b/>
                <w:bCs/>
                <w:color w:val="000000"/>
                <w:sz w:val="20"/>
                <w:szCs w:val="20"/>
                <w:lang w:eastAsia="es-MX"/>
              </w:rPr>
            </w:pPr>
            <w:r w:rsidRPr="00951038">
              <w:rPr>
                <w:rFonts w:eastAsia="Times New Roman" w:cs="Times New Roman"/>
                <w:b/>
                <w:bCs/>
                <w:color w:val="000000"/>
                <w:sz w:val="20"/>
                <w:szCs w:val="20"/>
                <w:lang w:eastAsia="es-MX"/>
              </w:rPr>
              <w:t>Absolutos</w:t>
            </w:r>
          </w:p>
        </w:tc>
        <w:tc>
          <w:tcPr>
            <w:tcW w:w="372" w:type="pct"/>
            <w:tcBorders>
              <w:top w:val="nil"/>
              <w:left w:val="nil"/>
              <w:bottom w:val="single" w:sz="8" w:space="0" w:color="000000"/>
              <w:right w:val="single" w:sz="8" w:space="0" w:color="000000"/>
            </w:tcBorders>
            <w:shd w:val="clear" w:color="auto" w:fill="A8D08D" w:themeFill="accent6" w:themeFillTint="99"/>
            <w:vAlign w:val="center"/>
            <w:hideMark/>
          </w:tcPr>
          <w:p w:rsidR="00951038" w:rsidRPr="00951038" w:rsidRDefault="00951038" w:rsidP="00951038">
            <w:pPr>
              <w:spacing w:after="0" w:line="240" w:lineRule="auto"/>
              <w:jc w:val="center"/>
              <w:rPr>
                <w:rFonts w:eastAsia="Times New Roman" w:cs="Times New Roman"/>
                <w:b/>
                <w:bCs/>
                <w:color w:val="000000"/>
                <w:sz w:val="20"/>
                <w:szCs w:val="20"/>
                <w:lang w:eastAsia="es-MX"/>
              </w:rPr>
            </w:pPr>
            <w:r w:rsidRPr="00951038">
              <w:rPr>
                <w:rFonts w:eastAsia="Times New Roman" w:cs="Times New Roman"/>
                <w:b/>
                <w:bCs/>
                <w:color w:val="000000"/>
                <w:sz w:val="20"/>
                <w:szCs w:val="20"/>
                <w:lang w:eastAsia="es-MX"/>
              </w:rPr>
              <w:t>%</w:t>
            </w:r>
          </w:p>
        </w:tc>
        <w:tc>
          <w:tcPr>
            <w:tcW w:w="372" w:type="pct"/>
            <w:tcBorders>
              <w:top w:val="nil"/>
              <w:left w:val="nil"/>
              <w:bottom w:val="single" w:sz="8" w:space="0" w:color="000000"/>
              <w:right w:val="single" w:sz="8" w:space="0" w:color="000000"/>
            </w:tcBorders>
            <w:shd w:val="clear" w:color="auto" w:fill="A8D08D" w:themeFill="accent6" w:themeFillTint="99"/>
            <w:vAlign w:val="center"/>
            <w:hideMark/>
          </w:tcPr>
          <w:p w:rsidR="00951038" w:rsidRPr="00951038" w:rsidRDefault="00951038" w:rsidP="00951038">
            <w:pPr>
              <w:spacing w:after="0" w:line="240" w:lineRule="auto"/>
              <w:jc w:val="center"/>
              <w:rPr>
                <w:rFonts w:eastAsia="Times New Roman" w:cs="Times New Roman"/>
                <w:b/>
                <w:bCs/>
                <w:color w:val="000000"/>
                <w:sz w:val="20"/>
                <w:szCs w:val="20"/>
                <w:lang w:eastAsia="es-MX"/>
              </w:rPr>
            </w:pPr>
            <w:r w:rsidRPr="00951038">
              <w:rPr>
                <w:rFonts w:eastAsia="Times New Roman" w:cs="Times New Roman"/>
                <w:b/>
                <w:bCs/>
                <w:color w:val="000000"/>
                <w:sz w:val="20"/>
                <w:szCs w:val="20"/>
                <w:lang w:eastAsia="es-MX"/>
              </w:rPr>
              <w:t>Absolutos</w:t>
            </w:r>
          </w:p>
        </w:tc>
        <w:tc>
          <w:tcPr>
            <w:tcW w:w="372" w:type="pct"/>
            <w:tcBorders>
              <w:top w:val="nil"/>
              <w:left w:val="nil"/>
              <w:bottom w:val="single" w:sz="8" w:space="0" w:color="000000"/>
              <w:right w:val="single" w:sz="8" w:space="0" w:color="000000"/>
            </w:tcBorders>
            <w:shd w:val="clear" w:color="auto" w:fill="A8D08D" w:themeFill="accent6" w:themeFillTint="99"/>
            <w:vAlign w:val="center"/>
            <w:hideMark/>
          </w:tcPr>
          <w:p w:rsidR="00951038" w:rsidRPr="00951038" w:rsidRDefault="00951038" w:rsidP="00951038">
            <w:pPr>
              <w:spacing w:after="0" w:line="240" w:lineRule="auto"/>
              <w:jc w:val="center"/>
              <w:rPr>
                <w:rFonts w:eastAsia="Times New Roman" w:cs="Times New Roman"/>
                <w:b/>
                <w:bCs/>
                <w:color w:val="000000"/>
                <w:sz w:val="20"/>
                <w:szCs w:val="20"/>
                <w:lang w:eastAsia="es-MX"/>
              </w:rPr>
            </w:pPr>
            <w:r w:rsidRPr="00951038">
              <w:rPr>
                <w:rFonts w:eastAsia="Times New Roman" w:cs="Times New Roman"/>
                <w:b/>
                <w:bCs/>
                <w:color w:val="000000"/>
                <w:sz w:val="20"/>
                <w:szCs w:val="20"/>
                <w:lang w:eastAsia="es-MX"/>
              </w:rPr>
              <w:t>%</w:t>
            </w:r>
          </w:p>
        </w:tc>
        <w:tc>
          <w:tcPr>
            <w:tcW w:w="372" w:type="pct"/>
            <w:tcBorders>
              <w:top w:val="nil"/>
              <w:left w:val="nil"/>
              <w:bottom w:val="single" w:sz="8" w:space="0" w:color="000000"/>
              <w:right w:val="single" w:sz="8" w:space="0" w:color="000000"/>
            </w:tcBorders>
            <w:shd w:val="clear" w:color="auto" w:fill="A8D08D" w:themeFill="accent6" w:themeFillTint="99"/>
            <w:vAlign w:val="center"/>
            <w:hideMark/>
          </w:tcPr>
          <w:p w:rsidR="00951038" w:rsidRPr="00951038" w:rsidRDefault="00951038" w:rsidP="00951038">
            <w:pPr>
              <w:spacing w:after="0" w:line="240" w:lineRule="auto"/>
              <w:jc w:val="center"/>
              <w:rPr>
                <w:rFonts w:eastAsia="Times New Roman" w:cs="Times New Roman"/>
                <w:b/>
                <w:bCs/>
                <w:color w:val="000000"/>
                <w:sz w:val="20"/>
                <w:szCs w:val="20"/>
                <w:lang w:eastAsia="es-MX"/>
              </w:rPr>
            </w:pPr>
            <w:r w:rsidRPr="00951038">
              <w:rPr>
                <w:rFonts w:eastAsia="Times New Roman" w:cs="Times New Roman"/>
                <w:b/>
                <w:bCs/>
                <w:color w:val="000000"/>
                <w:sz w:val="20"/>
                <w:szCs w:val="20"/>
                <w:lang w:eastAsia="es-MX"/>
              </w:rPr>
              <w:t>Absolutos</w:t>
            </w:r>
          </w:p>
        </w:tc>
        <w:tc>
          <w:tcPr>
            <w:tcW w:w="372" w:type="pct"/>
            <w:tcBorders>
              <w:top w:val="nil"/>
              <w:left w:val="nil"/>
              <w:bottom w:val="single" w:sz="8" w:space="0" w:color="000000"/>
              <w:right w:val="single" w:sz="8" w:space="0" w:color="000000"/>
            </w:tcBorders>
            <w:shd w:val="clear" w:color="auto" w:fill="A8D08D" w:themeFill="accent6" w:themeFillTint="99"/>
            <w:vAlign w:val="center"/>
            <w:hideMark/>
          </w:tcPr>
          <w:p w:rsidR="00951038" w:rsidRPr="00951038" w:rsidRDefault="00951038" w:rsidP="00951038">
            <w:pPr>
              <w:spacing w:after="0" w:line="240" w:lineRule="auto"/>
              <w:jc w:val="center"/>
              <w:rPr>
                <w:rFonts w:eastAsia="Times New Roman" w:cs="Times New Roman"/>
                <w:b/>
                <w:bCs/>
                <w:color w:val="000000"/>
                <w:sz w:val="20"/>
                <w:szCs w:val="20"/>
                <w:lang w:eastAsia="es-MX"/>
              </w:rPr>
            </w:pPr>
            <w:r w:rsidRPr="00951038">
              <w:rPr>
                <w:rFonts w:eastAsia="Times New Roman" w:cs="Times New Roman"/>
                <w:b/>
                <w:bCs/>
                <w:color w:val="000000"/>
                <w:sz w:val="20"/>
                <w:szCs w:val="20"/>
                <w:lang w:eastAsia="es-MX"/>
              </w:rPr>
              <w:t>%</w:t>
            </w:r>
          </w:p>
        </w:tc>
        <w:tc>
          <w:tcPr>
            <w:tcW w:w="1079" w:type="pct"/>
            <w:tcBorders>
              <w:top w:val="nil"/>
              <w:left w:val="nil"/>
              <w:bottom w:val="single" w:sz="8" w:space="0" w:color="000000"/>
              <w:right w:val="single" w:sz="8" w:space="0" w:color="000000"/>
            </w:tcBorders>
            <w:shd w:val="clear" w:color="auto" w:fill="A8D08D" w:themeFill="accent6" w:themeFillTint="99"/>
            <w:vAlign w:val="center"/>
            <w:hideMark/>
          </w:tcPr>
          <w:p w:rsidR="00951038" w:rsidRPr="00951038" w:rsidRDefault="00951038" w:rsidP="00951038">
            <w:pPr>
              <w:spacing w:after="0" w:line="240" w:lineRule="auto"/>
              <w:jc w:val="center"/>
              <w:rPr>
                <w:rFonts w:eastAsia="Times New Roman" w:cs="Times New Roman"/>
                <w:b/>
                <w:bCs/>
                <w:color w:val="000000"/>
                <w:sz w:val="20"/>
                <w:szCs w:val="20"/>
                <w:lang w:eastAsia="es-MX"/>
              </w:rPr>
            </w:pPr>
            <w:r w:rsidRPr="00951038">
              <w:rPr>
                <w:rFonts w:eastAsia="Times New Roman" w:cs="Times New Roman"/>
                <w:b/>
                <w:bCs/>
                <w:color w:val="000000"/>
                <w:sz w:val="20"/>
                <w:szCs w:val="20"/>
                <w:lang w:eastAsia="es-MX"/>
              </w:rPr>
              <w:t>(a diciembre de 2015)</w:t>
            </w:r>
          </w:p>
        </w:tc>
      </w:tr>
      <w:tr w:rsidR="00951038" w:rsidRPr="00951038" w:rsidTr="008A0229">
        <w:trPr>
          <w:trHeight w:val="332"/>
        </w:trPr>
        <w:tc>
          <w:tcPr>
            <w:tcW w:w="1687" w:type="pct"/>
            <w:tcBorders>
              <w:top w:val="nil"/>
              <w:left w:val="single" w:sz="8" w:space="0" w:color="000000"/>
              <w:bottom w:val="single" w:sz="8" w:space="0" w:color="000000"/>
              <w:right w:val="single" w:sz="8" w:space="0" w:color="000000"/>
            </w:tcBorders>
            <w:shd w:val="clear" w:color="auto" w:fill="auto"/>
            <w:vAlign w:val="center"/>
            <w:hideMark/>
          </w:tcPr>
          <w:p w:rsidR="00951038" w:rsidRPr="00951038" w:rsidRDefault="00951038" w:rsidP="00951038">
            <w:pPr>
              <w:spacing w:after="0" w:line="240" w:lineRule="auto"/>
              <w:rPr>
                <w:rFonts w:eastAsia="Times New Roman" w:cs="Times New Roman"/>
                <w:bCs/>
                <w:color w:val="000000"/>
                <w:sz w:val="20"/>
                <w:szCs w:val="20"/>
                <w:lang w:eastAsia="es-MX"/>
              </w:rPr>
            </w:pPr>
            <w:r w:rsidRPr="00951038">
              <w:rPr>
                <w:rFonts w:eastAsia="Times New Roman" w:cs="Times New Roman"/>
                <w:bCs/>
                <w:color w:val="000000"/>
                <w:sz w:val="20"/>
                <w:szCs w:val="20"/>
                <w:lang w:eastAsia="es-MX"/>
              </w:rPr>
              <w:t xml:space="preserve">PTC </w:t>
            </w:r>
          </w:p>
        </w:tc>
        <w:tc>
          <w:tcPr>
            <w:tcW w:w="372"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c>
          <w:tcPr>
            <w:tcW w:w="372" w:type="pct"/>
            <w:tcBorders>
              <w:top w:val="nil"/>
              <w:left w:val="nil"/>
              <w:bottom w:val="single" w:sz="8" w:space="0" w:color="000000"/>
              <w:right w:val="single" w:sz="8" w:space="0" w:color="000000"/>
            </w:tcBorders>
            <w:shd w:val="clear" w:color="auto" w:fill="auto"/>
          </w:tcPr>
          <w:p w:rsidR="00951038" w:rsidRPr="00951038" w:rsidRDefault="00951038" w:rsidP="00951038">
            <w:pPr>
              <w:spacing w:after="0" w:line="240" w:lineRule="auto"/>
              <w:rPr>
                <w:rFonts w:eastAsia="Times New Roman" w:cs="Arial"/>
                <w:sz w:val="20"/>
                <w:szCs w:val="20"/>
                <w:lang w:eastAsia="es-MX"/>
              </w:rPr>
            </w:pPr>
          </w:p>
        </w:tc>
        <w:tc>
          <w:tcPr>
            <w:tcW w:w="372"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c>
          <w:tcPr>
            <w:tcW w:w="372" w:type="pct"/>
            <w:tcBorders>
              <w:top w:val="nil"/>
              <w:left w:val="nil"/>
              <w:bottom w:val="single" w:sz="8" w:space="0" w:color="000000"/>
              <w:right w:val="single" w:sz="8" w:space="0" w:color="000000"/>
            </w:tcBorders>
            <w:shd w:val="clear" w:color="auto" w:fill="auto"/>
          </w:tcPr>
          <w:p w:rsidR="00951038" w:rsidRPr="00951038" w:rsidRDefault="00951038" w:rsidP="00951038">
            <w:pPr>
              <w:spacing w:after="0" w:line="240" w:lineRule="auto"/>
              <w:rPr>
                <w:rFonts w:eastAsia="Times New Roman" w:cs="Arial"/>
                <w:sz w:val="20"/>
                <w:szCs w:val="20"/>
                <w:lang w:eastAsia="es-MX"/>
              </w:rPr>
            </w:pPr>
          </w:p>
        </w:tc>
        <w:tc>
          <w:tcPr>
            <w:tcW w:w="372"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c>
          <w:tcPr>
            <w:tcW w:w="372" w:type="pct"/>
            <w:tcBorders>
              <w:top w:val="nil"/>
              <w:left w:val="nil"/>
              <w:bottom w:val="single" w:sz="8" w:space="0" w:color="000000"/>
              <w:right w:val="single" w:sz="8" w:space="0" w:color="000000"/>
            </w:tcBorders>
            <w:shd w:val="clear" w:color="auto" w:fill="auto"/>
          </w:tcPr>
          <w:p w:rsidR="00951038" w:rsidRPr="00951038" w:rsidRDefault="00951038" w:rsidP="00951038">
            <w:pPr>
              <w:spacing w:after="0" w:line="240" w:lineRule="auto"/>
              <w:rPr>
                <w:rFonts w:eastAsia="Times New Roman" w:cs="Arial"/>
                <w:sz w:val="20"/>
                <w:szCs w:val="20"/>
                <w:lang w:eastAsia="es-MX"/>
              </w:rPr>
            </w:pPr>
          </w:p>
        </w:tc>
        <w:tc>
          <w:tcPr>
            <w:tcW w:w="1079" w:type="pct"/>
            <w:tcBorders>
              <w:top w:val="nil"/>
              <w:left w:val="nil"/>
              <w:bottom w:val="single" w:sz="8" w:space="0" w:color="000000"/>
              <w:right w:val="single" w:sz="8" w:space="0" w:color="000000"/>
            </w:tcBorders>
            <w:shd w:val="clear" w:color="auto" w:fill="auto"/>
            <w:vAlign w:val="center"/>
            <w:hideMark/>
          </w:tcPr>
          <w:p w:rsidR="00951038" w:rsidRPr="00951038" w:rsidRDefault="00951038" w:rsidP="00951038">
            <w:pPr>
              <w:spacing w:after="0" w:line="240" w:lineRule="auto"/>
              <w:jc w:val="center"/>
              <w:rPr>
                <w:rFonts w:eastAsia="Times New Roman" w:cs="Times New Roman"/>
                <w:bCs/>
                <w:color w:val="000000"/>
                <w:sz w:val="20"/>
                <w:szCs w:val="20"/>
                <w:lang w:eastAsia="es-MX"/>
              </w:rPr>
            </w:pPr>
            <w:r w:rsidRPr="00951038">
              <w:rPr>
                <w:rFonts w:eastAsia="Times New Roman" w:cs="Times New Roman"/>
                <w:bCs/>
                <w:color w:val="000000"/>
                <w:sz w:val="20"/>
                <w:szCs w:val="20"/>
                <w:lang w:eastAsia="es-MX"/>
              </w:rPr>
              <w:t>No aplica</w:t>
            </w:r>
          </w:p>
        </w:tc>
      </w:tr>
      <w:tr w:rsidR="00951038" w:rsidRPr="00951038" w:rsidTr="008A0229">
        <w:trPr>
          <w:trHeight w:val="266"/>
        </w:trPr>
        <w:tc>
          <w:tcPr>
            <w:tcW w:w="1687" w:type="pct"/>
            <w:tcBorders>
              <w:top w:val="nil"/>
              <w:left w:val="single" w:sz="8" w:space="0" w:color="000000"/>
              <w:bottom w:val="single" w:sz="8" w:space="0" w:color="000000"/>
              <w:right w:val="single" w:sz="8" w:space="0" w:color="000000"/>
            </w:tcBorders>
            <w:shd w:val="clear" w:color="auto" w:fill="auto"/>
            <w:vAlign w:val="center"/>
            <w:hideMark/>
          </w:tcPr>
          <w:p w:rsidR="00951038" w:rsidRPr="00951038" w:rsidRDefault="00951038" w:rsidP="00951038">
            <w:pPr>
              <w:spacing w:after="0" w:line="240" w:lineRule="auto"/>
              <w:rPr>
                <w:rFonts w:eastAsia="Times New Roman" w:cs="Times New Roman"/>
                <w:bCs/>
                <w:color w:val="000000"/>
                <w:sz w:val="20"/>
                <w:szCs w:val="20"/>
                <w:lang w:eastAsia="es-MX"/>
              </w:rPr>
            </w:pPr>
            <w:r w:rsidRPr="00951038">
              <w:rPr>
                <w:rFonts w:eastAsia="Times New Roman" w:cs="Times New Roman"/>
                <w:bCs/>
                <w:color w:val="000000"/>
                <w:sz w:val="20"/>
                <w:szCs w:val="20"/>
                <w:lang w:eastAsia="es-MX"/>
              </w:rPr>
              <w:t xml:space="preserve">PTC con posgrado </w:t>
            </w:r>
          </w:p>
        </w:tc>
        <w:tc>
          <w:tcPr>
            <w:tcW w:w="372"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c>
          <w:tcPr>
            <w:tcW w:w="372"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c>
          <w:tcPr>
            <w:tcW w:w="372"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c>
          <w:tcPr>
            <w:tcW w:w="372"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c>
          <w:tcPr>
            <w:tcW w:w="372"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c>
          <w:tcPr>
            <w:tcW w:w="372"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c>
          <w:tcPr>
            <w:tcW w:w="1079"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r>
      <w:tr w:rsidR="00951038" w:rsidRPr="00951038" w:rsidTr="008A0229">
        <w:trPr>
          <w:trHeight w:val="480"/>
        </w:trPr>
        <w:tc>
          <w:tcPr>
            <w:tcW w:w="1687" w:type="pct"/>
            <w:tcBorders>
              <w:top w:val="nil"/>
              <w:left w:val="single" w:sz="8" w:space="0" w:color="000000"/>
              <w:bottom w:val="single" w:sz="8" w:space="0" w:color="000000"/>
              <w:right w:val="single" w:sz="8" w:space="0" w:color="000000"/>
            </w:tcBorders>
            <w:shd w:val="clear" w:color="auto" w:fill="auto"/>
            <w:vAlign w:val="center"/>
            <w:hideMark/>
          </w:tcPr>
          <w:p w:rsidR="00951038" w:rsidRPr="00951038" w:rsidRDefault="00951038" w:rsidP="00951038">
            <w:pPr>
              <w:spacing w:after="0" w:line="240" w:lineRule="auto"/>
              <w:rPr>
                <w:rFonts w:eastAsia="Times New Roman" w:cs="Times New Roman"/>
                <w:bCs/>
                <w:color w:val="000000"/>
                <w:sz w:val="20"/>
                <w:szCs w:val="20"/>
                <w:lang w:eastAsia="es-MX"/>
              </w:rPr>
            </w:pPr>
            <w:r w:rsidRPr="00951038">
              <w:rPr>
                <w:rFonts w:eastAsia="Times New Roman" w:cs="Times New Roman"/>
                <w:bCs/>
                <w:color w:val="000000"/>
                <w:sz w:val="20"/>
                <w:szCs w:val="20"/>
                <w:lang w:eastAsia="es-MX"/>
              </w:rPr>
              <w:t>PTC con posgrado en el área disciplinar de su desempeño</w:t>
            </w:r>
          </w:p>
        </w:tc>
        <w:tc>
          <w:tcPr>
            <w:tcW w:w="372"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c>
          <w:tcPr>
            <w:tcW w:w="372"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c>
          <w:tcPr>
            <w:tcW w:w="372"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c>
          <w:tcPr>
            <w:tcW w:w="372"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c>
          <w:tcPr>
            <w:tcW w:w="372"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c>
          <w:tcPr>
            <w:tcW w:w="372"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c>
          <w:tcPr>
            <w:tcW w:w="1079"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r>
      <w:tr w:rsidR="00951038" w:rsidRPr="00951038" w:rsidTr="008A0229">
        <w:trPr>
          <w:trHeight w:val="334"/>
        </w:trPr>
        <w:tc>
          <w:tcPr>
            <w:tcW w:w="1687" w:type="pct"/>
            <w:tcBorders>
              <w:top w:val="nil"/>
              <w:left w:val="single" w:sz="8" w:space="0" w:color="000000"/>
              <w:bottom w:val="single" w:sz="8" w:space="0" w:color="000000"/>
              <w:right w:val="single" w:sz="8" w:space="0" w:color="000000"/>
            </w:tcBorders>
            <w:shd w:val="clear" w:color="auto" w:fill="auto"/>
            <w:vAlign w:val="center"/>
            <w:hideMark/>
          </w:tcPr>
          <w:p w:rsidR="00951038" w:rsidRPr="00951038" w:rsidRDefault="00951038" w:rsidP="00951038">
            <w:pPr>
              <w:spacing w:after="0" w:line="240" w:lineRule="auto"/>
              <w:rPr>
                <w:rFonts w:eastAsia="Times New Roman" w:cs="Times New Roman"/>
                <w:bCs/>
                <w:color w:val="000000"/>
                <w:sz w:val="20"/>
                <w:szCs w:val="20"/>
                <w:lang w:eastAsia="es-MX"/>
              </w:rPr>
            </w:pPr>
            <w:r w:rsidRPr="00951038">
              <w:rPr>
                <w:rFonts w:eastAsia="Times New Roman" w:cs="Times New Roman"/>
                <w:bCs/>
                <w:color w:val="000000"/>
                <w:sz w:val="20"/>
                <w:szCs w:val="20"/>
                <w:lang w:eastAsia="es-MX"/>
              </w:rPr>
              <w:t xml:space="preserve">PTC con doctorado </w:t>
            </w:r>
          </w:p>
        </w:tc>
        <w:tc>
          <w:tcPr>
            <w:tcW w:w="372"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c>
          <w:tcPr>
            <w:tcW w:w="372"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c>
          <w:tcPr>
            <w:tcW w:w="372"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c>
          <w:tcPr>
            <w:tcW w:w="372"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c>
          <w:tcPr>
            <w:tcW w:w="372"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c>
          <w:tcPr>
            <w:tcW w:w="372"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c>
          <w:tcPr>
            <w:tcW w:w="1079"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r>
      <w:tr w:rsidR="00951038" w:rsidRPr="00951038" w:rsidTr="008A0229">
        <w:trPr>
          <w:trHeight w:val="480"/>
        </w:trPr>
        <w:tc>
          <w:tcPr>
            <w:tcW w:w="1687" w:type="pct"/>
            <w:tcBorders>
              <w:top w:val="nil"/>
              <w:left w:val="single" w:sz="8" w:space="0" w:color="000000"/>
              <w:bottom w:val="single" w:sz="8" w:space="0" w:color="000000"/>
              <w:right w:val="single" w:sz="8" w:space="0" w:color="000000"/>
            </w:tcBorders>
            <w:shd w:val="clear" w:color="auto" w:fill="auto"/>
            <w:vAlign w:val="center"/>
            <w:hideMark/>
          </w:tcPr>
          <w:p w:rsidR="00951038" w:rsidRPr="00951038" w:rsidRDefault="00951038" w:rsidP="00951038">
            <w:pPr>
              <w:spacing w:after="0" w:line="240" w:lineRule="auto"/>
              <w:rPr>
                <w:rFonts w:eastAsia="Times New Roman" w:cs="Times New Roman"/>
                <w:bCs/>
                <w:color w:val="000000"/>
                <w:sz w:val="20"/>
                <w:szCs w:val="20"/>
                <w:lang w:eastAsia="es-MX"/>
              </w:rPr>
            </w:pPr>
            <w:r w:rsidRPr="00951038">
              <w:rPr>
                <w:rFonts w:eastAsia="Times New Roman" w:cs="Times New Roman"/>
                <w:bCs/>
                <w:color w:val="000000"/>
                <w:sz w:val="20"/>
                <w:szCs w:val="20"/>
                <w:lang w:eastAsia="es-MX"/>
              </w:rPr>
              <w:t>PTC con doctorado en el área disciplinar de su desempeño</w:t>
            </w:r>
          </w:p>
        </w:tc>
        <w:tc>
          <w:tcPr>
            <w:tcW w:w="372"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c>
          <w:tcPr>
            <w:tcW w:w="372"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c>
          <w:tcPr>
            <w:tcW w:w="372"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c>
          <w:tcPr>
            <w:tcW w:w="372"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c>
          <w:tcPr>
            <w:tcW w:w="372"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c>
          <w:tcPr>
            <w:tcW w:w="372"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c>
          <w:tcPr>
            <w:tcW w:w="1079"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r>
      <w:tr w:rsidR="00951038" w:rsidRPr="00951038" w:rsidTr="008A0229">
        <w:trPr>
          <w:trHeight w:val="304"/>
        </w:trPr>
        <w:tc>
          <w:tcPr>
            <w:tcW w:w="1687" w:type="pct"/>
            <w:tcBorders>
              <w:top w:val="nil"/>
              <w:left w:val="single" w:sz="8" w:space="0" w:color="000000"/>
              <w:bottom w:val="single" w:sz="8" w:space="0" w:color="000000"/>
              <w:right w:val="single" w:sz="8" w:space="0" w:color="000000"/>
            </w:tcBorders>
            <w:shd w:val="clear" w:color="auto" w:fill="auto"/>
            <w:vAlign w:val="center"/>
            <w:hideMark/>
          </w:tcPr>
          <w:p w:rsidR="00951038" w:rsidRPr="00951038" w:rsidRDefault="00951038" w:rsidP="00951038">
            <w:pPr>
              <w:spacing w:after="0" w:line="240" w:lineRule="auto"/>
              <w:rPr>
                <w:rFonts w:eastAsia="Times New Roman" w:cs="Times New Roman"/>
                <w:bCs/>
                <w:color w:val="000000"/>
                <w:sz w:val="20"/>
                <w:szCs w:val="20"/>
                <w:lang w:eastAsia="es-MX"/>
              </w:rPr>
            </w:pPr>
            <w:r w:rsidRPr="00951038">
              <w:rPr>
                <w:rFonts w:eastAsia="Times New Roman" w:cs="Times New Roman"/>
                <w:bCs/>
                <w:color w:val="000000"/>
                <w:sz w:val="20"/>
                <w:szCs w:val="20"/>
                <w:lang w:eastAsia="es-MX"/>
              </w:rPr>
              <w:t xml:space="preserve">PTC con perfil </w:t>
            </w:r>
          </w:p>
        </w:tc>
        <w:tc>
          <w:tcPr>
            <w:tcW w:w="372"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c>
          <w:tcPr>
            <w:tcW w:w="372"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c>
          <w:tcPr>
            <w:tcW w:w="372"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c>
          <w:tcPr>
            <w:tcW w:w="372"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c>
          <w:tcPr>
            <w:tcW w:w="372"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c>
          <w:tcPr>
            <w:tcW w:w="372"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c>
          <w:tcPr>
            <w:tcW w:w="1079"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r>
      <w:tr w:rsidR="00951038" w:rsidRPr="00951038" w:rsidTr="008A0229">
        <w:trPr>
          <w:trHeight w:val="280"/>
        </w:trPr>
        <w:tc>
          <w:tcPr>
            <w:tcW w:w="1687" w:type="pct"/>
            <w:tcBorders>
              <w:top w:val="nil"/>
              <w:left w:val="single" w:sz="8" w:space="0" w:color="000000"/>
              <w:bottom w:val="single" w:sz="8" w:space="0" w:color="000000"/>
              <w:right w:val="single" w:sz="8" w:space="0" w:color="000000"/>
            </w:tcBorders>
            <w:shd w:val="clear" w:color="auto" w:fill="auto"/>
            <w:vAlign w:val="center"/>
            <w:hideMark/>
          </w:tcPr>
          <w:p w:rsidR="00951038" w:rsidRPr="00951038" w:rsidRDefault="00951038" w:rsidP="00951038">
            <w:pPr>
              <w:spacing w:after="0" w:line="240" w:lineRule="auto"/>
              <w:rPr>
                <w:rFonts w:eastAsia="Times New Roman" w:cs="Times New Roman"/>
                <w:bCs/>
                <w:color w:val="000000"/>
                <w:sz w:val="20"/>
                <w:szCs w:val="20"/>
                <w:lang w:eastAsia="es-MX"/>
              </w:rPr>
            </w:pPr>
            <w:r w:rsidRPr="00951038">
              <w:rPr>
                <w:rFonts w:eastAsia="Times New Roman" w:cs="Times New Roman"/>
                <w:bCs/>
                <w:color w:val="000000"/>
                <w:sz w:val="20"/>
                <w:szCs w:val="20"/>
                <w:lang w:eastAsia="es-MX"/>
              </w:rPr>
              <w:t xml:space="preserve">PTC con SNI </w:t>
            </w:r>
          </w:p>
        </w:tc>
        <w:tc>
          <w:tcPr>
            <w:tcW w:w="372"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c>
          <w:tcPr>
            <w:tcW w:w="372"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c>
          <w:tcPr>
            <w:tcW w:w="372"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c>
          <w:tcPr>
            <w:tcW w:w="372"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c>
          <w:tcPr>
            <w:tcW w:w="372"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c>
          <w:tcPr>
            <w:tcW w:w="372"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c>
          <w:tcPr>
            <w:tcW w:w="1079"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r>
      <w:tr w:rsidR="00951038" w:rsidRPr="00951038" w:rsidTr="008A0229">
        <w:trPr>
          <w:trHeight w:val="256"/>
        </w:trPr>
        <w:tc>
          <w:tcPr>
            <w:tcW w:w="1687" w:type="pct"/>
            <w:tcBorders>
              <w:top w:val="nil"/>
              <w:left w:val="single" w:sz="8" w:space="0" w:color="000000"/>
              <w:bottom w:val="single" w:sz="8" w:space="0" w:color="000000"/>
              <w:right w:val="single" w:sz="8" w:space="0" w:color="000000"/>
            </w:tcBorders>
            <w:shd w:val="clear" w:color="auto" w:fill="auto"/>
            <w:vAlign w:val="center"/>
            <w:hideMark/>
          </w:tcPr>
          <w:p w:rsidR="00951038" w:rsidRPr="00951038" w:rsidRDefault="00951038" w:rsidP="00951038">
            <w:pPr>
              <w:spacing w:after="0" w:line="240" w:lineRule="auto"/>
              <w:rPr>
                <w:rFonts w:eastAsia="Times New Roman" w:cs="Times New Roman"/>
                <w:bCs/>
                <w:color w:val="000000"/>
                <w:sz w:val="20"/>
                <w:szCs w:val="20"/>
                <w:lang w:eastAsia="es-MX"/>
              </w:rPr>
            </w:pPr>
            <w:r w:rsidRPr="00951038">
              <w:rPr>
                <w:rFonts w:eastAsia="Times New Roman" w:cs="Times New Roman"/>
                <w:bCs/>
                <w:color w:val="000000"/>
                <w:sz w:val="20"/>
                <w:szCs w:val="20"/>
                <w:lang w:eastAsia="es-MX"/>
              </w:rPr>
              <w:t>CAC</w:t>
            </w:r>
          </w:p>
        </w:tc>
        <w:tc>
          <w:tcPr>
            <w:tcW w:w="372"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c>
          <w:tcPr>
            <w:tcW w:w="372"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c>
          <w:tcPr>
            <w:tcW w:w="372"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c>
          <w:tcPr>
            <w:tcW w:w="372"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c>
          <w:tcPr>
            <w:tcW w:w="372"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c>
          <w:tcPr>
            <w:tcW w:w="372"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c>
          <w:tcPr>
            <w:tcW w:w="1079"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r>
      <w:tr w:rsidR="00951038" w:rsidRPr="00951038" w:rsidTr="008A0229">
        <w:trPr>
          <w:trHeight w:val="260"/>
        </w:trPr>
        <w:tc>
          <w:tcPr>
            <w:tcW w:w="1687" w:type="pct"/>
            <w:tcBorders>
              <w:top w:val="nil"/>
              <w:left w:val="single" w:sz="8" w:space="0" w:color="000000"/>
              <w:bottom w:val="single" w:sz="8" w:space="0" w:color="000000"/>
              <w:right w:val="single" w:sz="8" w:space="0" w:color="000000"/>
            </w:tcBorders>
            <w:shd w:val="clear" w:color="auto" w:fill="auto"/>
            <w:vAlign w:val="center"/>
            <w:hideMark/>
          </w:tcPr>
          <w:p w:rsidR="00951038" w:rsidRPr="00951038" w:rsidRDefault="00951038" w:rsidP="00951038">
            <w:pPr>
              <w:spacing w:after="0" w:line="240" w:lineRule="auto"/>
              <w:rPr>
                <w:rFonts w:eastAsia="Times New Roman" w:cs="Times New Roman"/>
                <w:bCs/>
                <w:color w:val="000000"/>
                <w:sz w:val="20"/>
                <w:szCs w:val="20"/>
                <w:lang w:eastAsia="es-MX"/>
              </w:rPr>
            </w:pPr>
            <w:r w:rsidRPr="00951038">
              <w:rPr>
                <w:rFonts w:eastAsia="Times New Roman" w:cs="Times New Roman"/>
                <w:bCs/>
                <w:color w:val="000000"/>
                <w:sz w:val="20"/>
                <w:szCs w:val="20"/>
                <w:lang w:eastAsia="es-MX"/>
              </w:rPr>
              <w:t>CAEC</w:t>
            </w:r>
          </w:p>
        </w:tc>
        <w:tc>
          <w:tcPr>
            <w:tcW w:w="372"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c>
          <w:tcPr>
            <w:tcW w:w="372"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c>
          <w:tcPr>
            <w:tcW w:w="372"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c>
          <w:tcPr>
            <w:tcW w:w="372"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c>
          <w:tcPr>
            <w:tcW w:w="372"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c>
          <w:tcPr>
            <w:tcW w:w="372"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c>
          <w:tcPr>
            <w:tcW w:w="1079"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r>
      <w:tr w:rsidR="00951038" w:rsidRPr="00951038" w:rsidTr="008A0229">
        <w:trPr>
          <w:trHeight w:val="273"/>
        </w:trPr>
        <w:tc>
          <w:tcPr>
            <w:tcW w:w="1687" w:type="pct"/>
            <w:tcBorders>
              <w:top w:val="nil"/>
              <w:left w:val="single" w:sz="8" w:space="0" w:color="000000"/>
              <w:bottom w:val="single" w:sz="8" w:space="0" w:color="000000"/>
              <w:right w:val="single" w:sz="8" w:space="0" w:color="000000"/>
            </w:tcBorders>
            <w:shd w:val="clear" w:color="auto" w:fill="auto"/>
            <w:vAlign w:val="center"/>
            <w:hideMark/>
          </w:tcPr>
          <w:p w:rsidR="00951038" w:rsidRPr="00951038" w:rsidRDefault="00951038" w:rsidP="00951038">
            <w:pPr>
              <w:spacing w:after="0" w:line="240" w:lineRule="auto"/>
              <w:rPr>
                <w:rFonts w:eastAsia="Times New Roman" w:cs="Times New Roman"/>
                <w:bCs/>
                <w:color w:val="000000"/>
                <w:sz w:val="20"/>
                <w:szCs w:val="20"/>
                <w:lang w:eastAsia="es-MX"/>
              </w:rPr>
            </w:pPr>
            <w:r w:rsidRPr="00951038">
              <w:rPr>
                <w:rFonts w:eastAsia="Times New Roman" w:cs="Times New Roman"/>
                <w:bCs/>
                <w:color w:val="000000"/>
                <w:sz w:val="20"/>
                <w:szCs w:val="20"/>
                <w:lang w:eastAsia="es-MX"/>
              </w:rPr>
              <w:t>CAEF</w:t>
            </w:r>
          </w:p>
        </w:tc>
        <w:tc>
          <w:tcPr>
            <w:tcW w:w="372"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c>
          <w:tcPr>
            <w:tcW w:w="372"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c>
          <w:tcPr>
            <w:tcW w:w="372"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c>
          <w:tcPr>
            <w:tcW w:w="372"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c>
          <w:tcPr>
            <w:tcW w:w="372"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c>
          <w:tcPr>
            <w:tcW w:w="372"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c>
          <w:tcPr>
            <w:tcW w:w="1079" w:type="pct"/>
            <w:tcBorders>
              <w:top w:val="nil"/>
              <w:left w:val="nil"/>
              <w:bottom w:val="single" w:sz="8" w:space="0" w:color="000000"/>
              <w:right w:val="single" w:sz="8" w:space="0" w:color="000000"/>
            </w:tcBorders>
            <w:shd w:val="clear" w:color="auto" w:fill="auto"/>
            <w:vAlign w:val="center"/>
          </w:tcPr>
          <w:p w:rsidR="00951038" w:rsidRPr="00951038" w:rsidRDefault="00951038" w:rsidP="00951038">
            <w:pPr>
              <w:spacing w:after="0" w:line="240" w:lineRule="auto"/>
              <w:rPr>
                <w:rFonts w:eastAsia="Times New Roman" w:cs="Arial"/>
                <w:sz w:val="20"/>
                <w:szCs w:val="20"/>
                <w:lang w:eastAsia="es-MX"/>
              </w:rPr>
            </w:pPr>
          </w:p>
        </w:tc>
      </w:tr>
    </w:tbl>
    <w:p w:rsidR="00951038" w:rsidRPr="00951038" w:rsidRDefault="00951038" w:rsidP="00951038">
      <w:pPr>
        <w:jc w:val="both"/>
        <w:rPr>
          <w:sz w:val="24"/>
          <w:szCs w:val="24"/>
        </w:rPr>
      </w:pPr>
    </w:p>
    <w:p w:rsidR="00951038" w:rsidRDefault="00951038" w:rsidP="00951038">
      <w:pPr>
        <w:jc w:val="both"/>
        <w:rPr>
          <w:sz w:val="24"/>
          <w:szCs w:val="24"/>
        </w:rPr>
      </w:pPr>
      <w:r w:rsidRPr="00951038">
        <w:rPr>
          <w:sz w:val="24"/>
          <w:szCs w:val="24"/>
        </w:rPr>
        <w:t>Una vez integrado los datos en la tabla anterior, es recomendable realizar el análisis en cuanto a:</w:t>
      </w:r>
    </w:p>
    <w:p w:rsidR="008A0229" w:rsidRPr="008A0229" w:rsidRDefault="008A0229" w:rsidP="008A0229">
      <w:pPr>
        <w:jc w:val="both"/>
        <w:rPr>
          <w:sz w:val="24"/>
          <w:szCs w:val="24"/>
        </w:rPr>
      </w:pPr>
      <w:r w:rsidRPr="008A0229">
        <w:rPr>
          <w:sz w:val="24"/>
          <w:szCs w:val="24"/>
        </w:rPr>
        <w:lastRenderedPageBreak/>
        <w:t>Evolución de los indicadores de capacidad académica (nivel de habilitación de la planta académica, PTC con perfil deseable, PTC adscritos al SNI, evolución de los CA).</w:t>
      </w:r>
    </w:p>
    <w:p w:rsidR="008A0229" w:rsidRPr="008A0229" w:rsidRDefault="008A0229" w:rsidP="008A0229">
      <w:pPr>
        <w:pStyle w:val="Prrafodelista"/>
        <w:numPr>
          <w:ilvl w:val="0"/>
          <w:numId w:val="5"/>
        </w:numPr>
        <w:jc w:val="both"/>
        <w:rPr>
          <w:sz w:val="24"/>
          <w:szCs w:val="24"/>
        </w:rPr>
      </w:pPr>
      <w:r w:rsidRPr="008A0229">
        <w:rPr>
          <w:sz w:val="24"/>
          <w:szCs w:val="24"/>
        </w:rPr>
        <w:t>Nivel de habilitación de los PTC en el área disciplinar de su desempeño.</w:t>
      </w:r>
    </w:p>
    <w:p w:rsidR="008A0229" w:rsidRPr="008A0229" w:rsidRDefault="008A0229" w:rsidP="008A0229">
      <w:pPr>
        <w:pStyle w:val="Prrafodelista"/>
        <w:numPr>
          <w:ilvl w:val="0"/>
          <w:numId w:val="5"/>
        </w:numPr>
        <w:jc w:val="both"/>
        <w:rPr>
          <w:sz w:val="24"/>
          <w:szCs w:val="24"/>
        </w:rPr>
      </w:pPr>
      <w:r w:rsidRPr="008A0229">
        <w:rPr>
          <w:sz w:val="24"/>
          <w:szCs w:val="24"/>
        </w:rPr>
        <w:t xml:space="preserve">Detalle del grado de desarrollo de los Cuerpos Académicos </w:t>
      </w:r>
      <w:r w:rsidRPr="008A0229">
        <w:rPr>
          <w:b/>
          <w:sz w:val="24"/>
          <w:szCs w:val="24"/>
        </w:rPr>
        <w:t>(ver Anexo VI)</w:t>
      </w:r>
      <w:r>
        <w:rPr>
          <w:b/>
          <w:sz w:val="24"/>
          <w:szCs w:val="24"/>
        </w:rPr>
        <w:t>.</w:t>
      </w:r>
    </w:p>
    <w:p w:rsidR="008A0229" w:rsidRPr="008A0229" w:rsidRDefault="008A0229" w:rsidP="008A0229">
      <w:pPr>
        <w:pStyle w:val="Prrafodelista"/>
        <w:numPr>
          <w:ilvl w:val="0"/>
          <w:numId w:val="5"/>
        </w:numPr>
        <w:jc w:val="both"/>
        <w:rPr>
          <w:sz w:val="24"/>
          <w:szCs w:val="24"/>
        </w:rPr>
      </w:pPr>
      <w:r w:rsidRPr="008A0229">
        <w:rPr>
          <w:sz w:val="24"/>
          <w:szCs w:val="24"/>
        </w:rPr>
        <w:t>Análisis del programa de formación, capacitación y actualización del personal académico (talleres, cursos y diplomados sobre métodos didácticos, tutorías, enfoques centrados en el aprendizaje del estudiante, modelo educativo, entre otros) y su impacto en la formación integral de los estudiantes.</w:t>
      </w:r>
    </w:p>
    <w:p w:rsidR="008A0229" w:rsidRPr="008A0229" w:rsidRDefault="008A0229" w:rsidP="008A0229">
      <w:pPr>
        <w:pStyle w:val="Prrafodelista"/>
        <w:numPr>
          <w:ilvl w:val="0"/>
          <w:numId w:val="5"/>
        </w:numPr>
        <w:jc w:val="both"/>
        <w:rPr>
          <w:sz w:val="24"/>
          <w:szCs w:val="24"/>
        </w:rPr>
      </w:pPr>
      <w:r w:rsidRPr="008A0229">
        <w:rPr>
          <w:sz w:val="24"/>
          <w:szCs w:val="24"/>
        </w:rPr>
        <w:t>Eficacia de las políticas y estrategias implementadas.</w:t>
      </w:r>
    </w:p>
    <w:p w:rsidR="008A0229" w:rsidRPr="008A0229" w:rsidRDefault="008A0229" w:rsidP="008A0229">
      <w:pPr>
        <w:pStyle w:val="Prrafodelista"/>
        <w:numPr>
          <w:ilvl w:val="0"/>
          <w:numId w:val="5"/>
        </w:numPr>
        <w:jc w:val="both"/>
        <w:rPr>
          <w:sz w:val="24"/>
          <w:szCs w:val="24"/>
        </w:rPr>
      </w:pPr>
      <w:r w:rsidRPr="008A0229">
        <w:rPr>
          <w:sz w:val="24"/>
          <w:szCs w:val="24"/>
        </w:rPr>
        <w:t>Principales problemas que han impedido una evolución más favorable de los indicadores.</w:t>
      </w:r>
    </w:p>
    <w:p w:rsidR="008A0229" w:rsidRDefault="008A0229" w:rsidP="008A0229">
      <w:pPr>
        <w:jc w:val="both"/>
        <w:rPr>
          <w:sz w:val="24"/>
          <w:szCs w:val="24"/>
        </w:rPr>
      </w:pPr>
      <w:r w:rsidRPr="008A0229">
        <w:rPr>
          <w:sz w:val="24"/>
          <w:szCs w:val="24"/>
        </w:rPr>
        <w:t>Como resultado final del análisis, se deberá presentar las principales conclusiones de los impactos de capacidad académica en la calidad de los programas educativos.</w:t>
      </w:r>
    </w:p>
    <w:p w:rsidR="008A0229" w:rsidRPr="008A0229" w:rsidRDefault="008A0229" w:rsidP="008A0229">
      <w:pPr>
        <w:jc w:val="both"/>
        <w:rPr>
          <w:b/>
          <w:sz w:val="24"/>
          <w:szCs w:val="24"/>
        </w:rPr>
      </w:pPr>
      <w:r w:rsidRPr="008A0229">
        <w:rPr>
          <w:b/>
          <w:sz w:val="24"/>
          <w:szCs w:val="24"/>
        </w:rPr>
        <w:t>Competitividad académica</w:t>
      </w:r>
    </w:p>
    <w:p w:rsidR="008A0229" w:rsidRPr="008A0229" w:rsidRDefault="008A0229" w:rsidP="008A0229">
      <w:pPr>
        <w:jc w:val="both"/>
        <w:rPr>
          <w:sz w:val="24"/>
          <w:szCs w:val="24"/>
        </w:rPr>
      </w:pPr>
      <w:r w:rsidRPr="008A0229">
        <w:rPr>
          <w:sz w:val="24"/>
          <w:szCs w:val="24"/>
        </w:rPr>
        <w:t>Con base en la información con que cuenta la institución y la información proporcionada por la SES (evolución del número de PE de TSU y Licenciatura de calidad, porcentaje de matrícula de TSU y Licenciatura reconocidos por su calidad, PE de posgrado de calidad, porcentaje de matrícula en PE de posgrado de calidad, evolución del porcentaje de egresados registrados en la Dirección General de Profesiones (DGP), resultados de la aplicación de examen de egreso EGEL y/o EGETSU aplicados por el CENEVAL) asociados a los PE, realizar un análisis profundo de los elementos que integran la competitividad académica del conjunto de la institución y a nivel de sus DES, e identificar las fortalezas y</w:t>
      </w:r>
      <w:r>
        <w:rPr>
          <w:sz w:val="24"/>
          <w:szCs w:val="24"/>
        </w:rPr>
        <w:t xml:space="preserve"> </w:t>
      </w:r>
      <w:r w:rsidRPr="008A0229">
        <w:rPr>
          <w:sz w:val="24"/>
          <w:szCs w:val="24"/>
        </w:rPr>
        <w:t>los principales problemas que han impedido, en su caso, el reconocimiento de la calidad de los PE. Los resultados del análisis permitirán realizar inferencias para formular el proceso de planeación y de mejora continua del funcionamiento institucional (ver Anexo V B).</w:t>
      </w:r>
    </w:p>
    <w:p w:rsidR="008A0229" w:rsidRDefault="008A0229" w:rsidP="008A0229">
      <w:pPr>
        <w:jc w:val="both"/>
        <w:rPr>
          <w:b/>
          <w:sz w:val="24"/>
          <w:szCs w:val="24"/>
        </w:rPr>
      </w:pPr>
      <w:r w:rsidRPr="008A0229">
        <w:rPr>
          <w:sz w:val="24"/>
          <w:szCs w:val="24"/>
        </w:rPr>
        <w:t xml:space="preserve">Para facilitar el análisis, se recomienda hacer el llenado de la tabla que aparece en el </w:t>
      </w:r>
      <w:r w:rsidRPr="008A0229">
        <w:rPr>
          <w:b/>
          <w:sz w:val="24"/>
          <w:szCs w:val="24"/>
        </w:rPr>
        <w:t>Anexo V.</w:t>
      </w:r>
    </w:p>
    <w:tbl>
      <w:tblPr>
        <w:tblW w:w="5000" w:type="pct"/>
        <w:tblCellMar>
          <w:left w:w="70" w:type="dxa"/>
          <w:right w:w="70" w:type="dxa"/>
        </w:tblCellMar>
        <w:tblLook w:val="04A0" w:firstRow="1" w:lastRow="0" w:firstColumn="1" w:lastColumn="0" w:noHBand="0" w:noVBand="1"/>
      </w:tblPr>
      <w:tblGrid>
        <w:gridCol w:w="3641"/>
        <w:gridCol w:w="910"/>
        <w:gridCol w:w="380"/>
        <w:gridCol w:w="899"/>
        <w:gridCol w:w="376"/>
        <w:gridCol w:w="899"/>
        <w:gridCol w:w="454"/>
        <w:gridCol w:w="1274"/>
      </w:tblGrid>
      <w:tr w:rsidR="008A0229" w:rsidRPr="008A0229" w:rsidTr="005E5A28">
        <w:trPr>
          <w:trHeight w:val="315"/>
          <w:tblHeader/>
        </w:trPr>
        <w:tc>
          <w:tcPr>
            <w:tcW w:w="2061" w:type="pct"/>
            <w:vMerge w:val="restart"/>
            <w:tcBorders>
              <w:top w:val="nil"/>
              <w:left w:val="nil"/>
              <w:bottom w:val="single" w:sz="8" w:space="0" w:color="000000"/>
              <w:right w:val="single" w:sz="4" w:space="0" w:color="auto"/>
            </w:tcBorders>
            <w:shd w:val="clear" w:color="auto" w:fill="auto"/>
            <w:vAlign w:val="center"/>
            <w:hideMark/>
          </w:tcPr>
          <w:p w:rsidR="008A0229" w:rsidRPr="008A0229" w:rsidRDefault="008A0229" w:rsidP="008A0229">
            <w:pPr>
              <w:spacing w:after="0" w:line="240" w:lineRule="auto"/>
              <w:rPr>
                <w:rFonts w:eastAsia="Times New Roman" w:cs="Arial"/>
                <w:sz w:val="20"/>
                <w:szCs w:val="20"/>
                <w:lang w:eastAsia="es-MX"/>
              </w:rPr>
            </w:pPr>
          </w:p>
        </w:tc>
        <w:tc>
          <w:tcPr>
            <w:tcW w:w="730" w:type="pct"/>
            <w:gridSpan w:val="2"/>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hideMark/>
          </w:tcPr>
          <w:p w:rsidR="008A0229" w:rsidRPr="008A0229" w:rsidRDefault="008A0229" w:rsidP="008A0229">
            <w:pPr>
              <w:spacing w:after="0" w:line="240" w:lineRule="auto"/>
              <w:jc w:val="center"/>
              <w:rPr>
                <w:rFonts w:eastAsia="Times New Roman" w:cs="Times New Roman"/>
                <w:b/>
                <w:bCs/>
                <w:color w:val="FFFFFF" w:themeColor="background1"/>
                <w:sz w:val="20"/>
                <w:szCs w:val="20"/>
                <w:lang w:eastAsia="es-MX"/>
              </w:rPr>
            </w:pPr>
            <w:r w:rsidRPr="008A0229">
              <w:rPr>
                <w:rFonts w:eastAsia="Times New Roman" w:cs="Times New Roman"/>
                <w:b/>
                <w:bCs/>
                <w:color w:val="FFFFFF" w:themeColor="background1"/>
                <w:sz w:val="20"/>
                <w:szCs w:val="20"/>
                <w:lang w:eastAsia="es-MX"/>
              </w:rPr>
              <w:t>2003</w:t>
            </w:r>
          </w:p>
        </w:tc>
        <w:tc>
          <w:tcPr>
            <w:tcW w:w="722" w:type="pct"/>
            <w:gridSpan w:val="2"/>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hideMark/>
          </w:tcPr>
          <w:p w:rsidR="008A0229" w:rsidRPr="008A0229" w:rsidRDefault="008A0229" w:rsidP="008A0229">
            <w:pPr>
              <w:spacing w:after="0" w:line="240" w:lineRule="auto"/>
              <w:jc w:val="center"/>
              <w:rPr>
                <w:rFonts w:eastAsia="Times New Roman" w:cs="Times New Roman"/>
                <w:b/>
                <w:bCs/>
                <w:color w:val="FFFFFF" w:themeColor="background1"/>
                <w:sz w:val="20"/>
                <w:szCs w:val="20"/>
                <w:lang w:eastAsia="es-MX"/>
              </w:rPr>
            </w:pPr>
            <w:r w:rsidRPr="008A0229">
              <w:rPr>
                <w:rFonts w:eastAsia="Times New Roman" w:cs="Times New Roman"/>
                <w:b/>
                <w:bCs/>
                <w:color w:val="FFFFFF" w:themeColor="background1"/>
                <w:sz w:val="20"/>
                <w:szCs w:val="20"/>
                <w:lang w:eastAsia="es-MX"/>
              </w:rPr>
              <w:t>2015</w:t>
            </w:r>
          </w:p>
        </w:tc>
        <w:tc>
          <w:tcPr>
            <w:tcW w:w="766" w:type="pct"/>
            <w:gridSpan w:val="2"/>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hideMark/>
          </w:tcPr>
          <w:p w:rsidR="008A0229" w:rsidRPr="008A0229" w:rsidRDefault="008A0229" w:rsidP="008A0229">
            <w:pPr>
              <w:spacing w:after="0" w:line="240" w:lineRule="auto"/>
              <w:jc w:val="center"/>
              <w:rPr>
                <w:rFonts w:eastAsia="Times New Roman" w:cs="Times New Roman"/>
                <w:b/>
                <w:bCs/>
                <w:color w:val="FFFFFF" w:themeColor="background1"/>
                <w:sz w:val="20"/>
                <w:szCs w:val="20"/>
                <w:lang w:eastAsia="es-MX"/>
              </w:rPr>
            </w:pPr>
            <w:r w:rsidRPr="008A0229">
              <w:rPr>
                <w:rFonts w:eastAsia="Times New Roman" w:cs="Times New Roman"/>
                <w:b/>
                <w:bCs/>
                <w:color w:val="FFFFFF" w:themeColor="background1"/>
                <w:sz w:val="20"/>
                <w:szCs w:val="20"/>
                <w:lang w:eastAsia="es-MX"/>
              </w:rPr>
              <w:t>Variación 2003-2015</w:t>
            </w:r>
          </w:p>
        </w:tc>
        <w:tc>
          <w:tcPr>
            <w:tcW w:w="721" w:type="pct"/>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hideMark/>
          </w:tcPr>
          <w:p w:rsidR="008A0229" w:rsidRPr="008A0229" w:rsidRDefault="008A0229" w:rsidP="008A0229">
            <w:pPr>
              <w:spacing w:after="0" w:line="240" w:lineRule="auto"/>
              <w:jc w:val="center"/>
              <w:rPr>
                <w:rFonts w:eastAsia="Times New Roman" w:cs="Times New Roman"/>
                <w:b/>
                <w:bCs/>
                <w:color w:val="FFFFFF" w:themeColor="background1"/>
                <w:sz w:val="20"/>
                <w:szCs w:val="20"/>
                <w:lang w:eastAsia="es-MX"/>
              </w:rPr>
            </w:pPr>
            <w:r w:rsidRPr="008A0229">
              <w:rPr>
                <w:rFonts w:eastAsia="Times New Roman" w:cs="Times New Roman"/>
                <w:b/>
                <w:bCs/>
                <w:color w:val="FFFFFF" w:themeColor="background1"/>
                <w:sz w:val="20"/>
                <w:szCs w:val="20"/>
                <w:lang w:eastAsia="es-MX"/>
              </w:rPr>
              <w:t>Media nacional</w:t>
            </w:r>
          </w:p>
        </w:tc>
      </w:tr>
      <w:tr w:rsidR="005E5A28" w:rsidRPr="008A0229" w:rsidTr="005E5A28">
        <w:trPr>
          <w:trHeight w:val="330"/>
          <w:tblHeader/>
        </w:trPr>
        <w:tc>
          <w:tcPr>
            <w:tcW w:w="2061" w:type="pct"/>
            <w:vMerge/>
            <w:tcBorders>
              <w:top w:val="nil"/>
              <w:left w:val="nil"/>
              <w:bottom w:val="single" w:sz="8" w:space="0" w:color="000000"/>
              <w:right w:val="single" w:sz="8" w:space="0" w:color="000000"/>
            </w:tcBorders>
            <w:vAlign w:val="center"/>
            <w:hideMark/>
          </w:tcPr>
          <w:p w:rsidR="008A0229" w:rsidRPr="008A0229" w:rsidRDefault="008A0229" w:rsidP="008A0229">
            <w:pPr>
              <w:spacing w:after="0" w:line="240" w:lineRule="auto"/>
              <w:rPr>
                <w:rFonts w:eastAsia="Times New Roman" w:cs="Arial"/>
                <w:sz w:val="20"/>
                <w:szCs w:val="20"/>
                <w:lang w:eastAsia="es-MX"/>
              </w:rPr>
            </w:pPr>
          </w:p>
        </w:tc>
        <w:tc>
          <w:tcPr>
            <w:tcW w:w="515" w:type="pct"/>
            <w:tcBorders>
              <w:top w:val="single" w:sz="4" w:space="0" w:color="auto"/>
              <w:left w:val="nil"/>
              <w:bottom w:val="single" w:sz="8" w:space="0" w:color="000000"/>
              <w:right w:val="single" w:sz="8" w:space="0" w:color="000000"/>
            </w:tcBorders>
            <w:shd w:val="clear" w:color="auto" w:fill="A8D08D" w:themeFill="accent6" w:themeFillTint="99"/>
            <w:vAlign w:val="center"/>
            <w:hideMark/>
          </w:tcPr>
          <w:p w:rsidR="008A0229" w:rsidRPr="008A0229" w:rsidRDefault="008A0229" w:rsidP="008A0229">
            <w:pPr>
              <w:spacing w:after="0" w:line="240" w:lineRule="auto"/>
              <w:jc w:val="center"/>
              <w:rPr>
                <w:rFonts w:eastAsia="Times New Roman" w:cs="Times New Roman"/>
                <w:b/>
                <w:bCs/>
                <w:color w:val="000000"/>
                <w:sz w:val="20"/>
                <w:szCs w:val="20"/>
                <w:lang w:eastAsia="es-MX"/>
              </w:rPr>
            </w:pPr>
            <w:r w:rsidRPr="008A0229">
              <w:rPr>
                <w:rFonts w:eastAsia="Times New Roman" w:cs="Times New Roman"/>
                <w:b/>
                <w:bCs/>
                <w:color w:val="000000"/>
                <w:sz w:val="20"/>
                <w:szCs w:val="20"/>
                <w:lang w:eastAsia="es-MX"/>
              </w:rPr>
              <w:t>Número</w:t>
            </w:r>
          </w:p>
        </w:tc>
        <w:tc>
          <w:tcPr>
            <w:tcW w:w="215" w:type="pct"/>
            <w:tcBorders>
              <w:top w:val="single" w:sz="4" w:space="0" w:color="auto"/>
              <w:left w:val="nil"/>
              <w:bottom w:val="single" w:sz="8" w:space="0" w:color="000000"/>
              <w:right w:val="single" w:sz="8" w:space="0" w:color="000000"/>
            </w:tcBorders>
            <w:shd w:val="clear" w:color="auto" w:fill="A8D08D" w:themeFill="accent6" w:themeFillTint="99"/>
            <w:vAlign w:val="center"/>
            <w:hideMark/>
          </w:tcPr>
          <w:p w:rsidR="008A0229" w:rsidRPr="008A0229" w:rsidRDefault="008A0229" w:rsidP="008A0229">
            <w:pPr>
              <w:spacing w:after="0" w:line="240" w:lineRule="auto"/>
              <w:jc w:val="center"/>
              <w:rPr>
                <w:rFonts w:eastAsia="Times New Roman" w:cs="Times New Roman"/>
                <w:b/>
                <w:bCs/>
                <w:color w:val="000000"/>
                <w:sz w:val="20"/>
                <w:szCs w:val="20"/>
                <w:lang w:eastAsia="es-MX"/>
              </w:rPr>
            </w:pPr>
            <w:r w:rsidRPr="008A0229">
              <w:rPr>
                <w:rFonts w:eastAsia="Times New Roman" w:cs="Times New Roman"/>
                <w:b/>
                <w:bCs/>
                <w:color w:val="000000"/>
                <w:sz w:val="20"/>
                <w:szCs w:val="20"/>
                <w:lang w:eastAsia="es-MX"/>
              </w:rPr>
              <w:t>%</w:t>
            </w:r>
          </w:p>
        </w:tc>
        <w:tc>
          <w:tcPr>
            <w:tcW w:w="509" w:type="pct"/>
            <w:tcBorders>
              <w:top w:val="single" w:sz="4" w:space="0" w:color="auto"/>
              <w:left w:val="nil"/>
              <w:bottom w:val="single" w:sz="8" w:space="0" w:color="000000"/>
              <w:right w:val="single" w:sz="8" w:space="0" w:color="000000"/>
            </w:tcBorders>
            <w:shd w:val="clear" w:color="auto" w:fill="A8D08D" w:themeFill="accent6" w:themeFillTint="99"/>
            <w:vAlign w:val="center"/>
            <w:hideMark/>
          </w:tcPr>
          <w:p w:rsidR="008A0229" w:rsidRPr="008A0229" w:rsidRDefault="008A0229" w:rsidP="008A0229">
            <w:pPr>
              <w:spacing w:after="0" w:line="240" w:lineRule="auto"/>
              <w:jc w:val="center"/>
              <w:rPr>
                <w:rFonts w:eastAsia="Times New Roman" w:cs="Times New Roman"/>
                <w:b/>
                <w:bCs/>
                <w:color w:val="000000"/>
                <w:sz w:val="20"/>
                <w:szCs w:val="20"/>
                <w:lang w:eastAsia="es-MX"/>
              </w:rPr>
            </w:pPr>
            <w:r w:rsidRPr="008A0229">
              <w:rPr>
                <w:rFonts w:eastAsia="Times New Roman" w:cs="Times New Roman"/>
                <w:b/>
                <w:bCs/>
                <w:color w:val="000000"/>
                <w:sz w:val="20"/>
                <w:szCs w:val="20"/>
                <w:lang w:eastAsia="es-MX"/>
              </w:rPr>
              <w:t>Número</w:t>
            </w:r>
          </w:p>
        </w:tc>
        <w:tc>
          <w:tcPr>
            <w:tcW w:w="213" w:type="pct"/>
            <w:tcBorders>
              <w:top w:val="single" w:sz="4" w:space="0" w:color="auto"/>
              <w:left w:val="nil"/>
              <w:bottom w:val="single" w:sz="8" w:space="0" w:color="000000"/>
              <w:right w:val="single" w:sz="8" w:space="0" w:color="000000"/>
            </w:tcBorders>
            <w:shd w:val="clear" w:color="auto" w:fill="A8D08D" w:themeFill="accent6" w:themeFillTint="99"/>
            <w:vAlign w:val="center"/>
            <w:hideMark/>
          </w:tcPr>
          <w:p w:rsidR="008A0229" w:rsidRPr="008A0229" w:rsidRDefault="008A0229" w:rsidP="008A0229">
            <w:pPr>
              <w:spacing w:after="0" w:line="240" w:lineRule="auto"/>
              <w:jc w:val="center"/>
              <w:rPr>
                <w:rFonts w:eastAsia="Times New Roman" w:cs="Times New Roman"/>
                <w:b/>
                <w:bCs/>
                <w:color w:val="000000"/>
                <w:sz w:val="20"/>
                <w:szCs w:val="20"/>
                <w:lang w:eastAsia="es-MX"/>
              </w:rPr>
            </w:pPr>
            <w:r w:rsidRPr="008A0229">
              <w:rPr>
                <w:rFonts w:eastAsia="Times New Roman" w:cs="Times New Roman"/>
                <w:b/>
                <w:bCs/>
                <w:color w:val="000000"/>
                <w:sz w:val="20"/>
                <w:szCs w:val="20"/>
                <w:lang w:eastAsia="es-MX"/>
              </w:rPr>
              <w:t>%</w:t>
            </w:r>
          </w:p>
        </w:tc>
        <w:tc>
          <w:tcPr>
            <w:tcW w:w="509" w:type="pct"/>
            <w:tcBorders>
              <w:top w:val="single" w:sz="4" w:space="0" w:color="auto"/>
              <w:left w:val="nil"/>
              <w:bottom w:val="single" w:sz="8" w:space="0" w:color="000000"/>
              <w:right w:val="single" w:sz="8" w:space="0" w:color="000000"/>
            </w:tcBorders>
            <w:shd w:val="clear" w:color="auto" w:fill="A8D08D" w:themeFill="accent6" w:themeFillTint="99"/>
            <w:vAlign w:val="center"/>
            <w:hideMark/>
          </w:tcPr>
          <w:p w:rsidR="008A0229" w:rsidRPr="008A0229" w:rsidRDefault="008A0229" w:rsidP="008A0229">
            <w:pPr>
              <w:spacing w:after="0" w:line="240" w:lineRule="auto"/>
              <w:jc w:val="center"/>
              <w:rPr>
                <w:rFonts w:eastAsia="Times New Roman" w:cs="Times New Roman"/>
                <w:b/>
                <w:bCs/>
                <w:color w:val="000000"/>
                <w:sz w:val="20"/>
                <w:szCs w:val="20"/>
                <w:lang w:eastAsia="es-MX"/>
              </w:rPr>
            </w:pPr>
            <w:r w:rsidRPr="008A0229">
              <w:rPr>
                <w:rFonts w:eastAsia="Times New Roman" w:cs="Times New Roman"/>
                <w:b/>
                <w:bCs/>
                <w:color w:val="000000"/>
                <w:sz w:val="20"/>
                <w:szCs w:val="20"/>
                <w:lang w:eastAsia="es-MX"/>
              </w:rPr>
              <w:t>Número</w:t>
            </w:r>
          </w:p>
        </w:tc>
        <w:tc>
          <w:tcPr>
            <w:tcW w:w="257" w:type="pct"/>
            <w:tcBorders>
              <w:top w:val="single" w:sz="4" w:space="0" w:color="auto"/>
              <w:left w:val="nil"/>
              <w:bottom w:val="single" w:sz="8" w:space="0" w:color="000000"/>
              <w:right w:val="single" w:sz="8" w:space="0" w:color="000000"/>
            </w:tcBorders>
            <w:shd w:val="clear" w:color="auto" w:fill="A8D08D" w:themeFill="accent6" w:themeFillTint="99"/>
            <w:vAlign w:val="center"/>
            <w:hideMark/>
          </w:tcPr>
          <w:p w:rsidR="008A0229" w:rsidRPr="008A0229" w:rsidRDefault="008A0229" w:rsidP="008A0229">
            <w:pPr>
              <w:spacing w:after="0" w:line="240" w:lineRule="auto"/>
              <w:jc w:val="center"/>
              <w:rPr>
                <w:rFonts w:eastAsia="Times New Roman" w:cs="Times New Roman"/>
                <w:b/>
                <w:bCs/>
                <w:color w:val="000000"/>
                <w:sz w:val="20"/>
                <w:szCs w:val="20"/>
                <w:lang w:eastAsia="es-MX"/>
              </w:rPr>
            </w:pPr>
            <w:r w:rsidRPr="008A0229">
              <w:rPr>
                <w:rFonts w:eastAsia="Times New Roman" w:cs="Times New Roman"/>
                <w:b/>
                <w:bCs/>
                <w:color w:val="000000"/>
                <w:sz w:val="20"/>
                <w:szCs w:val="20"/>
                <w:lang w:eastAsia="es-MX"/>
              </w:rPr>
              <w:t>%</w:t>
            </w:r>
          </w:p>
        </w:tc>
        <w:tc>
          <w:tcPr>
            <w:tcW w:w="721" w:type="pct"/>
            <w:tcBorders>
              <w:top w:val="single" w:sz="4" w:space="0" w:color="auto"/>
              <w:left w:val="nil"/>
              <w:bottom w:val="single" w:sz="8" w:space="0" w:color="000000"/>
              <w:right w:val="single" w:sz="8" w:space="0" w:color="000000"/>
            </w:tcBorders>
            <w:shd w:val="clear" w:color="auto" w:fill="A8D08D" w:themeFill="accent6" w:themeFillTint="99"/>
            <w:vAlign w:val="center"/>
            <w:hideMark/>
          </w:tcPr>
          <w:p w:rsidR="008A0229" w:rsidRPr="008A0229" w:rsidRDefault="008A0229" w:rsidP="008A0229">
            <w:pPr>
              <w:spacing w:after="0" w:line="240" w:lineRule="auto"/>
              <w:jc w:val="center"/>
              <w:rPr>
                <w:rFonts w:eastAsia="Times New Roman" w:cs="Times New Roman"/>
                <w:b/>
                <w:bCs/>
                <w:color w:val="000000"/>
                <w:sz w:val="20"/>
                <w:szCs w:val="20"/>
                <w:lang w:eastAsia="es-MX"/>
              </w:rPr>
            </w:pPr>
            <w:r w:rsidRPr="008A0229">
              <w:rPr>
                <w:rFonts w:eastAsia="Times New Roman" w:cs="Times New Roman"/>
                <w:b/>
                <w:bCs/>
                <w:color w:val="000000"/>
                <w:sz w:val="20"/>
                <w:szCs w:val="20"/>
                <w:lang w:eastAsia="es-MX"/>
              </w:rPr>
              <w:t>(a diciembre de 2015)</w:t>
            </w:r>
          </w:p>
        </w:tc>
      </w:tr>
      <w:tr w:rsidR="008A0229" w:rsidRPr="008A0229" w:rsidTr="005E5A28">
        <w:trPr>
          <w:trHeight w:val="480"/>
        </w:trPr>
        <w:tc>
          <w:tcPr>
            <w:tcW w:w="2061" w:type="pct"/>
            <w:tcBorders>
              <w:top w:val="nil"/>
              <w:left w:val="single" w:sz="8" w:space="0" w:color="000000"/>
              <w:bottom w:val="single" w:sz="8" w:space="0" w:color="000000"/>
              <w:right w:val="single" w:sz="8" w:space="0" w:color="000000"/>
            </w:tcBorders>
            <w:shd w:val="clear" w:color="auto" w:fill="auto"/>
            <w:vAlign w:val="center"/>
            <w:hideMark/>
          </w:tcPr>
          <w:p w:rsidR="008A0229" w:rsidRPr="008A0229" w:rsidRDefault="008A0229" w:rsidP="008A0229">
            <w:pPr>
              <w:spacing w:after="0" w:line="240" w:lineRule="auto"/>
              <w:rPr>
                <w:rFonts w:eastAsia="Times New Roman" w:cs="Times New Roman"/>
                <w:bCs/>
                <w:color w:val="000000"/>
                <w:sz w:val="20"/>
                <w:szCs w:val="20"/>
                <w:lang w:eastAsia="es-MX"/>
              </w:rPr>
            </w:pPr>
            <w:r w:rsidRPr="008A0229">
              <w:rPr>
                <w:rFonts w:eastAsia="Times New Roman" w:cs="Times New Roman"/>
                <w:bCs/>
                <w:color w:val="000000"/>
                <w:sz w:val="20"/>
                <w:szCs w:val="20"/>
                <w:lang w:eastAsia="es-MX"/>
              </w:rPr>
              <w:t xml:space="preserve">Programas educativos evaluables de TSU y Lic. </w:t>
            </w:r>
          </w:p>
        </w:tc>
        <w:tc>
          <w:tcPr>
            <w:tcW w:w="515"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215"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509"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213"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509"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257"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721" w:type="pct"/>
            <w:tcBorders>
              <w:top w:val="nil"/>
              <w:left w:val="nil"/>
              <w:bottom w:val="single" w:sz="8" w:space="0" w:color="000000"/>
              <w:right w:val="single" w:sz="8" w:space="0" w:color="000000"/>
            </w:tcBorders>
            <w:shd w:val="clear" w:color="auto" w:fill="auto"/>
            <w:vAlign w:val="center"/>
            <w:hideMark/>
          </w:tcPr>
          <w:p w:rsidR="008A0229" w:rsidRPr="008A0229" w:rsidRDefault="008A0229" w:rsidP="008A0229">
            <w:pPr>
              <w:spacing w:after="0" w:line="240" w:lineRule="auto"/>
              <w:jc w:val="center"/>
              <w:rPr>
                <w:rFonts w:eastAsia="Times New Roman" w:cs="Times New Roman"/>
                <w:b/>
                <w:bCs/>
                <w:color w:val="000000"/>
                <w:sz w:val="20"/>
                <w:szCs w:val="20"/>
                <w:lang w:eastAsia="es-MX"/>
              </w:rPr>
            </w:pPr>
            <w:r w:rsidRPr="008A0229">
              <w:rPr>
                <w:rFonts w:eastAsia="Times New Roman" w:cs="Times New Roman"/>
                <w:b/>
                <w:bCs/>
                <w:color w:val="000000"/>
                <w:sz w:val="20"/>
                <w:szCs w:val="20"/>
                <w:lang w:eastAsia="es-MX"/>
              </w:rPr>
              <w:t>No aplica</w:t>
            </w:r>
          </w:p>
        </w:tc>
      </w:tr>
      <w:tr w:rsidR="008A0229" w:rsidRPr="008A0229" w:rsidTr="005E5A28">
        <w:trPr>
          <w:trHeight w:val="480"/>
        </w:trPr>
        <w:tc>
          <w:tcPr>
            <w:tcW w:w="2061" w:type="pct"/>
            <w:tcBorders>
              <w:top w:val="nil"/>
              <w:left w:val="single" w:sz="8" w:space="0" w:color="000000"/>
              <w:bottom w:val="single" w:sz="8" w:space="0" w:color="000000"/>
              <w:right w:val="single" w:sz="8" w:space="0" w:color="000000"/>
            </w:tcBorders>
            <w:shd w:val="clear" w:color="auto" w:fill="auto"/>
            <w:vAlign w:val="center"/>
            <w:hideMark/>
          </w:tcPr>
          <w:p w:rsidR="008A0229" w:rsidRPr="008A0229" w:rsidRDefault="008A0229" w:rsidP="008A0229">
            <w:pPr>
              <w:spacing w:after="0" w:line="240" w:lineRule="auto"/>
              <w:rPr>
                <w:rFonts w:eastAsia="Times New Roman" w:cs="Times New Roman"/>
                <w:bCs/>
                <w:color w:val="000000"/>
                <w:sz w:val="20"/>
                <w:szCs w:val="20"/>
                <w:lang w:eastAsia="es-MX"/>
              </w:rPr>
            </w:pPr>
            <w:r w:rsidRPr="008A0229">
              <w:rPr>
                <w:rFonts w:eastAsia="Times New Roman" w:cs="Times New Roman"/>
                <w:bCs/>
                <w:color w:val="000000"/>
                <w:sz w:val="20"/>
                <w:szCs w:val="20"/>
                <w:lang w:eastAsia="es-MX"/>
              </w:rPr>
              <w:t xml:space="preserve">Programas educativos de TSU y Lic. con nivel 1 de los CIEES  </w:t>
            </w:r>
          </w:p>
        </w:tc>
        <w:tc>
          <w:tcPr>
            <w:tcW w:w="515"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215"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509"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213"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509"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257"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721" w:type="pct"/>
            <w:tcBorders>
              <w:top w:val="nil"/>
              <w:left w:val="nil"/>
              <w:bottom w:val="single" w:sz="8" w:space="0" w:color="000000"/>
              <w:right w:val="single" w:sz="8" w:space="0" w:color="000000"/>
            </w:tcBorders>
            <w:shd w:val="clear" w:color="auto" w:fill="auto"/>
            <w:vAlign w:val="center"/>
            <w:hideMark/>
          </w:tcPr>
          <w:p w:rsidR="008A0229" w:rsidRPr="008A0229" w:rsidRDefault="008A0229" w:rsidP="008A0229">
            <w:pPr>
              <w:spacing w:after="0" w:line="240" w:lineRule="auto"/>
              <w:jc w:val="center"/>
              <w:rPr>
                <w:rFonts w:eastAsia="Times New Roman" w:cs="Arial"/>
                <w:sz w:val="20"/>
                <w:szCs w:val="20"/>
                <w:lang w:eastAsia="es-MX"/>
              </w:rPr>
            </w:pPr>
          </w:p>
        </w:tc>
      </w:tr>
      <w:tr w:rsidR="008A0229" w:rsidRPr="008A0229" w:rsidTr="005E5A28">
        <w:trPr>
          <w:trHeight w:val="480"/>
        </w:trPr>
        <w:tc>
          <w:tcPr>
            <w:tcW w:w="2061" w:type="pct"/>
            <w:tcBorders>
              <w:top w:val="nil"/>
              <w:left w:val="single" w:sz="8" w:space="0" w:color="000000"/>
              <w:bottom w:val="single" w:sz="8" w:space="0" w:color="000000"/>
              <w:right w:val="single" w:sz="8" w:space="0" w:color="000000"/>
            </w:tcBorders>
            <w:shd w:val="clear" w:color="auto" w:fill="auto"/>
            <w:vAlign w:val="center"/>
            <w:hideMark/>
          </w:tcPr>
          <w:p w:rsidR="008A0229" w:rsidRPr="008A0229" w:rsidRDefault="008A0229" w:rsidP="008A0229">
            <w:pPr>
              <w:spacing w:after="0" w:line="240" w:lineRule="auto"/>
              <w:rPr>
                <w:rFonts w:eastAsia="Times New Roman" w:cs="Times New Roman"/>
                <w:bCs/>
                <w:color w:val="000000"/>
                <w:sz w:val="20"/>
                <w:szCs w:val="20"/>
                <w:lang w:eastAsia="es-MX"/>
              </w:rPr>
            </w:pPr>
            <w:r w:rsidRPr="008A0229">
              <w:rPr>
                <w:rFonts w:eastAsia="Times New Roman" w:cs="Times New Roman"/>
                <w:bCs/>
                <w:color w:val="000000"/>
                <w:sz w:val="20"/>
                <w:szCs w:val="20"/>
                <w:lang w:eastAsia="es-MX"/>
              </w:rPr>
              <w:t xml:space="preserve">Programas educativos de TSU y Lic. acreditados </w:t>
            </w:r>
          </w:p>
        </w:tc>
        <w:tc>
          <w:tcPr>
            <w:tcW w:w="515"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215"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509"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213"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509"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257"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721"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r>
      <w:tr w:rsidR="008A0229" w:rsidRPr="008A0229" w:rsidTr="005E5A28">
        <w:trPr>
          <w:trHeight w:val="480"/>
        </w:trPr>
        <w:tc>
          <w:tcPr>
            <w:tcW w:w="2061" w:type="pct"/>
            <w:tcBorders>
              <w:top w:val="nil"/>
              <w:left w:val="single" w:sz="8" w:space="0" w:color="000000"/>
              <w:bottom w:val="single" w:sz="8" w:space="0" w:color="000000"/>
              <w:right w:val="single" w:sz="8" w:space="0" w:color="000000"/>
            </w:tcBorders>
            <w:shd w:val="clear" w:color="auto" w:fill="auto"/>
            <w:vAlign w:val="center"/>
            <w:hideMark/>
          </w:tcPr>
          <w:p w:rsidR="008A0229" w:rsidRPr="008A0229" w:rsidRDefault="008A0229" w:rsidP="008A0229">
            <w:pPr>
              <w:spacing w:after="0" w:line="240" w:lineRule="auto"/>
              <w:rPr>
                <w:rFonts w:eastAsia="Times New Roman" w:cs="Times New Roman"/>
                <w:bCs/>
                <w:color w:val="000000"/>
                <w:sz w:val="20"/>
                <w:szCs w:val="20"/>
                <w:lang w:eastAsia="es-MX"/>
              </w:rPr>
            </w:pPr>
            <w:r w:rsidRPr="008A0229">
              <w:rPr>
                <w:rFonts w:eastAsia="Times New Roman" w:cs="Times New Roman"/>
                <w:bCs/>
                <w:color w:val="000000"/>
                <w:sz w:val="20"/>
                <w:szCs w:val="20"/>
                <w:lang w:eastAsia="es-MX"/>
              </w:rPr>
              <w:t xml:space="preserve">Programas educativos de calidad de TSU y Lic. </w:t>
            </w:r>
          </w:p>
        </w:tc>
        <w:tc>
          <w:tcPr>
            <w:tcW w:w="515"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215"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509"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213"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509"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257"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721"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r>
      <w:tr w:rsidR="008A0229" w:rsidRPr="008A0229" w:rsidTr="005E5A28">
        <w:trPr>
          <w:trHeight w:val="337"/>
        </w:trPr>
        <w:tc>
          <w:tcPr>
            <w:tcW w:w="2061" w:type="pct"/>
            <w:tcBorders>
              <w:top w:val="nil"/>
              <w:left w:val="single" w:sz="8" w:space="0" w:color="000000"/>
              <w:bottom w:val="single" w:sz="8" w:space="0" w:color="000000"/>
              <w:right w:val="single" w:sz="8" w:space="0" w:color="000000"/>
            </w:tcBorders>
            <w:shd w:val="clear" w:color="auto" w:fill="auto"/>
            <w:vAlign w:val="center"/>
            <w:hideMark/>
          </w:tcPr>
          <w:p w:rsidR="008A0229" w:rsidRPr="008A0229" w:rsidRDefault="008A0229" w:rsidP="008A0229">
            <w:pPr>
              <w:spacing w:after="0" w:line="240" w:lineRule="auto"/>
              <w:rPr>
                <w:rFonts w:eastAsia="Times New Roman" w:cs="Times New Roman"/>
                <w:bCs/>
                <w:color w:val="000000"/>
                <w:sz w:val="20"/>
                <w:szCs w:val="20"/>
                <w:lang w:eastAsia="es-MX"/>
              </w:rPr>
            </w:pPr>
            <w:r w:rsidRPr="008A0229">
              <w:rPr>
                <w:rFonts w:eastAsia="Times New Roman" w:cs="Times New Roman"/>
                <w:bCs/>
                <w:color w:val="000000"/>
                <w:sz w:val="20"/>
                <w:szCs w:val="20"/>
                <w:lang w:eastAsia="es-MX"/>
              </w:rPr>
              <w:t xml:space="preserve">Matrícula Evaluable de TSU y Lic. </w:t>
            </w:r>
          </w:p>
        </w:tc>
        <w:tc>
          <w:tcPr>
            <w:tcW w:w="515"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215"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509"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213"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509"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257"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721" w:type="pct"/>
            <w:tcBorders>
              <w:top w:val="nil"/>
              <w:left w:val="nil"/>
              <w:bottom w:val="single" w:sz="8" w:space="0" w:color="000000"/>
              <w:right w:val="single" w:sz="8" w:space="0" w:color="000000"/>
            </w:tcBorders>
            <w:shd w:val="clear" w:color="auto" w:fill="auto"/>
            <w:vAlign w:val="center"/>
            <w:hideMark/>
          </w:tcPr>
          <w:p w:rsidR="008A0229" w:rsidRPr="008A0229" w:rsidRDefault="008A0229" w:rsidP="008A0229">
            <w:pPr>
              <w:spacing w:after="0" w:line="240" w:lineRule="auto"/>
              <w:jc w:val="center"/>
              <w:rPr>
                <w:rFonts w:eastAsia="Times New Roman" w:cs="Times New Roman"/>
                <w:b/>
                <w:bCs/>
                <w:color w:val="000000"/>
                <w:sz w:val="20"/>
                <w:szCs w:val="20"/>
                <w:lang w:eastAsia="es-MX"/>
              </w:rPr>
            </w:pPr>
            <w:r w:rsidRPr="008A0229">
              <w:rPr>
                <w:rFonts w:eastAsia="Times New Roman" w:cs="Times New Roman"/>
                <w:b/>
                <w:bCs/>
                <w:color w:val="000000"/>
                <w:sz w:val="20"/>
                <w:szCs w:val="20"/>
                <w:lang w:eastAsia="es-MX"/>
              </w:rPr>
              <w:t>No aplica</w:t>
            </w:r>
          </w:p>
        </w:tc>
      </w:tr>
      <w:tr w:rsidR="008A0229" w:rsidRPr="008A0229" w:rsidTr="005E5A28">
        <w:trPr>
          <w:trHeight w:val="480"/>
        </w:trPr>
        <w:tc>
          <w:tcPr>
            <w:tcW w:w="2061" w:type="pct"/>
            <w:tcBorders>
              <w:top w:val="nil"/>
              <w:left w:val="single" w:sz="8" w:space="0" w:color="000000"/>
              <w:bottom w:val="single" w:sz="8" w:space="0" w:color="000000"/>
              <w:right w:val="single" w:sz="8" w:space="0" w:color="000000"/>
            </w:tcBorders>
            <w:shd w:val="clear" w:color="auto" w:fill="auto"/>
            <w:vAlign w:val="center"/>
            <w:hideMark/>
          </w:tcPr>
          <w:p w:rsidR="008A0229" w:rsidRPr="008A0229" w:rsidRDefault="008A0229" w:rsidP="008A0229">
            <w:pPr>
              <w:spacing w:after="0" w:line="240" w:lineRule="auto"/>
              <w:rPr>
                <w:rFonts w:eastAsia="Times New Roman" w:cs="Times New Roman"/>
                <w:bCs/>
                <w:color w:val="000000"/>
                <w:sz w:val="20"/>
                <w:szCs w:val="20"/>
                <w:lang w:eastAsia="es-MX"/>
              </w:rPr>
            </w:pPr>
            <w:r w:rsidRPr="008A0229">
              <w:rPr>
                <w:rFonts w:eastAsia="Times New Roman" w:cs="Times New Roman"/>
                <w:bCs/>
                <w:color w:val="000000"/>
                <w:sz w:val="20"/>
                <w:szCs w:val="20"/>
                <w:lang w:eastAsia="es-MX"/>
              </w:rPr>
              <w:lastRenderedPageBreak/>
              <w:t>Matrícula de TSU y Lic. en PE con nivel 1 de los CIEES</w:t>
            </w:r>
          </w:p>
        </w:tc>
        <w:tc>
          <w:tcPr>
            <w:tcW w:w="515"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215"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509"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213"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509"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257"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721"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r>
      <w:tr w:rsidR="008A0229" w:rsidRPr="008A0229" w:rsidTr="005E5A28">
        <w:trPr>
          <w:trHeight w:val="335"/>
        </w:trPr>
        <w:tc>
          <w:tcPr>
            <w:tcW w:w="2061" w:type="pct"/>
            <w:tcBorders>
              <w:top w:val="nil"/>
              <w:left w:val="single" w:sz="8" w:space="0" w:color="000000"/>
              <w:bottom w:val="single" w:sz="8" w:space="0" w:color="000000"/>
              <w:right w:val="single" w:sz="8" w:space="0" w:color="000000"/>
            </w:tcBorders>
            <w:shd w:val="clear" w:color="auto" w:fill="auto"/>
            <w:vAlign w:val="center"/>
            <w:hideMark/>
          </w:tcPr>
          <w:p w:rsidR="008A0229" w:rsidRPr="008A0229" w:rsidRDefault="008A0229" w:rsidP="008A0229">
            <w:pPr>
              <w:spacing w:after="0" w:line="240" w:lineRule="auto"/>
              <w:rPr>
                <w:rFonts w:eastAsia="Times New Roman" w:cs="Times New Roman"/>
                <w:bCs/>
                <w:color w:val="000000"/>
                <w:sz w:val="20"/>
                <w:szCs w:val="20"/>
                <w:lang w:eastAsia="es-MX"/>
              </w:rPr>
            </w:pPr>
            <w:r w:rsidRPr="008A0229">
              <w:rPr>
                <w:rFonts w:eastAsia="Times New Roman" w:cs="Times New Roman"/>
                <w:bCs/>
                <w:color w:val="000000"/>
                <w:sz w:val="20"/>
                <w:szCs w:val="20"/>
                <w:lang w:eastAsia="es-MX"/>
              </w:rPr>
              <w:t>Matrícula de TSU y Lic. en PE acreditados</w:t>
            </w:r>
          </w:p>
        </w:tc>
        <w:tc>
          <w:tcPr>
            <w:tcW w:w="515"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215"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509"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213"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509"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257"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721"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r>
      <w:tr w:rsidR="008A0229" w:rsidRPr="008A0229" w:rsidTr="005E5A28">
        <w:trPr>
          <w:trHeight w:val="410"/>
        </w:trPr>
        <w:tc>
          <w:tcPr>
            <w:tcW w:w="2061" w:type="pct"/>
            <w:tcBorders>
              <w:top w:val="nil"/>
              <w:left w:val="single" w:sz="8" w:space="0" w:color="000000"/>
              <w:bottom w:val="single" w:sz="8" w:space="0" w:color="000000"/>
              <w:right w:val="single" w:sz="8" w:space="0" w:color="000000"/>
            </w:tcBorders>
            <w:shd w:val="clear" w:color="auto" w:fill="auto"/>
            <w:vAlign w:val="center"/>
            <w:hideMark/>
          </w:tcPr>
          <w:p w:rsidR="008A0229" w:rsidRPr="008A0229" w:rsidRDefault="008A0229" w:rsidP="008A0229">
            <w:pPr>
              <w:spacing w:after="0" w:line="240" w:lineRule="auto"/>
              <w:rPr>
                <w:rFonts w:eastAsia="Times New Roman" w:cs="Times New Roman"/>
                <w:bCs/>
                <w:color w:val="000000"/>
                <w:sz w:val="20"/>
                <w:szCs w:val="20"/>
                <w:lang w:eastAsia="es-MX"/>
              </w:rPr>
            </w:pPr>
            <w:r w:rsidRPr="008A0229">
              <w:rPr>
                <w:rFonts w:eastAsia="Times New Roman" w:cs="Times New Roman"/>
                <w:bCs/>
                <w:color w:val="000000"/>
                <w:sz w:val="20"/>
                <w:szCs w:val="20"/>
                <w:lang w:eastAsia="es-MX"/>
              </w:rPr>
              <w:t>Matrícula de TSU y Lic. en PE de calidad</w:t>
            </w:r>
          </w:p>
        </w:tc>
        <w:tc>
          <w:tcPr>
            <w:tcW w:w="515"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215"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509"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213"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509"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257"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721"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r>
      <w:tr w:rsidR="008A0229" w:rsidRPr="008A0229" w:rsidTr="005E5A28">
        <w:trPr>
          <w:trHeight w:val="388"/>
        </w:trPr>
        <w:tc>
          <w:tcPr>
            <w:tcW w:w="2061" w:type="pct"/>
            <w:tcBorders>
              <w:top w:val="nil"/>
              <w:left w:val="single" w:sz="8" w:space="0" w:color="000000"/>
              <w:bottom w:val="single" w:sz="8" w:space="0" w:color="000000"/>
              <w:right w:val="single" w:sz="8" w:space="0" w:color="000000"/>
            </w:tcBorders>
            <w:shd w:val="clear" w:color="auto" w:fill="auto"/>
            <w:vAlign w:val="center"/>
            <w:hideMark/>
          </w:tcPr>
          <w:p w:rsidR="008A0229" w:rsidRPr="008A0229" w:rsidRDefault="008A0229" w:rsidP="008A0229">
            <w:pPr>
              <w:spacing w:after="0" w:line="240" w:lineRule="auto"/>
              <w:rPr>
                <w:rFonts w:eastAsia="Times New Roman" w:cs="Times New Roman"/>
                <w:bCs/>
                <w:color w:val="000000"/>
                <w:sz w:val="20"/>
                <w:szCs w:val="20"/>
                <w:lang w:eastAsia="es-MX"/>
              </w:rPr>
            </w:pPr>
            <w:r w:rsidRPr="008A0229">
              <w:rPr>
                <w:rFonts w:eastAsia="Times New Roman" w:cs="Times New Roman"/>
                <w:bCs/>
                <w:color w:val="000000"/>
                <w:sz w:val="20"/>
                <w:szCs w:val="20"/>
                <w:lang w:eastAsia="es-MX"/>
              </w:rPr>
              <w:t>Estudiantes egresados</w:t>
            </w:r>
          </w:p>
        </w:tc>
        <w:tc>
          <w:tcPr>
            <w:tcW w:w="515"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215"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509"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213"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509"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257"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721"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r>
      <w:tr w:rsidR="008A0229" w:rsidRPr="008A0229" w:rsidTr="005E5A28">
        <w:trPr>
          <w:trHeight w:val="480"/>
        </w:trPr>
        <w:tc>
          <w:tcPr>
            <w:tcW w:w="2061" w:type="pct"/>
            <w:tcBorders>
              <w:top w:val="nil"/>
              <w:left w:val="single" w:sz="8" w:space="0" w:color="000000"/>
              <w:bottom w:val="single" w:sz="8" w:space="0" w:color="000000"/>
              <w:right w:val="single" w:sz="8" w:space="0" w:color="000000"/>
            </w:tcBorders>
            <w:shd w:val="clear" w:color="auto" w:fill="auto"/>
            <w:vAlign w:val="center"/>
            <w:hideMark/>
          </w:tcPr>
          <w:p w:rsidR="008A0229" w:rsidRPr="008A0229" w:rsidRDefault="008A0229" w:rsidP="008A0229">
            <w:pPr>
              <w:spacing w:after="0" w:line="240" w:lineRule="auto"/>
              <w:rPr>
                <w:rFonts w:eastAsia="Times New Roman" w:cs="Times New Roman"/>
                <w:bCs/>
                <w:color w:val="000000"/>
                <w:sz w:val="20"/>
                <w:szCs w:val="20"/>
                <w:lang w:eastAsia="es-MX"/>
              </w:rPr>
            </w:pPr>
            <w:r w:rsidRPr="008A0229">
              <w:rPr>
                <w:rFonts w:eastAsia="Times New Roman" w:cs="Times New Roman"/>
                <w:bCs/>
                <w:color w:val="000000"/>
                <w:sz w:val="20"/>
                <w:szCs w:val="20"/>
                <w:lang w:eastAsia="es-MX"/>
              </w:rPr>
              <w:t>Estudiantes que presentaron EGEL y/o EGETSU</w:t>
            </w:r>
          </w:p>
        </w:tc>
        <w:tc>
          <w:tcPr>
            <w:tcW w:w="515"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215"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509"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213"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509"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257"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721"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r>
      <w:tr w:rsidR="008A0229" w:rsidRPr="008A0229" w:rsidTr="005E5A28">
        <w:trPr>
          <w:trHeight w:val="480"/>
        </w:trPr>
        <w:tc>
          <w:tcPr>
            <w:tcW w:w="2061" w:type="pct"/>
            <w:tcBorders>
              <w:top w:val="nil"/>
              <w:left w:val="single" w:sz="8" w:space="0" w:color="000000"/>
              <w:bottom w:val="single" w:sz="8" w:space="0" w:color="000000"/>
              <w:right w:val="single" w:sz="8" w:space="0" w:color="000000"/>
            </w:tcBorders>
            <w:shd w:val="clear" w:color="auto" w:fill="auto"/>
            <w:vAlign w:val="center"/>
            <w:hideMark/>
          </w:tcPr>
          <w:p w:rsidR="008A0229" w:rsidRPr="008A0229" w:rsidRDefault="008A0229" w:rsidP="008A0229">
            <w:pPr>
              <w:spacing w:after="0" w:line="240" w:lineRule="auto"/>
              <w:rPr>
                <w:rFonts w:eastAsia="Times New Roman" w:cs="Times New Roman"/>
                <w:bCs/>
                <w:color w:val="000000"/>
                <w:sz w:val="20"/>
                <w:szCs w:val="20"/>
                <w:lang w:eastAsia="es-MX"/>
              </w:rPr>
            </w:pPr>
            <w:r w:rsidRPr="008A0229">
              <w:rPr>
                <w:rFonts w:eastAsia="Times New Roman" w:cs="Times New Roman"/>
                <w:bCs/>
                <w:color w:val="000000"/>
                <w:sz w:val="20"/>
                <w:szCs w:val="20"/>
                <w:lang w:eastAsia="es-MX"/>
              </w:rPr>
              <w:t>Estudiantes que obtuvieron resultado satisfactorio en el EGEL y/o EGETSU</w:t>
            </w:r>
          </w:p>
        </w:tc>
        <w:tc>
          <w:tcPr>
            <w:tcW w:w="515"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215"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509"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213"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509"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257"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721"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r>
      <w:tr w:rsidR="008A0229" w:rsidRPr="008A0229" w:rsidTr="005E5A28">
        <w:trPr>
          <w:trHeight w:val="480"/>
        </w:trPr>
        <w:tc>
          <w:tcPr>
            <w:tcW w:w="2061" w:type="pct"/>
            <w:tcBorders>
              <w:top w:val="nil"/>
              <w:left w:val="single" w:sz="8" w:space="0" w:color="000000"/>
              <w:bottom w:val="single" w:sz="8" w:space="0" w:color="000000"/>
              <w:right w:val="single" w:sz="8" w:space="0" w:color="000000"/>
            </w:tcBorders>
            <w:shd w:val="clear" w:color="auto" w:fill="auto"/>
            <w:vAlign w:val="center"/>
            <w:hideMark/>
          </w:tcPr>
          <w:p w:rsidR="008A0229" w:rsidRPr="008A0229" w:rsidRDefault="008A0229" w:rsidP="008A0229">
            <w:pPr>
              <w:spacing w:after="0" w:line="240" w:lineRule="auto"/>
              <w:rPr>
                <w:rFonts w:eastAsia="Times New Roman" w:cs="Times New Roman"/>
                <w:bCs/>
                <w:color w:val="000000"/>
                <w:sz w:val="20"/>
                <w:szCs w:val="20"/>
                <w:lang w:eastAsia="es-MX"/>
              </w:rPr>
            </w:pPr>
            <w:r w:rsidRPr="008A0229">
              <w:rPr>
                <w:rFonts w:eastAsia="Times New Roman" w:cs="Times New Roman"/>
                <w:bCs/>
                <w:color w:val="000000"/>
                <w:sz w:val="20"/>
                <w:szCs w:val="20"/>
                <w:lang w:eastAsia="es-MX"/>
              </w:rPr>
              <w:t>Estudiantes que obtuvieron resultado sobresaliente en el EGEL y/o EGETSU</w:t>
            </w:r>
          </w:p>
        </w:tc>
        <w:tc>
          <w:tcPr>
            <w:tcW w:w="515"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215"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509"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213"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509"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257"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721"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r>
      <w:tr w:rsidR="008A0229" w:rsidRPr="008A0229" w:rsidTr="005E5A28">
        <w:trPr>
          <w:trHeight w:val="480"/>
        </w:trPr>
        <w:tc>
          <w:tcPr>
            <w:tcW w:w="2061" w:type="pct"/>
            <w:tcBorders>
              <w:top w:val="nil"/>
              <w:left w:val="single" w:sz="8" w:space="0" w:color="000000"/>
              <w:bottom w:val="single" w:sz="8" w:space="0" w:color="000000"/>
              <w:right w:val="single" w:sz="8" w:space="0" w:color="000000"/>
            </w:tcBorders>
            <w:shd w:val="clear" w:color="auto" w:fill="auto"/>
            <w:vAlign w:val="center"/>
            <w:hideMark/>
          </w:tcPr>
          <w:p w:rsidR="008A0229" w:rsidRPr="008A0229" w:rsidRDefault="008A0229" w:rsidP="008A0229">
            <w:pPr>
              <w:spacing w:after="0" w:line="240" w:lineRule="auto"/>
              <w:rPr>
                <w:rFonts w:eastAsia="Times New Roman" w:cs="Times New Roman"/>
                <w:bCs/>
                <w:color w:val="000000"/>
                <w:sz w:val="20"/>
                <w:szCs w:val="20"/>
                <w:lang w:eastAsia="es-MX"/>
              </w:rPr>
            </w:pPr>
            <w:r w:rsidRPr="008A0229">
              <w:rPr>
                <w:rFonts w:eastAsia="Times New Roman" w:cs="Times New Roman"/>
                <w:bCs/>
                <w:color w:val="000000"/>
                <w:sz w:val="20"/>
                <w:szCs w:val="20"/>
                <w:lang w:eastAsia="es-MX"/>
              </w:rPr>
              <w:t xml:space="preserve">Estudiantes que aprobaron el EGEL y/o EGETSU (Resultado satisfactorio + sobresaliente) </w:t>
            </w:r>
          </w:p>
        </w:tc>
        <w:tc>
          <w:tcPr>
            <w:tcW w:w="515"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215"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509"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213"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509"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257"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c>
          <w:tcPr>
            <w:tcW w:w="721" w:type="pct"/>
            <w:tcBorders>
              <w:top w:val="nil"/>
              <w:left w:val="nil"/>
              <w:bottom w:val="single" w:sz="8" w:space="0" w:color="000000"/>
              <w:right w:val="single" w:sz="8" w:space="0" w:color="000000"/>
            </w:tcBorders>
            <w:shd w:val="clear" w:color="auto" w:fill="auto"/>
            <w:vAlign w:val="center"/>
          </w:tcPr>
          <w:p w:rsidR="008A0229" w:rsidRPr="008A0229" w:rsidRDefault="008A0229" w:rsidP="008A0229">
            <w:pPr>
              <w:spacing w:after="0" w:line="240" w:lineRule="auto"/>
              <w:jc w:val="center"/>
              <w:rPr>
                <w:rFonts w:eastAsia="Times New Roman" w:cs="Arial"/>
                <w:sz w:val="20"/>
                <w:szCs w:val="20"/>
                <w:lang w:eastAsia="es-MX"/>
              </w:rPr>
            </w:pPr>
          </w:p>
        </w:tc>
      </w:tr>
    </w:tbl>
    <w:p w:rsidR="008A0229" w:rsidRPr="008A0229" w:rsidRDefault="008A0229" w:rsidP="008A0229">
      <w:pPr>
        <w:jc w:val="both"/>
        <w:rPr>
          <w:sz w:val="24"/>
          <w:szCs w:val="24"/>
        </w:rPr>
      </w:pPr>
    </w:p>
    <w:p w:rsidR="008A0229" w:rsidRDefault="008A0229" w:rsidP="008A0229">
      <w:pPr>
        <w:jc w:val="both"/>
        <w:rPr>
          <w:sz w:val="24"/>
          <w:szCs w:val="24"/>
        </w:rPr>
      </w:pPr>
      <w:r w:rsidRPr="008A0229">
        <w:rPr>
          <w:sz w:val="24"/>
          <w:szCs w:val="24"/>
        </w:rPr>
        <w:t>Una vez integrado los datos en la tabla anterior, es recomendable realizar el análisis en cuanto a:</w:t>
      </w:r>
    </w:p>
    <w:p w:rsidR="005E5A28" w:rsidRPr="005E5A28" w:rsidRDefault="005E5A28" w:rsidP="005E5A28">
      <w:pPr>
        <w:jc w:val="both"/>
        <w:rPr>
          <w:sz w:val="24"/>
          <w:szCs w:val="24"/>
        </w:rPr>
      </w:pPr>
      <w:r w:rsidRPr="005E5A28">
        <w:rPr>
          <w:sz w:val="24"/>
          <w:szCs w:val="24"/>
        </w:rPr>
        <w:t>Evolución de los indicadores de PE y matrícula de TSU y Licenciatura.</w:t>
      </w:r>
    </w:p>
    <w:p w:rsidR="005E5A28" w:rsidRPr="005E5A28" w:rsidRDefault="005E5A28" w:rsidP="005E5A28">
      <w:pPr>
        <w:pStyle w:val="Prrafodelista"/>
        <w:numPr>
          <w:ilvl w:val="0"/>
          <w:numId w:val="5"/>
        </w:numPr>
        <w:jc w:val="both"/>
        <w:rPr>
          <w:sz w:val="24"/>
          <w:szCs w:val="24"/>
        </w:rPr>
      </w:pPr>
      <w:r w:rsidRPr="005E5A28">
        <w:rPr>
          <w:sz w:val="24"/>
          <w:szCs w:val="24"/>
        </w:rPr>
        <w:t>Indicadores de PE y matrícula de posgrado.</w:t>
      </w:r>
    </w:p>
    <w:p w:rsidR="005E5A28" w:rsidRPr="005E5A28" w:rsidRDefault="005E5A28" w:rsidP="005E5A28">
      <w:pPr>
        <w:pStyle w:val="Prrafodelista"/>
        <w:numPr>
          <w:ilvl w:val="0"/>
          <w:numId w:val="5"/>
        </w:numPr>
        <w:jc w:val="both"/>
        <w:rPr>
          <w:sz w:val="24"/>
          <w:szCs w:val="24"/>
        </w:rPr>
      </w:pPr>
      <w:r w:rsidRPr="005E5A28">
        <w:rPr>
          <w:sz w:val="24"/>
          <w:szCs w:val="24"/>
        </w:rPr>
        <w:t>Evolución de los indicadores de egresados registrados en la Dirección General de Profesiones (DGP).</w:t>
      </w:r>
    </w:p>
    <w:p w:rsidR="005E5A28" w:rsidRPr="005E5A28" w:rsidRDefault="005E5A28" w:rsidP="005E5A28">
      <w:pPr>
        <w:pStyle w:val="Prrafodelista"/>
        <w:numPr>
          <w:ilvl w:val="0"/>
          <w:numId w:val="5"/>
        </w:numPr>
        <w:jc w:val="both"/>
        <w:rPr>
          <w:sz w:val="24"/>
          <w:szCs w:val="24"/>
        </w:rPr>
      </w:pPr>
      <w:r w:rsidRPr="005E5A28">
        <w:rPr>
          <w:sz w:val="24"/>
          <w:szCs w:val="24"/>
        </w:rPr>
        <w:t>Resultado de la aplicación de los exámenes EGEL y/o EGETSU aplicados por el CENEVAL.</w:t>
      </w:r>
    </w:p>
    <w:p w:rsidR="005E5A28" w:rsidRPr="005E5A28" w:rsidRDefault="005E5A28" w:rsidP="005E5A28">
      <w:pPr>
        <w:pStyle w:val="Prrafodelista"/>
        <w:numPr>
          <w:ilvl w:val="0"/>
          <w:numId w:val="5"/>
        </w:numPr>
        <w:jc w:val="both"/>
        <w:rPr>
          <w:sz w:val="24"/>
          <w:szCs w:val="24"/>
        </w:rPr>
      </w:pPr>
      <w:r w:rsidRPr="005E5A28">
        <w:rPr>
          <w:sz w:val="24"/>
          <w:szCs w:val="24"/>
        </w:rPr>
        <w:t>Eficacia de las políticas y estrategias implementadas.</w:t>
      </w:r>
    </w:p>
    <w:p w:rsidR="005E5A28" w:rsidRPr="005E5A28" w:rsidRDefault="005E5A28" w:rsidP="005E5A28">
      <w:pPr>
        <w:pStyle w:val="Prrafodelista"/>
        <w:numPr>
          <w:ilvl w:val="0"/>
          <w:numId w:val="5"/>
        </w:numPr>
        <w:jc w:val="both"/>
        <w:rPr>
          <w:sz w:val="24"/>
          <w:szCs w:val="24"/>
        </w:rPr>
      </w:pPr>
      <w:r w:rsidRPr="005E5A28">
        <w:rPr>
          <w:sz w:val="24"/>
          <w:szCs w:val="24"/>
        </w:rPr>
        <w:t>Principales problemas que han impedido una evolución más favorable de los indicadores.</w:t>
      </w:r>
    </w:p>
    <w:p w:rsidR="005E5A28" w:rsidRDefault="005E5A28" w:rsidP="005E5A28">
      <w:pPr>
        <w:jc w:val="both"/>
        <w:rPr>
          <w:sz w:val="24"/>
          <w:szCs w:val="24"/>
        </w:rPr>
      </w:pPr>
      <w:r w:rsidRPr="005E5A28">
        <w:rPr>
          <w:sz w:val="24"/>
          <w:szCs w:val="24"/>
        </w:rPr>
        <w:t>Como resultado final del análisis, se deberá presentar las principales conclusiones de los impactos reflejados en el ámbito de la competitividad académica.</w:t>
      </w:r>
    </w:p>
    <w:p w:rsidR="005E5A28" w:rsidRPr="005E5A28" w:rsidRDefault="005E5A28" w:rsidP="005E5A28">
      <w:pPr>
        <w:jc w:val="both"/>
        <w:rPr>
          <w:b/>
          <w:sz w:val="24"/>
          <w:szCs w:val="24"/>
        </w:rPr>
      </w:pPr>
      <w:r>
        <w:rPr>
          <w:b/>
          <w:sz w:val="24"/>
          <w:szCs w:val="24"/>
        </w:rPr>
        <w:t>II</w:t>
      </w:r>
      <w:r w:rsidRPr="005E5A28">
        <w:rPr>
          <w:b/>
          <w:sz w:val="24"/>
          <w:szCs w:val="24"/>
        </w:rPr>
        <w:t>.8 Análisis de la formación integral del estudiante</w:t>
      </w:r>
    </w:p>
    <w:p w:rsidR="005E5A28" w:rsidRPr="005E5A28" w:rsidRDefault="005E5A28" w:rsidP="005E5A28">
      <w:pPr>
        <w:jc w:val="both"/>
        <w:rPr>
          <w:sz w:val="24"/>
          <w:szCs w:val="24"/>
        </w:rPr>
      </w:pPr>
      <w:r w:rsidRPr="005E5A28">
        <w:rPr>
          <w:sz w:val="24"/>
          <w:szCs w:val="24"/>
        </w:rPr>
        <w:t>La calidad y pertinencia de la capacidad y competitividad académicas, se deben reflejar en la mejora de la atención y formación integral del estudiante en cuanto a: conocimientos, metodologías, aptitudes, actitudes, destrezas, habilidades, competencias laborales y valores que le permita construir con éxito su futuro, ya sea al incorporarse al mundo del trabajo, en sus relaciones diarias con la sociedad o continuar con su preparación académica a lo largo de toda la vida.</w:t>
      </w:r>
    </w:p>
    <w:p w:rsidR="005E5A28" w:rsidRPr="005E5A28" w:rsidRDefault="005E5A28" w:rsidP="005E5A28">
      <w:pPr>
        <w:jc w:val="both"/>
        <w:rPr>
          <w:sz w:val="24"/>
          <w:szCs w:val="24"/>
        </w:rPr>
      </w:pPr>
      <w:r w:rsidRPr="005E5A28">
        <w:rPr>
          <w:sz w:val="24"/>
          <w:szCs w:val="24"/>
        </w:rPr>
        <w:lastRenderedPageBreak/>
        <w:t>Analizar las acciones emprendidas por la institución que muestre el impacto en la atención y formación integral del estudiante, y en la mejora de su permanencia, egreso y titulación oportuna, en cuanto a:</w:t>
      </w:r>
    </w:p>
    <w:p w:rsidR="005E5A28" w:rsidRPr="005E5A28" w:rsidRDefault="005E5A28" w:rsidP="005E5A28">
      <w:pPr>
        <w:pStyle w:val="Prrafodelista"/>
        <w:numPr>
          <w:ilvl w:val="0"/>
          <w:numId w:val="5"/>
        </w:numPr>
        <w:jc w:val="both"/>
        <w:rPr>
          <w:sz w:val="24"/>
          <w:szCs w:val="24"/>
        </w:rPr>
      </w:pPr>
      <w:r w:rsidRPr="005E5A28">
        <w:rPr>
          <w:sz w:val="24"/>
          <w:szCs w:val="24"/>
        </w:rPr>
        <w:t>Programas de tutorías y de acompañamiento académico del estudiante a lo largo de la trayectoria escolar para mejorar con oportunidad su aprendizaje y rendimiento académico.</w:t>
      </w:r>
    </w:p>
    <w:p w:rsidR="005E5A28" w:rsidRPr="005E5A28" w:rsidRDefault="005E5A28" w:rsidP="005E5A28">
      <w:pPr>
        <w:pStyle w:val="Prrafodelista"/>
        <w:numPr>
          <w:ilvl w:val="0"/>
          <w:numId w:val="5"/>
        </w:numPr>
        <w:jc w:val="both"/>
        <w:rPr>
          <w:sz w:val="24"/>
          <w:szCs w:val="24"/>
        </w:rPr>
      </w:pPr>
      <w:r w:rsidRPr="005E5A28">
        <w:rPr>
          <w:sz w:val="24"/>
          <w:szCs w:val="24"/>
        </w:rPr>
        <w:t>Programas para que el alumno termine sus estudios en los tiempos previstos en los programas académicos y así incrementar los índices de titulación.</w:t>
      </w:r>
    </w:p>
    <w:p w:rsidR="005E5A28" w:rsidRPr="005E5A28" w:rsidRDefault="005E5A28" w:rsidP="005E5A28">
      <w:pPr>
        <w:pStyle w:val="Prrafodelista"/>
        <w:numPr>
          <w:ilvl w:val="0"/>
          <w:numId w:val="5"/>
        </w:numPr>
        <w:jc w:val="both"/>
        <w:rPr>
          <w:sz w:val="24"/>
          <w:szCs w:val="24"/>
        </w:rPr>
      </w:pPr>
      <w:r w:rsidRPr="005E5A28">
        <w:rPr>
          <w:sz w:val="24"/>
          <w:szCs w:val="24"/>
        </w:rPr>
        <w:t>Programas de apoyo para la regularización del estudiante de nuevo ingreso con deficiencias académicas, además de programas orientados a desarrollar hábitos y habilidades de estudio.</w:t>
      </w:r>
    </w:p>
    <w:p w:rsidR="005E5A28" w:rsidRPr="005E5A28" w:rsidRDefault="005E5A28" w:rsidP="005E5A28">
      <w:pPr>
        <w:pStyle w:val="Prrafodelista"/>
        <w:numPr>
          <w:ilvl w:val="0"/>
          <w:numId w:val="5"/>
        </w:numPr>
        <w:jc w:val="both"/>
        <w:rPr>
          <w:sz w:val="24"/>
          <w:szCs w:val="24"/>
        </w:rPr>
      </w:pPr>
      <w:r w:rsidRPr="005E5A28">
        <w:rPr>
          <w:sz w:val="24"/>
          <w:szCs w:val="24"/>
        </w:rPr>
        <w:t>Promoción de actividades de integración del estudiante de nuevo ingreso a la vida social, académica y cultural de la institución.</w:t>
      </w:r>
    </w:p>
    <w:p w:rsidR="005E5A28" w:rsidRPr="005E5A28" w:rsidRDefault="005E5A28" w:rsidP="005E5A28">
      <w:pPr>
        <w:pStyle w:val="Prrafodelista"/>
        <w:numPr>
          <w:ilvl w:val="0"/>
          <w:numId w:val="5"/>
        </w:numPr>
        <w:jc w:val="both"/>
        <w:rPr>
          <w:sz w:val="24"/>
          <w:szCs w:val="24"/>
        </w:rPr>
      </w:pPr>
      <w:r w:rsidRPr="005E5A28">
        <w:rPr>
          <w:sz w:val="24"/>
          <w:szCs w:val="24"/>
        </w:rPr>
        <w:t>Atención y prevención a las adicciones a través del impulso de programas de detección y canalización a los sectores especializados. Así como el fomento de actividades deportivas, artísticas y culturales.</w:t>
      </w:r>
    </w:p>
    <w:p w:rsidR="005E5A28" w:rsidRPr="005E5A28" w:rsidRDefault="005E5A28" w:rsidP="005E5A28">
      <w:pPr>
        <w:pStyle w:val="Prrafodelista"/>
        <w:numPr>
          <w:ilvl w:val="0"/>
          <w:numId w:val="5"/>
        </w:numPr>
        <w:jc w:val="both"/>
        <w:rPr>
          <w:sz w:val="24"/>
          <w:szCs w:val="24"/>
        </w:rPr>
      </w:pPr>
      <w:r w:rsidRPr="005E5A28">
        <w:rPr>
          <w:sz w:val="24"/>
          <w:szCs w:val="24"/>
        </w:rPr>
        <w:t>Simplificación de los procedimientos y de los trámites necesarios para la titulación, registro de título y expedición de cédula profesional.</w:t>
      </w:r>
    </w:p>
    <w:p w:rsidR="005E5A28" w:rsidRDefault="005E5A28" w:rsidP="005E5A28">
      <w:pPr>
        <w:pStyle w:val="Prrafodelista"/>
        <w:numPr>
          <w:ilvl w:val="0"/>
          <w:numId w:val="5"/>
        </w:numPr>
        <w:jc w:val="both"/>
        <w:rPr>
          <w:sz w:val="24"/>
          <w:szCs w:val="24"/>
        </w:rPr>
      </w:pPr>
      <w:r w:rsidRPr="005E5A28">
        <w:rPr>
          <w:sz w:val="24"/>
          <w:szCs w:val="24"/>
        </w:rPr>
        <w:t>Apoyo para facilitar la transición de la educación superior al empleo o, en su caso, al posgrado.</w:t>
      </w:r>
    </w:p>
    <w:p w:rsidR="005E5A28" w:rsidRPr="005E5A28" w:rsidRDefault="005E5A28" w:rsidP="005E5A28">
      <w:pPr>
        <w:pStyle w:val="Prrafodelista"/>
        <w:numPr>
          <w:ilvl w:val="0"/>
          <w:numId w:val="5"/>
        </w:numPr>
        <w:jc w:val="both"/>
        <w:rPr>
          <w:sz w:val="24"/>
          <w:szCs w:val="24"/>
        </w:rPr>
      </w:pPr>
      <w:r w:rsidRPr="005E5A28">
        <w:rPr>
          <w:sz w:val="24"/>
          <w:szCs w:val="24"/>
        </w:rPr>
        <w:t>Mecanismos (objetivos equitativos y transparentes) de selección y admisión de nuevos estudiantes.</w:t>
      </w:r>
    </w:p>
    <w:p w:rsidR="005E5A28" w:rsidRDefault="005E5A28" w:rsidP="005E5A28">
      <w:pPr>
        <w:pStyle w:val="Prrafodelista"/>
        <w:numPr>
          <w:ilvl w:val="0"/>
          <w:numId w:val="5"/>
        </w:numPr>
        <w:jc w:val="both"/>
        <w:rPr>
          <w:sz w:val="24"/>
          <w:szCs w:val="24"/>
        </w:rPr>
      </w:pPr>
      <w:r w:rsidRPr="005E5A28">
        <w:rPr>
          <w:sz w:val="24"/>
          <w:szCs w:val="24"/>
        </w:rPr>
        <w:t>Realización de actividades que fomenten el aprecio por las diversas expresiones de la cultura y el arte que propicien la convivencia con los diferentes actores sociales.</w:t>
      </w:r>
    </w:p>
    <w:p w:rsidR="005E5A28" w:rsidRPr="005E5A28" w:rsidRDefault="005E5A28" w:rsidP="005E5A28">
      <w:pPr>
        <w:pStyle w:val="Prrafodelista"/>
        <w:numPr>
          <w:ilvl w:val="0"/>
          <w:numId w:val="5"/>
        </w:numPr>
        <w:jc w:val="both"/>
        <w:rPr>
          <w:sz w:val="24"/>
          <w:szCs w:val="24"/>
        </w:rPr>
      </w:pPr>
      <w:r w:rsidRPr="005E5A28">
        <w:rPr>
          <w:sz w:val="24"/>
          <w:szCs w:val="24"/>
        </w:rPr>
        <w:t>Fomentar las actividades deportivas como parte fundamental de una formación integral.</w:t>
      </w:r>
    </w:p>
    <w:p w:rsidR="005E5A28" w:rsidRPr="005E5A28" w:rsidRDefault="005E5A28" w:rsidP="005E5A28">
      <w:pPr>
        <w:pStyle w:val="Prrafodelista"/>
        <w:numPr>
          <w:ilvl w:val="0"/>
          <w:numId w:val="5"/>
        </w:numPr>
        <w:jc w:val="both"/>
        <w:rPr>
          <w:sz w:val="24"/>
          <w:szCs w:val="24"/>
        </w:rPr>
      </w:pPr>
      <w:r w:rsidRPr="005E5A28">
        <w:rPr>
          <w:sz w:val="24"/>
          <w:szCs w:val="24"/>
        </w:rPr>
        <w:t>Impulsar la creación de una cultura del cuidado de la salud por medio de campañas informativas.</w:t>
      </w:r>
    </w:p>
    <w:p w:rsidR="005E5A28" w:rsidRPr="005E5A28" w:rsidRDefault="005E5A28" w:rsidP="005E5A28">
      <w:pPr>
        <w:pStyle w:val="Prrafodelista"/>
        <w:numPr>
          <w:ilvl w:val="0"/>
          <w:numId w:val="5"/>
        </w:numPr>
        <w:jc w:val="both"/>
        <w:rPr>
          <w:sz w:val="24"/>
          <w:szCs w:val="24"/>
        </w:rPr>
      </w:pPr>
      <w:r w:rsidRPr="005E5A28">
        <w:rPr>
          <w:sz w:val="24"/>
          <w:szCs w:val="24"/>
        </w:rPr>
        <w:t>Fomentar el desarrollo de competencias genéricas del estudiante.</w:t>
      </w:r>
    </w:p>
    <w:p w:rsidR="005E5A28" w:rsidRDefault="005E5A28" w:rsidP="005E5A28">
      <w:pPr>
        <w:pStyle w:val="Prrafodelista"/>
        <w:numPr>
          <w:ilvl w:val="0"/>
          <w:numId w:val="5"/>
        </w:numPr>
        <w:jc w:val="both"/>
        <w:rPr>
          <w:sz w:val="24"/>
          <w:szCs w:val="24"/>
        </w:rPr>
      </w:pPr>
      <w:r w:rsidRPr="005E5A28">
        <w:rPr>
          <w:sz w:val="24"/>
          <w:szCs w:val="24"/>
        </w:rPr>
        <w:t>Desarrollar en el estudiante capacidades para la vida, actitudes favorables para “aprender a aprender” y habilidades para desempeñarse de manera productiva y competitiva en el mercado laboral.</w:t>
      </w:r>
    </w:p>
    <w:p w:rsidR="005E5A28" w:rsidRPr="005E5A28" w:rsidRDefault="005E5A28" w:rsidP="005E5A28">
      <w:pPr>
        <w:pStyle w:val="Prrafodelista"/>
        <w:numPr>
          <w:ilvl w:val="0"/>
          <w:numId w:val="5"/>
        </w:numPr>
        <w:jc w:val="both"/>
        <w:rPr>
          <w:sz w:val="24"/>
          <w:szCs w:val="24"/>
        </w:rPr>
      </w:pPr>
      <w:r w:rsidRPr="005E5A28">
        <w:rPr>
          <w:sz w:val="24"/>
          <w:szCs w:val="24"/>
        </w:rPr>
        <w:t>La satisfacción del estudiante y del egresado.</w:t>
      </w:r>
    </w:p>
    <w:p w:rsidR="005E5A28" w:rsidRPr="005E5A28" w:rsidRDefault="005E5A28" w:rsidP="005E5A28">
      <w:pPr>
        <w:pStyle w:val="Prrafodelista"/>
        <w:numPr>
          <w:ilvl w:val="0"/>
          <w:numId w:val="5"/>
        </w:numPr>
        <w:jc w:val="both"/>
        <w:rPr>
          <w:sz w:val="24"/>
          <w:szCs w:val="24"/>
        </w:rPr>
      </w:pPr>
      <w:r w:rsidRPr="005E5A28">
        <w:rPr>
          <w:sz w:val="24"/>
          <w:szCs w:val="24"/>
        </w:rPr>
        <w:t>Aceptación en el mercado laboral y mejora de los salarios del egresado.</w:t>
      </w:r>
    </w:p>
    <w:p w:rsidR="005E5A28" w:rsidRPr="005E5A28" w:rsidRDefault="005E5A28" w:rsidP="005E5A28">
      <w:pPr>
        <w:pStyle w:val="Prrafodelista"/>
        <w:numPr>
          <w:ilvl w:val="0"/>
          <w:numId w:val="5"/>
        </w:numPr>
        <w:jc w:val="both"/>
        <w:rPr>
          <w:sz w:val="24"/>
          <w:szCs w:val="24"/>
        </w:rPr>
      </w:pPr>
      <w:r w:rsidRPr="005E5A28">
        <w:rPr>
          <w:sz w:val="24"/>
          <w:szCs w:val="24"/>
        </w:rPr>
        <w:t>• Avances en la permanencia, egreso y titulación oportuna.</w:t>
      </w:r>
    </w:p>
    <w:p w:rsidR="005E5A28" w:rsidRPr="005E5A28" w:rsidRDefault="005E5A28" w:rsidP="005E5A28">
      <w:pPr>
        <w:pStyle w:val="Prrafodelista"/>
        <w:numPr>
          <w:ilvl w:val="0"/>
          <w:numId w:val="5"/>
        </w:numPr>
        <w:jc w:val="both"/>
        <w:rPr>
          <w:sz w:val="24"/>
          <w:szCs w:val="24"/>
        </w:rPr>
      </w:pPr>
      <w:r w:rsidRPr="005E5A28">
        <w:rPr>
          <w:sz w:val="24"/>
          <w:szCs w:val="24"/>
        </w:rPr>
        <w:t>• Entre otros aspectos.</w:t>
      </w:r>
    </w:p>
    <w:p w:rsidR="005E5A28" w:rsidRPr="005E5A28" w:rsidRDefault="005E5A28" w:rsidP="005E5A28">
      <w:pPr>
        <w:pStyle w:val="Prrafodelista"/>
        <w:numPr>
          <w:ilvl w:val="0"/>
          <w:numId w:val="5"/>
        </w:numPr>
        <w:jc w:val="both"/>
        <w:rPr>
          <w:sz w:val="24"/>
          <w:szCs w:val="24"/>
        </w:rPr>
      </w:pPr>
      <w:r w:rsidRPr="005E5A28">
        <w:rPr>
          <w:sz w:val="24"/>
          <w:szCs w:val="24"/>
        </w:rPr>
        <w:t xml:space="preserve">Impulsar la formación de los valores democráticos, el respeto a los derechos humanos, el medio ambiente, la justicia, la honestidad y en general fomentar la ciudadanía responsable </w:t>
      </w:r>
      <w:r w:rsidRPr="005E5A28">
        <w:rPr>
          <w:b/>
          <w:sz w:val="24"/>
          <w:szCs w:val="24"/>
        </w:rPr>
        <w:t>(ver Anexo VII).</w:t>
      </w:r>
    </w:p>
    <w:p w:rsidR="005E5A28" w:rsidRPr="005E5A28" w:rsidRDefault="005E5A28" w:rsidP="005E5A28">
      <w:pPr>
        <w:ind w:left="360"/>
        <w:jc w:val="both"/>
        <w:rPr>
          <w:sz w:val="24"/>
          <w:szCs w:val="24"/>
        </w:rPr>
      </w:pPr>
      <w:r w:rsidRPr="005E5A28">
        <w:rPr>
          <w:b/>
          <w:sz w:val="24"/>
          <w:szCs w:val="24"/>
        </w:rPr>
        <w:lastRenderedPageBreak/>
        <w:t>Anexo VII:</w:t>
      </w:r>
      <w:r>
        <w:rPr>
          <w:sz w:val="24"/>
          <w:szCs w:val="24"/>
        </w:rPr>
        <w:t xml:space="preserve"> </w:t>
      </w:r>
      <w:r w:rsidRPr="005E5A28">
        <w:rPr>
          <w:sz w:val="24"/>
          <w:szCs w:val="24"/>
        </w:rPr>
        <w:t xml:space="preserve">Analizar la formación </w:t>
      </w:r>
      <w:proofErr w:type="spellStart"/>
      <w:r w:rsidRPr="005E5A28">
        <w:rPr>
          <w:sz w:val="24"/>
          <w:szCs w:val="24"/>
        </w:rPr>
        <w:t>valoral</w:t>
      </w:r>
      <w:proofErr w:type="spellEnd"/>
      <w:r w:rsidRPr="005E5A28">
        <w:rPr>
          <w:sz w:val="24"/>
          <w:szCs w:val="24"/>
        </w:rPr>
        <w:t xml:space="preserve"> de los </w:t>
      </w:r>
      <w:proofErr w:type="gramStart"/>
      <w:r w:rsidRPr="005E5A28">
        <w:rPr>
          <w:sz w:val="24"/>
          <w:szCs w:val="24"/>
        </w:rPr>
        <w:t>estudiantes  en</w:t>
      </w:r>
      <w:proofErr w:type="gramEnd"/>
      <w:r w:rsidRPr="005E5A28">
        <w:rPr>
          <w:sz w:val="24"/>
          <w:szCs w:val="24"/>
        </w:rPr>
        <w:t xml:space="preserve"> la institución, en  cuanto a:</w:t>
      </w:r>
    </w:p>
    <w:p w:rsidR="005E5A28" w:rsidRPr="005E5A28" w:rsidRDefault="005E5A28" w:rsidP="005E5A28">
      <w:pPr>
        <w:pStyle w:val="Prrafodelista"/>
        <w:numPr>
          <w:ilvl w:val="0"/>
          <w:numId w:val="5"/>
        </w:numPr>
        <w:jc w:val="both"/>
        <w:rPr>
          <w:sz w:val="24"/>
          <w:szCs w:val="24"/>
        </w:rPr>
      </w:pPr>
      <w:r w:rsidRPr="005E5A28">
        <w:rPr>
          <w:sz w:val="24"/>
          <w:szCs w:val="24"/>
        </w:rPr>
        <w:t>Los valores presentes desde la misión y perfiles de los egresados.</w:t>
      </w:r>
    </w:p>
    <w:p w:rsidR="005E5A28" w:rsidRPr="005E5A28" w:rsidRDefault="005E5A28" w:rsidP="005E5A28">
      <w:pPr>
        <w:pStyle w:val="Prrafodelista"/>
        <w:numPr>
          <w:ilvl w:val="0"/>
          <w:numId w:val="5"/>
        </w:numPr>
        <w:jc w:val="both"/>
        <w:rPr>
          <w:sz w:val="24"/>
          <w:szCs w:val="24"/>
        </w:rPr>
      </w:pPr>
      <w:r w:rsidRPr="005E5A28">
        <w:rPr>
          <w:sz w:val="24"/>
          <w:szCs w:val="24"/>
        </w:rPr>
        <w:t>Los valores presentes desde los planes y programas de estudios: ¿cómo se aborda curricularmente la enseñanza de los valores?</w:t>
      </w:r>
    </w:p>
    <w:p w:rsidR="005E5A28" w:rsidRPr="005E5A28" w:rsidRDefault="005E5A28" w:rsidP="005E5A28">
      <w:pPr>
        <w:pStyle w:val="Prrafodelista"/>
        <w:numPr>
          <w:ilvl w:val="0"/>
          <w:numId w:val="5"/>
        </w:numPr>
        <w:jc w:val="both"/>
        <w:rPr>
          <w:sz w:val="24"/>
          <w:szCs w:val="24"/>
        </w:rPr>
      </w:pPr>
      <w:r w:rsidRPr="005E5A28">
        <w:rPr>
          <w:sz w:val="24"/>
          <w:szCs w:val="24"/>
        </w:rPr>
        <w:t>El papel de los profesores, a través del ejemplo, en la formación de valores de los estudiantes (puntualidad, asistencia, respeto, solidaridad, la ética y el valor a la verdad, honestidad, el aprendizaje, entre otros).</w:t>
      </w:r>
    </w:p>
    <w:p w:rsidR="005E5A28" w:rsidRPr="005E5A28" w:rsidRDefault="005E5A28" w:rsidP="005E5A28">
      <w:pPr>
        <w:pStyle w:val="Prrafodelista"/>
        <w:numPr>
          <w:ilvl w:val="0"/>
          <w:numId w:val="5"/>
        </w:numPr>
        <w:jc w:val="both"/>
        <w:rPr>
          <w:sz w:val="24"/>
          <w:szCs w:val="24"/>
        </w:rPr>
      </w:pPr>
      <w:r w:rsidRPr="005E5A28">
        <w:rPr>
          <w:sz w:val="24"/>
          <w:szCs w:val="24"/>
        </w:rPr>
        <w:t>Contribución del ambiente institucional para la transmisión y arraigo de los valores en los estudiantes (el clima institucional, el respeto a la normatividad, comportamiento y honestidad de las autoridades universitarias, profesores y trabajadores, la transparencia en el uso de los recursos, la limpieza, las áreas verdes, el orden, cumplimiento de las obligaciones de todos los universitarios, respeto a los derechos de los estudiantes y profesores, entre otros).</w:t>
      </w:r>
    </w:p>
    <w:p w:rsidR="005E5A28" w:rsidRPr="005E5A28" w:rsidRDefault="005E5A28" w:rsidP="005E5A28">
      <w:pPr>
        <w:pStyle w:val="Prrafodelista"/>
        <w:numPr>
          <w:ilvl w:val="0"/>
          <w:numId w:val="5"/>
        </w:numPr>
        <w:jc w:val="both"/>
        <w:rPr>
          <w:sz w:val="24"/>
          <w:szCs w:val="24"/>
        </w:rPr>
      </w:pPr>
      <w:r w:rsidRPr="005E5A28">
        <w:rPr>
          <w:sz w:val="24"/>
          <w:szCs w:val="24"/>
        </w:rPr>
        <w:t>Contribución de la universidad para inculcar el valor de la democracia, no solamente en la parte electoral.</w:t>
      </w:r>
    </w:p>
    <w:p w:rsidR="005E5A28" w:rsidRPr="005E5A28" w:rsidRDefault="005E5A28" w:rsidP="005E5A28">
      <w:pPr>
        <w:pStyle w:val="Prrafodelista"/>
        <w:numPr>
          <w:ilvl w:val="0"/>
          <w:numId w:val="5"/>
        </w:numPr>
        <w:jc w:val="both"/>
        <w:rPr>
          <w:sz w:val="24"/>
          <w:szCs w:val="24"/>
        </w:rPr>
      </w:pPr>
      <w:r w:rsidRPr="005E5A28">
        <w:rPr>
          <w:sz w:val="24"/>
          <w:szCs w:val="24"/>
        </w:rPr>
        <w:t>El papel del servicio social y las prácticas profesionales en la contribución del arraigo del valor de la solidaridad y compromiso con los sectores más necesitados.</w:t>
      </w:r>
    </w:p>
    <w:p w:rsidR="005E5A28" w:rsidRPr="005E5A28" w:rsidRDefault="005E5A28" w:rsidP="005E5A28">
      <w:pPr>
        <w:pStyle w:val="Prrafodelista"/>
        <w:numPr>
          <w:ilvl w:val="0"/>
          <w:numId w:val="5"/>
        </w:numPr>
        <w:jc w:val="both"/>
        <w:rPr>
          <w:sz w:val="24"/>
          <w:szCs w:val="24"/>
        </w:rPr>
      </w:pPr>
      <w:r w:rsidRPr="005E5A28">
        <w:rPr>
          <w:sz w:val="24"/>
          <w:szCs w:val="24"/>
        </w:rPr>
        <w:t>Experiencias exitosas emprendidas por la universidad para arraigar los valores en la formación de los estudiantes.</w:t>
      </w:r>
    </w:p>
    <w:p w:rsidR="005E5A28" w:rsidRDefault="005E5A28" w:rsidP="005E5A28">
      <w:pPr>
        <w:jc w:val="both"/>
        <w:rPr>
          <w:sz w:val="24"/>
          <w:szCs w:val="24"/>
        </w:rPr>
      </w:pPr>
      <w:r w:rsidRPr="005E5A28">
        <w:rPr>
          <w:sz w:val="24"/>
          <w:szCs w:val="24"/>
        </w:rPr>
        <w:t xml:space="preserve">Como resultado del análisis, señalar las principales conclusiones para avanzar en la formación </w:t>
      </w:r>
      <w:proofErr w:type="spellStart"/>
      <w:r w:rsidRPr="005E5A28">
        <w:rPr>
          <w:sz w:val="24"/>
          <w:szCs w:val="24"/>
        </w:rPr>
        <w:t>valoral</w:t>
      </w:r>
      <w:proofErr w:type="spellEnd"/>
      <w:r w:rsidRPr="005E5A28">
        <w:rPr>
          <w:sz w:val="24"/>
          <w:szCs w:val="24"/>
        </w:rPr>
        <w:t xml:space="preserve"> de los estudiantes, planteando qué aspectos se tendrán que reforzar, para plantear en la parte de planeación, las políticas y estrategias adecuadas para su mejor atención.</w:t>
      </w:r>
    </w:p>
    <w:p w:rsidR="005E5A28" w:rsidRPr="005E5A28" w:rsidRDefault="005E5A28" w:rsidP="005E5A28">
      <w:pPr>
        <w:jc w:val="both"/>
        <w:rPr>
          <w:sz w:val="24"/>
          <w:szCs w:val="24"/>
        </w:rPr>
      </w:pPr>
      <w:r w:rsidRPr="005E5A28">
        <w:rPr>
          <w:sz w:val="24"/>
          <w:szCs w:val="24"/>
        </w:rPr>
        <w:t>Como resultado del análisis, señalar las principales conclusiones respecto al impulso que la institución brinda a la formación integral del estudiante, y en caso de ser limitada e insuficiente, plantear en la parte de planeación las políticas, objetivos, estrategias y acciones adecuadas para su atención.</w:t>
      </w:r>
    </w:p>
    <w:p w:rsidR="005E5A28" w:rsidRPr="005E5A28" w:rsidRDefault="005E5A28" w:rsidP="005E5A28">
      <w:pPr>
        <w:jc w:val="both"/>
        <w:rPr>
          <w:b/>
          <w:sz w:val="24"/>
          <w:szCs w:val="24"/>
        </w:rPr>
      </w:pPr>
      <w:r>
        <w:rPr>
          <w:b/>
          <w:sz w:val="24"/>
          <w:szCs w:val="24"/>
        </w:rPr>
        <w:t>II</w:t>
      </w:r>
      <w:r w:rsidRPr="005E5A28">
        <w:rPr>
          <w:b/>
          <w:sz w:val="24"/>
          <w:szCs w:val="24"/>
        </w:rPr>
        <w:t>.9 Análisis de la evaluación de la gestión</w:t>
      </w:r>
    </w:p>
    <w:p w:rsidR="005E5A28" w:rsidRPr="005E5A28" w:rsidRDefault="005E5A28" w:rsidP="005E5A28">
      <w:pPr>
        <w:jc w:val="both"/>
        <w:rPr>
          <w:sz w:val="24"/>
          <w:szCs w:val="24"/>
        </w:rPr>
      </w:pPr>
      <w:r w:rsidRPr="005E5A28">
        <w:rPr>
          <w:sz w:val="24"/>
          <w:szCs w:val="24"/>
        </w:rPr>
        <w:t xml:space="preserve">Es importante que en el marco del </w:t>
      </w:r>
      <w:proofErr w:type="spellStart"/>
      <w:r w:rsidRPr="005E5A28">
        <w:rPr>
          <w:sz w:val="24"/>
          <w:szCs w:val="24"/>
        </w:rPr>
        <w:t>ProGES</w:t>
      </w:r>
      <w:proofErr w:type="spellEnd"/>
      <w:r w:rsidRPr="005E5A28">
        <w:rPr>
          <w:sz w:val="24"/>
          <w:szCs w:val="24"/>
        </w:rPr>
        <w:t>, la institución realice un análisis explícito y jerarquice los principales avances en los procesos de mejora de gestión y, el impacto que han tenido en la mejora de los servicios académicos y de la gestión institucional y los principales rezagos de los temas que se proponen a continuación:</w:t>
      </w:r>
    </w:p>
    <w:p w:rsidR="005E5A28" w:rsidRPr="005E5A28" w:rsidRDefault="005E5A28" w:rsidP="005E5A28">
      <w:pPr>
        <w:pStyle w:val="Prrafodelista"/>
        <w:numPr>
          <w:ilvl w:val="0"/>
          <w:numId w:val="5"/>
        </w:numPr>
        <w:jc w:val="both"/>
        <w:rPr>
          <w:sz w:val="24"/>
          <w:szCs w:val="24"/>
        </w:rPr>
      </w:pPr>
      <w:r w:rsidRPr="005E5A28">
        <w:rPr>
          <w:sz w:val="24"/>
          <w:szCs w:val="24"/>
        </w:rPr>
        <w:t>Análisis de la estructura organizacional académica (modelo académico).</w:t>
      </w:r>
    </w:p>
    <w:p w:rsidR="005E5A28" w:rsidRPr="005E5A28" w:rsidRDefault="005E5A28" w:rsidP="005E5A28">
      <w:pPr>
        <w:pStyle w:val="Prrafodelista"/>
        <w:numPr>
          <w:ilvl w:val="0"/>
          <w:numId w:val="5"/>
        </w:numPr>
        <w:jc w:val="both"/>
        <w:rPr>
          <w:sz w:val="24"/>
          <w:szCs w:val="24"/>
        </w:rPr>
      </w:pPr>
      <w:r w:rsidRPr="005E5A28">
        <w:rPr>
          <w:sz w:val="24"/>
          <w:szCs w:val="24"/>
        </w:rPr>
        <w:t>Análisis de la planeación institucional (modelo de planeación).</w:t>
      </w:r>
    </w:p>
    <w:p w:rsidR="005E5A28" w:rsidRPr="005E5A28" w:rsidRDefault="005E5A28" w:rsidP="005E5A28">
      <w:pPr>
        <w:pStyle w:val="Prrafodelista"/>
        <w:numPr>
          <w:ilvl w:val="0"/>
          <w:numId w:val="5"/>
        </w:numPr>
        <w:jc w:val="both"/>
        <w:rPr>
          <w:sz w:val="24"/>
          <w:szCs w:val="24"/>
        </w:rPr>
      </w:pPr>
      <w:r w:rsidRPr="005E5A28">
        <w:rPr>
          <w:sz w:val="24"/>
          <w:szCs w:val="24"/>
        </w:rPr>
        <w:t>Análisis de la infraestructura de la conectividad institucional y sistemas de información, en cuanto a:</w:t>
      </w:r>
    </w:p>
    <w:p w:rsidR="005E5A28" w:rsidRPr="005E5A28" w:rsidRDefault="005E5A28" w:rsidP="005E5A28">
      <w:pPr>
        <w:pStyle w:val="Prrafodelista"/>
        <w:numPr>
          <w:ilvl w:val="0"/>
          <w:numId w:val="6"/>
        </w:numPr>
        <w:jc w:val="both"/>
        <w:rPr>
          <w:sz w:val="24"/>
          <w:szCs w:val="24"/>
        </w:rPr>
      </w:pPr>
      <w:r w:rsidRPr="005E5A28">
        <w:rPr>
          <w:sz w:val="24"/>
          <w:szCs w:val="24"/>
        </w:rPr>
        <w:lastRenderedPageBreak/>
        <w:t>Operación de los sistemas de información y generación de indicadores académicos y de gestión a partir de los sistemas de información con que cuenta la institución.</w:t>
      </w:r>
    </w:p>
    <w:p w:rsidR="005E5A28" w:rsidRPr="005E5A28" w:rsidRDefault="005E5A28" w:rsidP="005E5A28">
      <w:pPr>
        <w:pStyle w:val="Prrafodelista"/>
        <w:numPr>
          <w:ilvl w:val="0"/>
          <w:numId w:val="6"/>
        </w:numPr>
        <w:jc w:val="both"/>
        <w:rPr>
          <w:sz w:val="24"/>
          <w:szCs w:val="24"/>
        </w:rPr>
      </w:pPr>
      <w:r w:rsidRPr="005E5A28">
        <w:rPr>
          <w:sz w:val="24"/>
          <w:szCs w:val="24"/>
        </w:rPr>
        <w:t>Funcionamiento y operación de la red institucional de información.</w:t>
      </w:r>
    </w:p>
    <w:p w:rsidR="005E5A28" w:rsidRPr="005E5A28" w:rsidRDefault="005E5A28" w:rsidP="005E5A28">
      <w:pPr>
        <w:pStyle w:val="Prrafodelista"/>
        <w:numPr>
          <w:ilvl w:val="0"/>
          <w:numId w:val="5"/>
        </w:numPr>
        <w:jc w:val="both"/>
        <w:rPr>
          <w:sz w:val="24"/>
          <w:szCs w:val="24"/>
        </w:rPr>
      </w:pPr>
      <w:r w:rsidRPr="005E5A28">
        <w:rPr>
          <w:sz w:val="24"/>
          <w:szCs w:val="24"/>
        </w:rPr>
        <w:t>Análisis sobre el desarrollo de la cultura artística y prevención a las adicciones.</w:t>
      </w:r>
    </w:p>
    <w:p w:rsidR="005E5A28" w:rsidRPr="005E5A28" w:rsidRDefault="005E5A28" w:rsidP="005E5A28">
      <w:pPr>
        <w:pStyle w:val="Prrafodelista"/>
        <w:numPr>
          <w:ilvl w:val="0"/>
          <w:numId w:val="5"/>
        </w:numPr>
        <w:jc w:val="both"/>
        <w:rPr>
          <w:sz w:val="24"/>
          <w:szCs w:val="24"/>
        </w:rPr>
      </w:pPr>
      <w:r w:rsidRPr="005E5A28">
        <w:rPr>
          <w:sz w:val="24"/>
          <w:szCs w:val="24"/>
        </w:rPr>
        <w:t>Análisis sobre la certificación de los procesos estratégicos (recursos humanos, financiero, administración escolar y bibliotecas), en cuanto a los siguientes puntos:</w:t>
      </w:r>
    </w:p>
    <w:p w:rsidR="005E5A28" w:rsidRPr="005E5A28" w:rsidRDefault="005E5A28" w:rsidP="005E5A28">
      <w:pPr>
        <w:pStyle w:val="Prrafodelista"/>
        <w:numPr>
          <w:ilvl w:val="0"/>
          <w:numId w:val="6"/>
        </w:numPr>
        <w:jc w:val="both"/>
        <w:rPr>
          <w:sz w:val="24"/>
          <w:szCs w:val="24"/>
        </w:rPr>
      </w:pPr>
      <w:r w:rsidRPr="005E5A28">
        <w:rPr>
          <w:sz w:val="24"/>
          <w:szCs w:val="24"/>
        </w:rPr>
        <w:t>Evolución de los procesos estratégicos certificados en los últimos tres años.</w:t>
      </w:r>
    </w:p>
    <w:p w:rsidR="005E5A28" w:rsidRPr="005E5A28" w:rsidRDefault="005E5A28" w:rsidP="005E5A28">
      <w:pPr>
        <w:pStyle w:val="Prrafodelista"/>
        <w:numPr>
          <w:ilvl w:val="0"/>
          <w:numId w:val="6"/>
        </w:numPr>
        <w:jc w:val="both"/>
        <w:rPr>
          <w:sz w:val="24"/>
          <w:szCs w:val="24"/>
        </w:rPr>
      </w:pPr>
      <w:r w:rsidRPr="005E5A28">
        <w:rPr>
          <w:sz w:val="24"/>
          <w:szCs w:val="24"/>
        </w:rPr>
        <w:t>Beneficios alcanzados a partir de la certificación de procesos respecto a: la mejora de los servicios de atención a estudiantes, profesores, personal administrativo y público en general, optimización y transparencia de los recursos, entre otros aspectos.</w:t>
      </w:r>
    </w:p>
    <w:p w:rsidR="005E5A28" w:rsidRPr="005E5A28" w:rsidRDefault="005E5A28" w:rsidP="005E5A28">
      <w:pPr>
        <w:pStyle w:val="Prrafodelista"/>
        <w:numPr>
          <w:ilvl w:val="0"/>
          <w:numId w:val="6"/>
        </w:numPr>
        <w:jc w:val="both"/>
        <w:rPr>
          <w:sz w:val="24"/>
          <w:szCs w:val="24"/>
        </w:rPr>
      </w:pPr>
      <w:r w:rsidRPr="005E5A28">
        <w:rPr>
          <w:sz w:val="24"/>
          <w:szCs w:val="24"/>
        </w:rPr>
        <w:t>Debilidades de la certificación.</w:t>
      </w:r>
    </w:p>
    <w:p w:rsidR="005E5A28" w:rsidRPr="005E5A28" w:rsidRDefault="005E5A28" w:rsidP="005E5A28">
      <w:pPr>
        <w:pStyle w:val="Prrafodelista"/>
        <w:numPr>
          <w:ilvl w:val="0"/>
          <w:numId w:val="5"/>
        </w:numPr>
        <w:jc w:val="both"/>
        <w:rPr>
          <w:sz w:val="24"/>
          <w:szCs w:val="24"/>
        </w:rPr>
      </w:pPr>
      <w:r w:rsidRPr="005E5A28">
        <w:rPr>
          <w:sz w:val="24"/>
          <w:szCs w:val="24"/>
        </w:rPr>
        <w:t>Acreditación institucional: situación que guarda la acreditación institucional a nivel nacional e internacional.</w:t>
      </w:r>
    </w:p>
    <w:p w:rsidR="005E5A28" w:rsidRDefault="005E5A28" w:rsidP="005E5A28">
      <w:pPr>
        <w:pStyle w:val="Prrafodelista"/>
        <w:numPr>
          <w:ilvl w:val="0"/>
          <w:numId w:val="5"/>
        </w:numPr>
        <w:jc w:val="both"/>
        <w:rPr>
          <w:sz w:val="24"/>
          <w:szCs w:val="24"/>
        </w:rPr>
      </w:pPr>
      <w:r w:rsidRPr="005E5A28">
        <w:rPr>
          <w:sz w:val="24"/>
          <w:szCs w:val="24"/>
        </w:rPr>
        <w:t>Rendición de cuentas y transparencia institucional.</w:t>
      </w:r>
    </w:p>
    <w:p w:rsidR="005E5A28" w:rsidRPr="005E5A28" w:rsidRDefault="005E5A28" w:rsidP="005E5A28">
      <w:pPr>
        <w:pStyle w:val="Prrafodelista"/>
        <w:numPr>
          <w:ilvl w:val="0"/>
          <w:numId w:val="5"/>
        </w:numPr>
        <w:jc w:val="both"/>
        <w:rPr>
          <w:sz w:val="24"/>
          <w:szCs w:val="24"/>
        </w:rPr>
      </w:pPr>
      <w:r w:rsidRPr="005E5A28">
        <w:rPr>
          <w:sz w:val="24"/>
          <w:szCs w:val="24"/>
        </w:rPr>
        <w:t>La realización de auditorías externas practicadas por despachos contables prestigiados y la publicación de los resultados.</w:t>
      </w:r>
    </w:p>
    <w:p w:rsidR="005E5A28" w:rsidRPr="005E5A28" w:rsidRDefault="005E5A28" w:rsidP="005E5A28">
      <w:pPr>
        <w:pStyle w:val="Prrafodelista"/>
        <w:numPr>
          <w:ilvl w:val="0"/>
          <w:numId w:val="5"/>
        </w:numPr>
        <w:jc w:val="both"/>
        <w:rPr>
          <w:sz w:val="24"/>
          <w:szCs w:val="24"/>
        </w:rPr>
      </w:pPr>
      <w:r w:rsidRPr="005E5A28">
        <w:rPr>
          <w:sz w:val="24"/>
          <w:szCs w:val="24"/>
        </w:rPr>
        <w:t>La existencia y funcionamiento de contralorías sociales.</w:t>
      </w:r>
    </w:p>
    <w:p w:rsidR="005E5A28" w:rsidRDefault="005E5A28" w:rsidP="005E5A28">
      <w:pPr>
        <w:pStyle w:val="Prrafodelista"/>
        <w:numPr>
          <w:ilvl w:val="0"/>
          <w:numId w:val="5"/>
        </w:numPr>
        <w:jc w:val="both"/>
        <w:rPr>
          <w:sz w:val="24"/>
          <w:szCs w:val="24"/>
        </w:rPr>
      </w:pPr>
      <w:r w:rsidRPr="005E5A28">
        <w:rPr>
          <w:sz w:val="24"/>
          <w:szCs w:val="24"/>
        </w:rPr>
        <w:t>La publicación de los estados financieros auditados y aprobados por el máximo órgano de gobierno universitario.</w:t>
      </w:r>
    </w:p>
    <w:p w:rsidR="005E5A28" w:rsidRPr="005E5A28" w:rsidRDefault="005E5A28" w:rsidP="005E5A28">
      <w:pPr>
        <w:pStyle w:val="Prrafodelista"/>
        <w:numPr>
          <w:ilvl w:val="0"/>
          <w:numId w:val="5"/>
        </w:numPr>
        <w:jc w:val="both"/>
        <w:rPr>
          <w:sz w:val="24"/>
          <w:szCs w:val="24"/>
        </w:rPr>
      </w:pPr>
      <w:r w:rsidRPr="005E5A28">
        <w:rPr>
          <w:sz w:val="24"/>
          <w:szCs w:val="24"/>
        </w:rPr>
        <w:t>La existencia de una página web para dar acceso a toda la información de la institución (total de plantilla de base y confianza; salarios de los funcionarios; subsidios ordinarios y extraordinarios recibidos por año, presupuesto asignado a las dependencias universitarias, campus, entre otros).</w:t>
      </w:r>
    </w:p>
    <w:p w:rsidR="005E5A28" w:rsidRDefault="005E5A28" w:rsidP="005E5A28">
      <w:pPr>
        <w:jc w:val="both"/>
        <w:rPr>
          <w:sz w:val="24"/>
          <w:szCs w:val="24"/>
        </w:rPr>
      </w:pPr>
      <w:r w:rsidRPr="005E5A28">
        <w:rPr>
          <w:sz w:val="24"/>
          <w:szCs w:val="24"/>
        </w:rPr>
        <w:t>Como resultado del análisis, señalar las principales conclusiones respecto a los temas antes planteados, y en caso de requerirse, plantear en la parte de planeación de la gestión, las políticas, objetivos, estrategias y acciones adecuadas para su correcta atención.</w:t>
      </w:r>
    </w:p>
    <w:p w:rsidR="00346FCB" w:rsidRPr="00346FCB" w:rsidRDefault="00346FCB" w:rsidP="00346FCB">
      <w:pPr>
        <w:jc w:val="both"/>
        <w:rPr>
          <w:b/>
          <w:sz w:val="24"/>
          <w:szCs w:val="24"/>
        </w:rPr>
      </w:pPr>
      <w:r w:rsidRPr="00346FCB">
        <w:rPr>
          <w:b/>
          <w:sz w:val="24"/>
          <w:szCs w:val="24"/>
        </w:rPr>
        <w:t>II.10 Análisis de la capacidad física instalada</w:t>
      </w:r>
    </w:p>
    <w:p w:rsidR="00346FCB" w:rsidRPr="00346FCB" w:rsidRDefault="00346FCB" w:rsidP="00346FCB">
      <w:pPr>
        <w:jc w:val="both"/>
        <w:rPr>
          <w:sz w:val="24"/>
          <w:szCs w:val="24"/>
        </w:rPr>
      </w:pPr>
      <w:r w:rsidRPr="00346FCB">
        <w:rPr>
          <w:sz w:val="24"/>
          <w:szCs w:val="24"/>
        </w:rPr>
        <w:t>Es importante que en el marco de la gestión, la institución realice un análisis explícito de su capacidad física instalada y su grado de utilización con el propósito de sustentar adecuadamente, en su caso, la petición de ampliar, remodelar, dar mantenimiento o construir nuevas instalaciones.</w:t>
      </w:r>
    </w:p>
    <w:p w:rsidR="00346FCB" w:rsidRPr="00346FCB" w:rsidRDefault="00346FCB" w:rsidP="00346FCB">
      <w:pPr>
        <w:jc w:val="both"/>
        <w:rPr>
          <w:sz w:val="24"/>
          <w:szCs w:val="24"/>
        </w:rPr>
      </w:pPr>
      <w:r w:rsidRPr="00346FCB">
        <w:rPr>
          <w:sz w:val="24"/>
          <w:szCs w:val="24"/>
        </w:rPr>
        <w:t>En el marco del análisis de la capacidad física instalada se sugiere determinar:</w:t>
      </w:r>
    </w:p>
    <w:p w:rsidR="00346FCB" w:rsidRPr="00346FCB" w:rsidRDefault="00346FCB" w:rsidP="00346FCB">
      <w:pPr>
        <w:pStyle w:val="Prrafodelista"/>
        <w:numPr>
          <w:ilvl w:val="0"/>
          <w:numId w:val="5"/>
        </w:numPr>
        <w:jc w:val="both"/>
        <w:rPr>
          <w:sz w:val="24"/>
          <w:szCs w:val="24"/>
        </w:rPr>
      </w:pPr>
      <w:r w:rsidRPr="00346FCB">
        <w:rPr>
          <w:sz w:val="24"/>
          <w:szCs w:val="24"/>
        </w:rPr>
        <w:t>Los criterios para valorar la eficiencia de su aprovechamiento.</w:t>
      </w:r>
    </w:p>
    <w:p w:rsidR="00346FCB" w:rsidRPr="00346FCB" w:rsidRDefault="00346FCB" w:rsidP="00346FCB">
      <w:pPr>
        <w:pStyle w:val="Prrafodelista"/>
        <w:numPr>
          <w:ilvl w:val="0"/>
          <w:numId w:val="5"/>
        </w:numPr>
        <w:jc w:val="both"/>
        <w:rPr>
          <w:sz w:val="24"/>
          <w:szCs w:val="24"/>
        </w:rPr>
      </w:pPr>
      <w:r w:rsidRPr="00346FCB">
        <w:rPr>
          <w:sz w:val="24"/>
          <w:szCs w:val="24"/>
        </w:rPr>
        <w:t>Los criterios para determinar la necesidad de infraestructura.</w:t>
      </w:r>
    </w:p>
    <w:p w:rsidR="00346FCB" w:rsidRPr="00346FCB" w:rsidRDefault="00346FCB" w:rsidP="00346FCB">
      <w:pPr>
        <w:pStyle w:val="Prrafodelista"/>
        <w:numPr>
          <w:ilvl w:val="0"/>
          <w:numId w:val="5"/>
        </w:numPr>
        <w:jc w:val="both"/>
        <w:rPr>
          <w:sz w:val="24"/>
          <w:szCs w:val="24"/>
        </w:rPr>
      </w:pPr>
      <w:r w:rsidRPr="00346FCB">
        <w:rPr>
          <w:sz w:val="24"/>
          <w:szCs w:val="24"/>
        </w:rPr>
        <w:lastRenderedPageBreak/>
        <w:t>Los espacios físicos que muestran retraso o que no han iniciado, que han sido apoyados en los diferentes años con el FAM, señalando las causas de ello (retomar los datos del último informe trimestral del FAM 2015 e informes de años anteriores).</w:t>
      </w:r>
    </w:p>
    <w:p w:rsidR="00346FCB" w:rsidRPr="00346FCB" w:rsidRDefault="00346FCB" w:rsidP="00346FCB">
      <w:pPr>
        <w:jc w:val="both"/>
        <w:rPr>
          <w:sz w:val="24"/>
          <w:szCs w:val="24"/>
        </w:rPr>
      </w:pPr>
      <w:r w:rsidRPr="00346FCB">
        <w:rPr>
          <w:sz w:val="24"/>
          <w:szCs w:val="24"/>
        </w:rPr>
        <w:t>A partir de los resultados obtenidos, inferir la posibilidad de optimizar su utilización e identificar las necesidades de adecuación, mantenimiento o construcción de espacios físicos adicionales y establecer su priorización.</w:t>
      </w:r>
    </w:p>
    <w:p w:rsidR="00346FCB" w:rsidRPr="00346FCB" w:rsidRDefault="00346FCB" w:rsidP="00346FCB">
      <w:pPr>
        <w:jc w:val="both"/>
        <w:rPr>
          <w:sz w:val="24"/>
          <w:szCs w:val="24"/>
        </w:rPr>
      </w:pPr>
      <w:r w:rsidRPr="00346FCB">
        <w:rPr>
          <w:sz w:val="24"/>
          <w:szCs w:val="24"/>
        </w:rPr>
        <w:t>La ampliación de la capacidad física debe fundamentarse y justificarse en:</w:t>
      </w:r>
    </w:p>
    <w:p w:rsidR="00346FCB" w:rsidRPr="00346FCB" w:rsidRDefault="00346FCB" w:rsidP="00346FCB">
      <w:pPr>
        <w:pStyle w:val="Prrafodelista"/>
        <w:numPr>
          <w:ilvl w:val="0"/>
          <w:numId w:val="5"/>
        </w:numPr>
        <w:jc w:val="both"/>
        <w:rPr>
          <w:sz w:val="24"/>
          <w:szCs w:val="24"/>
        </w:rPr>
      </w:pPr>
      <w:r w:rsidRPr="00346FCB">
        <w:rPr>
          <w:sz w:val="24"/>
          <w:szCs w:val="24"/>
        </w:rPr>
        <w:t>El Plan Maestro de Construcción de la institución.</w:t>
      </w:r>
    </w:p>
    <w:p w:rsidR="00346FCB" w:rsidRPr="00346FCB" w:rsidRDefault="00346FCB" w:rsidP="00346FCB">
      <w:pPr>
        <w:pStyle w:val="Prrafodelista"/>
        <w:numPr>
          <w:ilvl w:val="0"/>
          <w:numId w:val="5"/>
        </w:numPr>
        <w:jc w:val="both"/>
        <w:rPr>
          <w:sz w:val="24"/>
          <w:szCs w:val="24"/>
        </w:rPr>
      </w:pPr>
      <w:r w:rsidRPr="00346FCB">
        <w:rPr>
          <w:sz w:val="24"/>
          <w:szCs w:val="24"/>
        </w:rPr>
        <w:t>Las necesidades académicas prioritarias de las DES.</w:t>
      </w:r>
    </w:p>
    <w:p w:rsidR="00346FCB" w:rsidRPr="00346FCB" w:rsidRDefault="00346FCB" w:rsidP="00346FCB">
      <w:pPr>
        <w:pStyle w:val="Prrafodelista"/>
        <w:numPr>
          <w:ilvl w:val="0"/>
          <w:numId w:val="5"/>
        </w:numPr>
        <w:jc w:val="both"/>
        <w:rPr>
          <w:sz w:val="24"/>
          <w:szCs w:val="24"/>
        </w:rPr>
      </w:pPr>
      <w:r w:rsidRPr="00346FCB">
        <w:rPr>
          <w:sz w:val="24"/>
          <w:szCs w:val="24"/>
        </w:rPr>
        <w:t>La atención de necesidades prioritarias de la gestión.</w:t>
      </w:r>
    </w:p>
    <w:p w:rsidR="00346FCB" w:rsidRDefault="00346FCB" w:rsidP="00346FCB">
      <w:pPr>
        <w:jc w:val="both"/>
        <w:rPr>
          <w:b/>
          <w:sz w:val="24"/>
          <w:szCs w:val="24"/>
        </w:rPr>
      </w:pPr>
      <w:r w:rsidRPr="00346FCB">
        <w:rPr>
          <w:sz w:val="24"/>
          <w:szCs w:val="24"/>
        </w:rPr>
        <w:t xml:space="preserve">Para realizar el reporte de los espacios físicos que muestran retraso o que no han iniciado, se sugiere hacer el llenado de los datos en el siguiente formato </w:t>
      </w:r>
      <w:r w:rsidRPr="00346FCB">
        <w:rPr>
          <w:b/>
          <w:sz w:val="24"/>
          <w:szCs w:val="24"/>
        </w:rPr>
        <w:t>(ver Anexo VIII).</w:t>
      </w:r>
    </w:p>
    <w:p w:rsidR="00346FCB" w:rsidRDefault="00346FCB" w:rsidP="00346FCB">
      <w:pPr>
        <w:jc w:val="both"/>
        <w:rPr>
          <w:sz w:val="24"/>
          <w:szCs w:val="24"/>
        </w:rPr>
        <w:sectPr w:rsidR="00346FCB">
          <w:pgSz w:w="12240" w:h="15840"/>
          <w:pgMar w:top="1417" w:right="1701" w:bottom="1417" w:left="1701" w:header="708" w:footer="708" w:gutter="0"/>
          <w:cols w:space="708"/>
          <w:docGrid w:linePitch="360"/>
        </w:sectPr>
      </w:pPr>
    </w:p>
    <w:p w:rsidR="00346FCB" w:rsidRDefault="00346FCB" w:rsidP="00346FCB">
      <w:pPr>
        <w:jc w:val="both"/>
        <w:rPr>
          <w:sz w:val="24"/>
          <w:szCs w:val="24"/>
        </w:rPr>
      </w:pPr>
    </w:p>
    <w:p w:rsidR="00346FCB" w:rsidRPr="00346FCB" w:rsidRDefault="00346FCB" w:rsidP="00346FCB">
      <w:pPr>
        <w:spacing w:after="0" w:line="240" w:lineRule="auto"/>
        <w:jc w:val="center"/>
        <w:rPr>
          <w:rFonts w:eastAsia="Times New Roman" w:cs="Arial"/>
          <w:b/>
          <w:bCs/>
          <w:sz w:val="20"/>
          <w:szCs w:val="20"/>
          <w:lang w:eastAsia="es-MX"/>
        </w:rPr>
      </w:pPr>
      <w:r w:rsidRPr="00346FCB">
        <w:rPr>
          <w:rFonts w:eastAsia="Times New Roman" w:cs="Arial"/>
          <w:b/>
          <w:bCs/>
          <w:sz w:val="20"/>
          <w:szCs w:val="20"/>
          <w:lang w:eastAsia="es-MX"/>
        </w:rPr>
        <w:t>FONDO DE APORTACIONES MÚLTIPLES (FAM)</w:t>
      </w:r>
    </w:p>
    <w:p w:rsidR="00346FCB" w:rsidRPr="00346FCB" w:rsidRDefault="00346FCB" w:rsidP="00346FCB">
      <w:pPr>
        <w:spacing w:after="0" w:line="240" w:lineRule="auto"/>
        <w:jc w:val="center"/>
        <w:rPr>
          <w:rFonts w:eastAsia="Times New Roman" w:cs="Arial"/>
          <w:b/>
          <w:bCs/>
          <w:sz w:val="20"/>
          <w:szCs w:val="20"/>
          <w:lang w:eastAsia="es-MX"/>
        </w:rPr>
      </w:pPr>
      <w:r w:rsidRPr="00346FCB">
        <w:rPr>
          <w:rFonts w:eastAsia="Times New Roman" w:cs="Arial"/>
          <w:b/>
          <w:bCs/>
          <w:sz w:val="20"/>
          <w:szCs w:val="20"/>
          <w:lang w:eastAsia="es-MX"/>
        </w:rPr>
        <w:t xml:space="preserve">CAUSAS DE DEMORAS EN LAS OBRAS APOYADAS </w:t>
      </w:r>
    </w:p>
    <w:p w:rsidR="00346FCB" w:rsidRPr="00346FCB" w:rsidRDefault="00346FCB" w:rsidP="00346FCB">
      <w:pPr>
        <w:spacing w:after="0" w:line="240" w:lineRule="auto"/>
        <w:rPr>
          <w:rFonts w:eastAsia="Times New Roman" w:cs="Arial"/>
          <w:b/>
          <w:bCs/>
          <w:sz w:val="20"/>
          <w:szCs w:val="20"/>
          <w:lang w:eastAsia="es-MX"/>
        </w:rPr>
      </w:pPr>
      <w:r w:rsidRPr="00346FCB">
        <w:rPr>
          <w:rFonts w:eastAsia="Times New Roman" w:cs="Arial"/>
          <w:b/>
          <w:bCs/>
          <w:sz w:val="20"/>
          <w:szCs w:val="20"/>
          <w:lang w:eastAsia="es-MX"/>
        </w:rPr>
        <w:t>Institución:</w:t>
      </w:r>
    </w:p>
    <w:p w:rsidR="00346FCB" w:rsidRPr="00346FCB" w:rsidRDefault="00346FCB" w:rsidP="00346FCB">
      <w:pPr>
        <w:spacing w:after="0" w:line="240" w:lineRule="auto"/>
        <w:rPr>
          <w:rFonts w:eastAsia="Times New Roman" w:cs="Arial"/>
          <w:b/>
          <w:bCs/>
          <w:sz w:val="20"/>
          <w:szCs w:val="20"/>
          <w:lang w:eastAsia="es-MX"/>
        </w:rPr>
      </w:pPr>
      <w:r w:rsidRPr="00346FCB">
        <w:rPr>
          <w:rFonts w:eastAsia="Times New Roman" w:cs="Arial"/>
          <w:b/>
          <w:bCs/>
          <w:sz w:val="20"/>
          <w:szCs w:val="20"/>
          <w:lang w:eastAsia="es-MX"/>
        </w:rPr>
        <w:t>Fondo de Aportaciones Múltiples (FAM) 2015</w:t>
      </w:r>
    </w:p>
    <w:p w:rsidR="00346FCB" w:rsidRPr="00346FCB" w:rsidRDefault="00346FCB" w:rsidP="00346FCB">
      <w:pPr>
        <w:spacing w:after="0" w:line="240" w:lineRule="auto"/>
        <w:jc w:val="center"/>
        <w:rPr>
          <w:rFonts w:eastAsia="Times New Roman" w:cs="Times New Roman"/>
          <w:sz w:val="20"/>
          <w:szCs w:val="20"/>
          <w:lang w:eastAsia="es-MX"/>
        </w:rPr>
      </w:pPr>
    </w:p>
    <w:tbl>
      <w:tblPr>
        <w:tblW w:w="5000" w:type="pct"/>
        <w:tblCellMar>
          <w:left w:w="70" w:type="dxa"/>
          <w:right w:w="70" w:type="dxa"/>
        </w:tblCellMar>
        <w:tblLook w:val="04A0" w:firstRow="1" w:lastRow="0" w:firstColumn="1" w:lastColumn="0" w:noHBand="0" w:noVBand="1"/>
      </w:tblPr>
      <w:tblGrid>
        <w:gridCol w:w="391"/>
        <w:gridCol w:w="3334"/>
        <w:gridCol w:w="1231"/>
        <w:gridCol w:w="1418"/>
        <w:gridCol w:w="1418"/>
        <w:gridCol w:w="1274"/>
        <w:gridCol w:w="1136"/>
        <w:gridCol w:w="1115"/>
        <w:gridCol w:w="890"/>
        <w:gridCol w:w="789"/>
      </w:tblGrid>
      <w:tr w:rsidR="00346FCB" w:rsidRPr="00346FCB" w:rsidTr="00B93A5E">
        <w:trPr>
          <w:trHeight w:val="810"/>
        </w:trPr>
        <w:tc>
          <w:tcPr>
            <w:tcW w:w="150" w:type="pct"/>
            <w:vMerge w:val="restart"/>
            <w:tcBorders>
              <w:top w:val="single" w:sz="4" w:space="0" w:color="auto"/>
              <w:left w:val="single" w:sz="4" w:space="0" w:color="auto"/>
              <w:bottom w:val="single" w:sz="4" w:space="0" w:color="000000"/>
              <w:right w:val="single" w:sz="4" w:space="0" w:color="auto"/>
            </w:tcBorders>
            <w:shd w:val="clear" w:color="auto" w:fill="385623" w:themeFill="accent6" w:themeFillShade="80"/>
            <w:noWrap/>
            <w:textDirection w:val="btLr"/>
            <w:vAlign w:val="center"/>
            <w:hideMark/>
          </w:tcPr>
          <w:p w:rsidR="00346FCB" w:rsidRPr="00B93A5E" w:rsidRDefault="00346FCB" w:rsidP="00346FCB">
            <w:pPr>
              <w:spacing w:after="0" w:line="240" w:lineRule="auto"/>
              <w:jc w:val="center"/>
              <w:rPr>
                <w:rFonts w:eastAsia="Times New Roman" w:cs="Arial"/>
                <w:b/>
                <w:bCs/>
                <w:color w:val="FFFFFF" w:themeColor="background1"/>
                <w:sz w:val="20"/>
                <w:szCs w:val="20"/>
                <w:lang w:eastAsia="es-MX"/>
              </w:rPr>
            </w:pPr>
            <w:r w:rsidRPr="00B93A5E">
              <w:rPr>
                <w:rFonts w:eastAsia="Times New Roman" w:cs="Arial"/>
                <w:b/>
                <w:bCs/>
                <w:color w:val="FFFFFF" w:themeColor="background1"/>
                <w:sz w:val="20"/>
                <w:szCs w:val="20"/>
                <w:lang w:eastAsia="es-MX"/>
              </w:rPr>
              <w:t>Consecutivo</w:t>
            </w:r>
          </w:p>
        </w:tc>
        <w:tc>
          <w:tcPr>
            <w:tcW w:w="1283" w:type="pct"/>
            <w:vMerge w:val="restart"/>
            <w:tcBorders>
              <w:top w:val="single" w:sz="4" w:space="0" w:color="auto"/>
              <w:left w:val="nil"/>
              <w:bottom w:val="single" w:sz="4" w:space="0" w:color="000000"/>
              <w:right w:val="single" w:sz="4" w:space="0" w:color="auto"/>
            </w:tcBorders>
            <w:shd w:val="clear" w:color="auto" w:fill="385623" w:themeFill="accent6" w:themeFillShade="80"/>
            <w:noWrap/>
            <w:vAlign w:val="center"/>
            <w:hideMark/>
          </w:tcPr>
          <w:p w:rsidR="00346FCB" w:rsidRPr="00B93A5E" w:rsidRDefault="00346FCB" w:rsidP="00346FCB">
            <w:pPr>
              <w:spacing w:after="0" w:line="240" w:lineRule="auto"/>
              <w:jc w:val="center"/>
              <w:rPr>
                <w:rFonts w:eastAsia="Times New Roman" w:cs="Arial"/>
                <w:b/>
                <w:bCs/>
                <w:color w:val="FFFFFF" w:themeColor="background1"/>
                <w:sz w:val="20"/>
                <w:szCs w:val="20"/>
                <w:lang w:eastAsia="es-MX"/>
              </w:rPr>
            </w:pPr>
            <w:r w:rsidRPr="00B93A5E">
              <w:rPr>
                <w:rFonts w:eastAsia="Times New Roman" w:cs="Arial"/>
                <w:b/>
                <w:bCs/>
                <w:color w:val="FFFFFF" w:themeColor="background1"/>
                <w:sz w:val="20"/>
                <w:szCs w:val="20"/>
                <w:lang w:eastAsia="es-MX"/>
              </w:rPr>
              <w:t>Descripción de la obra apoyada</w:t>
            </w:r>
          </w:p>
        </w:tc>
        <w:tc>
          <w:tcPr>
            <w:tcW w:w="474" w:type="pct"/>
            <w:vMerge w:val="restart"/>
            <w:tcBorders>
              <w:top w:val="single" w:sz="4" w:space="0" w:color="auto"/>
              <w:left w:val="single" w:sz="4" w:space="0" w:color="auto"/>
              <w:bottom w:val="single" w:sz="4" w:space="0" w:color="000000"/>
              <w:right w:val="single" w:sz="4" w:space="0" w:color="auto"/>
            </w:tcBorders>
            <w:shd w:val="clear" w:color="auto" w:fill="385623" w:themeFill="accent6" w:themeFillShade="80"/>
            <w:noWrap/>
            <w:vAlign w:val="center"/>
            <w:hideMark/>
          </w:tcPr>
          <w:p w:rsidR="00346FCB" w:rsidRPr="00B93A5E" w:rsidRDefault="00346FCB" w:rsidP="00346FCB">
            <w:pPr>
              <w:spacing w:after="0" w:line="240" w:lineRule="auto"/>
              <w:jc w:val="center"/>
              <w:rPr>
                <w:rFonts w:eastAsia="Times New Roman" w:cs="Arial"/>
                <w:b/>
                <w:bCs/>
                <w:color w:val="FFFFFF" w:themeColor="background1"/>
                <w:sz w:val="20"/>
                <w:szCs w:val="20"/>
                <w:lang w:eastAsia="es-MX"/>
              </w:rPr>
            </w:pPr>
            <w:r w:rsidRPr="00B93A5E">
              <w:rPr>
                <w:rFonts w:eastAsia="Times New Roman" w:cs="Arial"/>
                <w:b/>
                <w:bCs/>
                <w:color w:val="FFFFFF" w:themeColor="background1"/>
                <w:sz w:val="20"/>
                <w:szCs w:val="20"/>
                <w:lang w:eastAsia="es-MX"/>
              </w:rPr>
              <w:t>Municipio</w:t>
            </w:r>
          </w:p>
        </w:tc>
        <w:tc>
          <w:tcPr>
            <w:tcW w:w="546" w:type="pct"/>
            <w:vMerge w:val="restart"/>
            <w:tcBorders>
              <w:top w:val="single" w:sz="4" w:space="0" w:color="auto"/>
              <w:left w:val="single" w:sz="4" w:space="0" w:color="auto"/>
              <w:bottom w:val="single" w:sz="4" w:space="0" w:color="000000"/>
              <w:right w:val="single" w:sz="4" w:space="0" w:color="auto"/>
            </w:tcBorders>
            <w:shd w:val="clear" w:color="auto" w:fill="385623" w:themeFill="accent6" w:themeFillShade="80"/>
            <w:vAlign w:val="center"/>
            <w:hideMark/>
          </w:tcPr>
          <w:p w:rsidR="00346FCB" w:rsidRPr="00B93A5E" w:rsidRDefault="00346FCB" w:rsidP="00346FCB">
            <w:pPr>
              <w:spacing w:after="0" w:line="240" w:lineRule="auto"/>
              <w:jc w:val="center"/>
              <w:rPr>
                <w:rFonts w:eastAsia="Times New Roman" w:cs="Arial"/>
                <w:b/>
                <w:bCs/>
                <w:color w:val="FFFFFF" w:themeColor="background1"/>
                <w:sz w:val="20"/>
                <w:szCs w:val="20"/>
                <w:lang w:eastAsia="es-MX"/>
              </w:rPr>
            </w:pPr>
            <w:r w:rsidRPr="00B93A5E">
              <w:rPr>
                <w:rFonts w:eastAsia="Times New Roman" w:cs="Arial"/>
                <w:b/>
                <w:bCs/>
                <w:color w:val="FFFFFF" w:themeColor="background1"/>
                <w:sz w:val="20"/>
                <w:szCs w:val="20"/>
                <w:lang w:eastAsia="es-MX"/>
              </w:rPr>
              <w:t>Unidad Académica (Campus)</w:t>
            </w:r>
          </w:p>
        </w:tc>
        <w:tc>
          <w:tcPr>
            <w:tcW w:w="546" w:type="pct"/>
            <w:vMerge w:val="restart"/>
            <w:tcBorders>
              <w:top w:val="single" w:sz="4" w:space="0" w:color="auto"/>
              <w:left w:val="single" w:sz="4" w:space="0" w:color="auto"/>
              <w:bottom w:val="single" w:sz="4" w:space="0" w:color="000000"/>
              <w:right w:val="single" w:sz="4" w:space="0" w:color="auto"/>
            </w:tcBorders>
            <w:shd w:val="clear" w:color="auto" w:fill="385623" w:themeFill="accent6" w:themeFillShade="80"/>
            <w:vAlign w:val="center"/>
            <w:hideMark/>
          </w:tcPr>
          <w:p w:rsidR="00346FCB" w:rsidRPr="00B93A5E" w:rsidRDefault="00346FCB" w:rsidP="00346FCB">
            <w:pPr>
              <w:spacing w:after="0" w:line="240" w:lineRule="auto"/>
              <w:jc w:val="center"/>
              <w:rPr>
                <w:rFonts w:eastAsia="Times New Roman" w:cs="Arial"/>
                <w:b/>
                <w:bCs/>
                <w:color w:val="FFFFFF" w:themeColor="background1"/>
                <w:sz w:val="20"/>
                <w:szCs w:val="20"/>
                <w:lang w:eastAsia="es-MX"/>
              </w:rPr>
            </w:pPr>
            <w:r w:rsidRPr="00B93A5E">
              <w:rPr>
                <w:rFonts w:eastAsia="Times New Roman" w:cs="Arial"/>
                <w:b/>
                <w:bCs/>
                <w:color w:val="FFFFFF" w:themeColor="background1"/>
                <w:sz w:val="20"/>
                <w:szCs w:val="20"/>
                <w:lang w:eastAsia="es-MX"/>
              </w:rPr>
              <w:t>DES Beneficiadas</w:t>
            </w:r>
          </w:p>
        </w:tc>
        <w:tc>
          <w:tcPr>
            <w:tcW w:w="490" w:type="pct"/>
            <w:vMerge w:val="restart"/>
            <w:tcBorders>
              <w:top w:val="single" w:sz="4" w:space="0" w:color="auto"/>
              <w:left w:val="single" w:sz="4" w:space="0" w:color="auto"/>
              <w:bottom w:val="single" w:sz="4" w:space="0" w:color="000000"/>
              <w:right w:val="single" w:sz="4" w:space="0" w:color="auto"/>
            </w:tcBorders>
            <w:shd w:val="clear" w:color="auto" w:fill="385623" w:themeFill="accent6" w:themeFillShade="80"/>
            <w:vAlign w:val="center"/>
            <w:hideMark/>
          </w:tcPr>
          <w:p w:rsidR="00346FCB" w:rsidRPr="00B93A5E" w:rsidRDefault="00346FCB" w:rsidP="00346FCB">
            <w:pPr>
              <w:spacing w:after="0" w:line="240" w:lineRule="auto"/>
              <w:jc w:val="center"/>
              <w:rPr>
                <w:rFonts w:eastAsia="Times New Roman" w:cs="Arial"/>
                <w:b/>
                <w:bCs/>
                <w:color w:val="FFFFFF" w:themeColor="background1"/>
                <w:sz w:val="20"/>
                <w:szCs w:val="20"/>
                <w:lang w:eastAsia="es-MX"/>
              </w:rPr>
            </w:pPr>
            <w:r w:rsidRPr="00B93A5E">
              <w:rPr>
                <w:rFonts w:eastAsia="Times New Roman" w:cs="Arial"/>
                <w:b/>
                <w:bCs/>
                <w:color w:val="FFFFFF" w:themeColor="background1"/>
                <w:sz w:val="20"/>
                <w:szCs w:val="20"/>
                <w:lang w:eastAsia="es-MX"/>
              </w:rPr>
              <w:t>Monto autorizado FAM</w:t>
            </w:r>
          </w:p>
        </w:tc>
        <w:tc>
          <w:tcPr>
            <w:tcW w:w="437" w:type="pct"/>
            <w:vMerge w:val="restart"/>
            <w:tcBorders>
              <w:top w:val="single" w:sz="4" w:space="0" w:color="auto"/>
              <w:left w:val="single" w:sz="4" w:space="0" w:color="auto"/>
              <w:bottom w:val="single" w:sz="4" w:space="0" w:color="000000"/>
              <w:right w:val="single" w:sz="4" w:space="0" w:color="auto"/>
            </w:tcBorders>
            <w:shd w:val="clear" w:color="auto" w:fill="385623" w:themeFill="accent6" w:themeFillShade="80"/>
            <w:vAlign w:val="center"/>
            <w:hideMark/>
          </w:tcPr>
          <w:p w:rsidR="00346FCB" w:rsidRPr="00B93A5E" w:rsidRDefault="00346FCB" w:rsidP="00346FCB">
            <w:pPr>
              <w:spacing w:after="0" w:line="240" w:lineRule="auto"/>
              <w:jc w:val="center"/>
              <w:rPr>
                <w:rFonts w:eastAsia="Times New Roman" w:cs="Arial"/>
                <w:b/>
                <w:bCs/>
                <w:color w:val="FFFFFF" w:themeColor="background1"/>
                <w:sz w:val="20"/>
                <w:szCs w:val="20"/>
                <w:lang w:eastAsia="es-MX"/>
              </w:rPr>
            </w:pPr>
            <w:r w:rsidRPr="00B93A5E">
              <w:rPr>
                <w:rFonts w:eastAsia="Times New Roman" w:cs="Arial"/>
                <w:b/>
                <w:bCs/>
                <w:color w:val="FFFFFF" w:themeColor="background1"/>
                <w:sz w:val="20"/>
                <w:szCs w:val="20"/>
                <w:lang w:eastAsia="es-MX"/>
              </w:rPr>
              <w:t>Monto ejercido FAM</w:t>
            </w:r>
          </w:p>
        </w:tc>
        <w:tc>
          <w:tcPr>
            <w:tcW w:w="429" w:type="pct"/>
            <w:vMerge w:val="restart"/>
            <w:tcBorders>
              <w:top w:val="single" w:sz="4" w:space="0" w:color="auto"/>
              <w:left w:val="single" w:sz="4" w:space="0" w:color="auto"/>
              <w:bottom w:val="single" w:sz="4" w:space="0" w:color="000000"/>
              <w:right w:val="single" w:sz="4" w:space="0" w:color="auto"/>
            </w:tcBorders>
            <w:shd w:val="clear" w:color="auto" w:fill="385623" w:themeFill="accent6" w:themeFillShade="80"/>
            <w:vAlign w:val="center"/>
            <w:hideMark/>
          </w:tcPr>
          <w:p w:rsidR="00346FCB" w:rsidRPr="00B93A5E" w:rsidRDefault="00346FCB" w:rsidP="00346FCB">
            <w:pPr>
              <w:spacing w:after="0" w:line="240" w:lineRule="auto"/>
              <w:jc w:val="center"/>
              <w:rPr>
                <w:rFonts w:eastAsia="Times New Roman" w:cs="Arial"/>
                <w:b/>
                <w:bCs/>
                <w:color w:val="FFFFFF" w:themeColor="background1"/>
                <w:sz w:val="20"/>
                <w:szCs w:val="20"/>
                <w:lang w:eastAsia="es-MX"/>
              </w:rPr>
            </w:pPr>
            <w:r w:rsidRPr="00B93A5E">
              <w:rPr>
                <w:rFonts w:eastAsia="Times New Roman" w:cs="Arial"/>
                <w:b/>
                <w:bCs/>
                <w:color w:val="FFFFFF" w:themeColor="background1"/>
                <w:sz w:val="20"/>
                <w:szCs w:val="20"/>
                <w:lang w:eastAsia="es-MX"/>
              </w:rPr>
              <w:t>% de avance de la obra al 31 de diciembre de 2015</w:t>
            </w:r>
          </w:p>
        </w:tc>
        <w:tc>
          <w:tcPr>
            <w:tcW w:w="342" w:type="pct"/>
            <w:vMerge w:val="restart"/>
            <w:tcBorders>
              <w:top w:val="single" w:sz="4" w:space="0" w:color="auto"/>
              <w:left w:val="single" w:sz="4" w:space="0" w:color="auto"/>
              <w:bottom w:val="single" w:sz="4" w:space="0" w:color="000000"/>
              <w:right w:val="single" w:sz="4" w:space="0" w:color="auto"/>
            </w:tcBorders>
            <w:shd w:val="clear" w:color="auto" w:fill="385623" w:themeFill="accent6" w:themeFillShade="80"/>
            <w:vAlign w:val="center"/>
            <w:hideMark/>
          </w:tcPr>
          <w:p w:rsidR="00346FCB" w:rsidRPr="00B93A5E" w:rsidRDefault="00346FCB" w:rsidP="00346FCB">
            <w:pPr>
              <w:spacing w:after="0" w:line="240" w:lineRule="auto"/>
              <w:jc w:val="center"/>
              <w:rPr>
                <w:rFonts w:eastAsia="Times New Roman" w:cs="Arial"/>
                <w:b/>
                <w:bCs/>
                <w:color w:val="FFFFFF" w:themeColor="background1"/>
                <w:sz w:val="20"/>
                <w:szCs w:val="20"/>
                <w:lang w:eastAsia="es-MX"/>
              </w:rPr>
            </w:pPr>
            <w:r w:rsidRPr="00B93A5E">
              <w:rPr>
                <w:rFonts w:eastAsia="Times New Roman" w:cs="Arial"/>
                <w:b/>
                <w:bCs/>
                <w:color w:val="FFFFFF" w:themeColor="background1"/>
                <w:sz w:val="20"/>
                <w:szCs w:val="20"/>
                <w:lang w:eastAsia="es-MX"/>
              </w:rPr>
              <w:t>Fecha probable de término</w:t>
            </w:r>
          </w:p>
        </w:tc>
        <w:tc>
          <w:tcPr>
            <w:tcW w:w="304" w:type="pct"/>
            <w:vMerge w:val="restart"/>
            <w:tcBorders>
              <w:top w:val="single" w:sz="4" w:space="0" w:color="auto"/>
              <w:left w:val="single" w:sz="4" w:space="0" w:color="auto"/>
              <w:bottom w:val="single" w:sz="4" w:space="0" w:color="000000"/>
              <w:right w:val="single" w:sz="4" w:space="0" w:color="auto"/>
            </w:tcBorders>
            <w:shd w:val="clear" w:color="auto" w:fill="385623" w:themeFill="accent6" w:themeFillShade="80"/>
            <w:vAlign w:val="center"/>
            <w:hideMark/>
          </w:tcPr>
          <w:p w:rsidR="00346FCB" w:rsidRPr="00B93A5E" w:rsidRDefault="00346FCB" w:rsidP="00346FCB">
            <w:pPr>
              <w:spacing w:after="0" w:line="240" w:lineRule="auto"/>
              <w:jc w:val="center"/>
              <w:rPr>
                <w:rFonts w:eastAsia="Times New Roman" w:cs="Arial"/>
                <w:b/>
                <w:bCs/>
                <w:color w:val="FFFFFF" w:themeColor="background1"/>
                <w:sz w:val="20"/>
                <w:szCs w:val="20"/>
                <w:lang w:eastAsia="es-MX"/>
              </w:rPr>
            </w:pPr>
            <w:r w:rsidRPr="00B93A5E">
              <w:rPr>
                <w:rFonts w:eastAsia="Times New Roman" w:cs="Arial"/>
                <w:b/>
                <w:bCs/>
                <w:color w:val="FFFFFF" w:themeColor="background1"/>
                <w:sz w:val="20"/>
                <w:szCs w:val="20"/>
                <w:lang w:eastAsia="es-MX"/>
              </w:rPr>
              <w:t>Causas de demora</w:t>
            </w:r>
          </w:p>
        </w:tc>
      </w:tr>
      <w:tr w:rsidR="00346FCB" w:rsidRPr="00346FCB" w:rsidTr="00B93A5E">
        <w:trPr>
          <w:trHeight w:val="315"/>
        </w:trPr>
        <w:tc>
          <w:tcPr>
            <w:tcW w:w="150" w:type="pct"/>
            <w:vMerge/>
            <w:tcBorders>
              <w:top w:val="single" w:sz="4" w:space="0" w:color="auto"/>
              <w:left w:val="single" w:sz="4" w:space="0" w:color="auto"/>
              <w:bottom w:val="single" w:sz="4" w:space="0" w:color="000000"/>
              <w:right w:val="single" w:sz="4" w:space="0" w:color="auto"/>
            </w:tcBorders>
            <w:shd w:val="clear" w:color="auto" w:fill="385623" w:themeFill="accent6" w:themeFillShade="80"/>
            <w:vAlign w:val="center"/>
            <w:hideMark/>
          </w:tcPr>
          <w:p w:rsidR="00346FCB" w:rsidRPr="00346FCB" w:rsidRDefault="00346FCB" w:rsidP="00346FCB">
            <w:pPr>
              <w:spacing w:after="0" w:line="240" w:lineRule="auto"/>
              <w:rPr>
                <w:rFonts w:eastAsia="Times New Roman" w:cs="Arial"/>
                <w:b/>
                <w:bCs/>
                <w:sz w:val="20"/>
                <w:szCs w:val="20"/>
                <w:lang w:eastAsia="es-MX"/>
              </w:rPr>
            </w:pPr>
          </w:p>
        </w:tc>
        <w:tc>
          <w:tcPr>
            <w:tcW w:w="1283" w:type="pct"/>
            <w:vMerge/>
            <w:tcBorders>
              <w:top w:val="single" w:sz="4" w:space="0" w:color="auto"/>
              <w:left w:val="nil"/>
              <w:bottom w:val="single" w:sz="4" w:space="0" w:color="000000"/>
              <w:right w:val="single" w:sz="4" w:space="0" w:color="auto"/>
            </w:tcBorders>
            <w:shd w:val="clear" w:color="auto" w:fill="385623" w:themeFill="accent6" w:themeFillShade="80"/>
            <w:vAlign w:val="center"/>
            <w:hideMark/>
          </w:tcPr>
          <w:p w:rsidR="00346FCB" w:rsidRPr="00346FCB" w:rsidRDefault="00346FCB" w:rsidP="00346FCB">
            <w:pPr>
              <w:spacing w:after="0" w:line="240" w:lineRule="auto"/>
              <w:rPr>
                <w:rFonts w:eastAsia="Times New Roman" w:cs="Arial"/>
                <w:b/>
                <w:bCs/>
                <w:sz w:val="20"/>
                <w:szCs w:val="20"/>
                <w:lang w:eastAsia="es-MX"/>
              </w:rPr>
            </w:pPr>
          </w:p>
        </w:tc>
        <w:tc>
          <w:tcPr>
            <w:tcW w:w="474" w:type="pct"/>
            <w:vMerge/>
            <w:tcBorders>
              <w:top w:val="single" w:sz="4" w:space="0" w:color="auto"/>
              <w:left w:val="single" w:sz="4" w:space="0" w:color="auto"/>
              <w:bottom w:val="single" w:sz="4" w:space="0" w:color="000000"/>
              <w:right w:val="single" w:sz="4" w:space="0" w:color="auto"/>
            </w:tcBorders>
            <w:shd w:val="clear" w:color="auto" w:fill="385623" w:themeFill="accent6" w:themeFillShade="80"/>
            <w:vAlign w:val="center"/>
            <w:hideMark/>
          </w:tcPr>
          <w:p w:rsidR="00346FCB" w:rsidRPr="00346FCB" w:rsidRDefault="00346FCB" w:rsidP="00346FCB">
            <w:pPr>
              <w:spacing w:after="0" w:line="240" w:lineRule="auto"/>
              <w:rPr>
                <w:rFonts w:eastAsia="Times New Roman" w:cs="Arial"/>
                <w:b/>
                <w:bCs/>
                <w:sz w:val="20"/>
                <w:szCs w:val="20"/>
                <w:lang w:eastAsia="es-MX"/>
              </w:rPr>
            </w:pPr>
          </w:p>
        </w:tc>
        <w:tc>
          <w:tcPr>
            <w:tcW w:w="546" w:type="pct"/>
            <w:vMerge/>
            <w:tcBorders>
              <w:top w:val="single" w:sz="4" w:space="0" w:color="auto"/>
              <w:left w:val="single" w:sz="4" w:space="0" w:color="auto"/>
              <w:bottom w:val="single" w:sz="4" w:space="0" w:color="000000"/>
              <w:right w:val="single" w:sz="4" w:space="0" w:color="auto"/>
            </w:tcBorders>
            <w:shd w:val="clear" w:color="auto" w:fill="385623" w:themeFill="accent6" w:themeFillShade="80"/>
            <w:vAlign w:val="center"/>
            <w:hideMark/>
          </w:tcPr>
          <w:p w:rsidR="00346FCB" w:rsidRPr="00346FCB" w:rsidRDefault="00346FCB" w:rsidP="00346FCB">
            <w:pPr>
              <w:spacing w:after="0" w:line="240" w:lineRule="auto"/>
              <w:rPr>
                <w:rFonts w:eastAsia="Times New Roman" w:cs="Arial"/>
                <w:b/>
                <w:bCs/>
                <w:sz w:val="20"/>
                <w:szCs w:val="20"/>
                <w:lang w:eastAsia="es-MX"/>
              </w:rPr>
            </w:pPr>
          </w:p>
        </w:tc>
        <w:tc>
          <w:tcPr>
            <w:tcW w:w="546" w:type="pct"/>
            <w:vMerge/>
            <w:tcBorders>
              <w:top w:val="single" w:sz="4" w:space="0" w:color="auto"/>
              <w:left w:val="single" w:sz="4" w:space="0" w:color="auto"/>
              <w:bottom w:val="single" w:sz="4" w:space="0" w:color="000000"/>
              <w:right w:val="single" w:sz="4" w:space="0" w:color="auto"/>
            </w:tcBorders>
            <w:shd w:val="clear" w:color="auto" w:fill="385623" w:themeFill="accent6" w:themeFillShade="80"/>
            <w:vAlign w:val="center"/>
            <w:hideMark/>
          </w:tcPr>
          <w:p w:rsidR="00346FCB" w:rsidRPr="00346FCB" w:rsidRDefault="00346FCB" w:rsidP="00346FCB">
            <w:pPr>
              <w:spacing w:after="0" w:line="240" w:lineRule="auto"/>
              <w:rPr>
                <w:rFonts w:eastAsia="Times New Roman" w:cs="Arial"/>
                <w:b/>
                <w:bCs/>
                <w:sz w:val="20"/>
                <w:szCs w:val="20"/>
                <w:lang w:eastAsia="es-MX"/>
              </w:rPr>
            </w:pPr>
          </w:p>
        </w:tc>
        <w:tc>
          <w:tcPr>
            <w:tcW w:w="490" w:type="pct"/>
            <w:vMerge/>
            <w:tcBorders>
              <w:top w:val="single" w:sz="4" w:space="0" w:color="auto"/>
              <w:left w:val="single" w:sz="4" w:space="0" w:color="auto"/>
              <w:bottom w:val="single" w:sz="4" w:space="0" w:color="000000"/>
              <w:right w:val="single" w:sz="4" w:space="0" w:color="auto"/>
            </w:tcBorders>
            <w:shd w:val="clear" w:color="auto" w:fill="385623" w:themeFill="accent6" w:themeFillShade="80"/>
            <w:vAlign w:val="center"/>
            <w:hideMark/>
          </w:tcPr>
          <w:p w:rsidR="00346FCB" w:rsidRPr="00346FCB" w:rsidRDefault="00346FCB" w:rsidP="00346FCB">
            <w:pPr>
              <w:spacing w:after="0" w:line="240" w:lineRule="auto"/>
              <w:rPr>
                <w:rFonts w:eastAsia="Times New Roman" w:cs="Arial"/>
                <w:b/>
                <w:bCs/>
                <w:sz w:val="20"/>
                <w:szCs w:val="20"/>
                <w:lang w:eastAsia="es-MX"/>
              </w:rPr>
            </w:pPr>
          </w:p>
        </w:tc>
        <w:tc>
          <w:tcPr>
            <w:tcW w:w="437" w:type="pct"/>
            <w:vMerge/>
            <w:tcBorders>
              <w:top w:val="single" w:sz="4" w:space="0" w:color="auto"/>
              <w:left w:val="single" w:sz="4" w:space="0" w:color="auto"/>
              <w:bottom w:val="single" w:sz="4" w:space="0" w:color="000000"/>
              <w:right w:val="single" w:sz="4" w:space="0" w:color="auto"/>
            </w:tcBorders>
            <w:shd w:val="clear" w:color="auto" w:fill="385623" w:themeFill="accent6" w:themeFillShade="80"/>
            <w:vAlign w:val="center"/>
            <w:hideMark/>
          </w:tcPr>
          <w:p w:rsidR="00346FCB" w:rsidRPr="00346FCB" w:rsidRDefault="00346FCB" w:rsidP="00346FCB">
            <w:pPr>
              <w:spacing w:after="0" w:line="240" w:lineRule="auto"/>
              <w:rPr>
                <w:rFonts w:eastAsia="Times New Roman" w:cs="Arial"/>
                <w:b/>
                <w:bCs/>
                <w:sz w:val="20"/>
                <w:szCs w:val="20"/>
                <w:lang w:eastAsia="es-MX"/>
              </w:rPr>
            </w:pPr>
          </w:p>
        </w:tc>
        <w:tc>
          <w:tcPr>
            <w:tcW w:w="429" w:type="pct"/>
            <w:vMerge/>
            <w:tcBorders>
              <w:top w:val="single" w:sz="4" w:space="0" w:color="auto"/>
              <w:left w:val="single" w:sz="4" w:space="0" w:color="auto"/>
              <w:bottom w:val="single" w:sz="4" w:space="0" w:color="000000"/>
              <w:right w:val="single" w:sz="4" w:space="0" w:color="auto"/>
            </w:tcBorders>
            <w:shd w:val="clear" w:color="auto" w:fill="385623" w:themeFill="accent6" w:themeFillShade="80"/>
            <w:vAlign w:val="center"/>
            <w:hideMark/>
          </w:tcPr>
          <w:p w:rsidR="00346FCB" w:rsidRPr="00346FCB" w:rsidRDefault="00346FCB" w:rsidP="00346FCB">
            <w:pPr>
              <w:spacing w:after="0" w:line="240" w:lineRule="auto"/>
              <w:rPr>
                <w:rFonts w:eastAsia="Times New Roman" w:cs="Arial"/>
                <w:b/>
                <w:bCs/>
                <w:sz w:val="20"/>
                <w:szCs w:val="20"/>
                <w:lang w:eastAsia="es-MX"/>
              </w:rPr>
            </w:pPr>
          </w:p>
        </w:tc>
        <w:tc>
          <w:tcPr>
            <w:tcW w:w="342" w:type="pct"/>
            <w:vMerge/>
            <w:tcBorders>
              <w:top w:val="single" w:sz="4" w:space="0" w:color="auto"/>
              <w:left w:val="single" w:sz="4" w:space="0" w:color="auto"/>
              <w:bottom w:val="single" w:sz="4" w:space="0" w:color="000000"/>
              <w:right w:val="single" w:sz="4" w:space="0" w:color="auto"/>
            </w:tcBorders>
            <w:shd w:val="clear" w:color="auto" w:fill="385623" w:themeFill="accent6" w:themeFillShade="80"/>
            <w:vAlign w:val="center"/>
            <w:hideMark/>
          </w:tcPr>
          <w:p w:rsidR="00346FCB" w:rsidRPr="00346FCB" w:rsidRDefault="00346FCB" w:rsidP="00346FCB">
            <w:pPr>
              <w:spacing w:after="0" w:line="240" w:lineRule="auto"/>
              <w:rPr>
                <w:rFonts w:eastAsia="Times New Roman" w:cs="Arial"/>
                <w:b/>
                <w:bCs/>
                <w:sz w:val="20"/>
                <w:szCs w:val="20"/>
                <w:lang w:eastAsia="es-MX"/>
              </w:rPr>
            </w:pPr>
          </w:p>
        </w:tc>
        <w:tc>
          <w:tcPr>
            <w:tcW w:w="304" w:type="pct"/>
            <w:vMerge/>
            <w:tcBorders>
              <w:top w:val="single" w:sz="4" w:space="0" w:color="auto"/>
              <w:left w:val="single" w:sz="4" w:space="0" w:color="auto"/>
              <w:bottom w:val="single" w:sz="4" w:space="0" w:color="000000"/>
              <w:right w:val="single" w:sz="4" w:space="0" w:color="auto"/>
            </w:tcBorders>
            <w:shd w:val="clear" w:color="auto" w:fill="385623" w:themeFill="accent6" w:themeFillShade="80"/>
            <w:vAlign w:val="center"/>
            <w:hideMark/>
          </w:tcPr>
          <w:p w:rsidR="00346FCB" w:rsidRPr="00346FCB" w:rsidRDefault="00346FCB" w:rsidP="00346FCB">
            <w:pPr>
              <w:spacing w:after="0" w:line="240" w:lineRule="auto"/>
              <w:rPr>
                <w:rFonts w:eastAsia="Times New Roman" w:cs="Arial"/>
                <w:b/>
                <w:bCs/>
                <w:color w:val="FF0000"/>
                <w:sz w:val="20"/>
                <w:szCs w:val="20"/>
                <w:lang w:eastAsia="es-MX"/>
              </w:rPr>
            </w:pPr>
          </w:p>
        </w:tc>
      </w:tr>
      <w:tr w:rsidR="00346FCB" w:rsidRPr="00346FCB" w:rsidTr="00346FCB">
        <w:trPr>
          <w:trHeight w:val="225"/>
        </w:trPr>
        <w:tc>
          <w:tcPr>
            <w:tcW w:w="150" w:type="pct"/>
            <w:tcBorders>
              <w:top w:val="nil"/>
              <w:left w:val="single" w:sz="4" w:space="0" w:color="auto"/>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c>
          <w:tcPr>
            <w:tcW w:w="1283" w:type="pct"/>
            <w:tcBorders>
              <w:top w:val="nil"/>
              <w:left w:val="nil"/>
              <w:bottom w:val="single" w:sz="4" w:space="0" w:color="auto"/>
              <w:right w:val="single" w:sz="4" w:space="0" w:color="auto"/>
            </w:tcBorders>
            <w:shd w:val="clear" w:color="auto" w:fill="auto"/>
          </w:tcPr>
          <w:p w:rsidR="00346FCB" w:rsidRPr="00346FCB" w:rsidRDefault="00346FCB" w:rsidP="00346FCB">
            <w:pPr>
              <w:spacing w:after="0" w:line="240" w:lineRule="auto"/>
              <w:rPr>
                <w:rFonts w:eastAsia="Times New Roman" w:cs="Arial"/>
                <w:sz w:val="20"/>
                <w:szCs w:val="20"/>
                <w:lang w:eastAsia="es-MX"/>
              </w:rPr>
            </w:pPr>
          </w:p>
        </w:tc>
        <w:tc>
          <w:tcPr>
            <w:tcW w:w="474" w:type="pct"/>
            <w:tcBorders>
              <w:top w:val="nil"/>
              <w:left w:val="nil"/>
              <w:bottom w:val="single" w:sz="4" w:space="0" w:color="auto"/>
              <w:right w:val="single" w:sz="4" w:space="0" w:color="auto"/>
            </w:tcBorders>
            <w:shd w:val="clear" w:color="auto" w:fill="auto"/>
          </w:tcPr>
          <w:p w:rsidR="00346FCB" w:rsidRPr="00346FCB" w:rsidRDefault="00346FCB" w:rsidP="00346FCB">
            <w:pPr>
              <w:spacing w:after="0" w:line="240" w:lineRule="auto"/>
              <w:rPr>
                <w:rFonts w:eastAsia="Times New Roman" w:cs="Arial"/>
                <w:sz w:val="20"/>
                <w:szCs w:val="20"/>
                <w:lang w:eastAsia="es-MX"/>
              </w:rPr>
            </w:pPr>
          </w:p>
        </w:tc>
        <w:tc>
          <w:tcPr>
            <w:tcW w:w="546" w:type="pct"/>
            <w:tcBorders>
              <w:top w:val="nil"/>
              <w:left w:val="nil"/>
              <w:bottom w:val="single" w:sz="4" w:space="0" w:color="auto"/>
              <w:right w:val="single" w:sz="4" w:space="0" w:color="auto"/>
            </w:tcBorders>
            <w:shd w:val="clear" w:color="auto" w:fill="auto"/>
          </w:tcPr>
          <w:p w:rsidR="00346FCB" w:rsidRPr="00346FCB" w:rsidRDefault="00346FCB" w:rsidP="00346FCB">
            <w:pPr>
              <w:spacing w:after="0" w:line="240" w:lineRule="auto"/>
              <w:jc w:val="center"/>
              <w:rPr>
                <w:rFonts w:eastAsia="Times New Roman" w:cs="Arial"/>
                <w:sz w:val="20"/>
                <w:szCs w:val="20"/>
                <w:lang w:eastAsia="es-MX"/>
              </w:rPr>
            </w:pPr>
          </w:p>
        </w:tc>
        <w:tc>
          <w:tcPr>
            <w:tcW w:w="546" w:type="pct"/>
            <w:tcBorders>
              <w:top w:val="nil"/>
              <w:left w:val="nil"/>
              <w:bottom w:val="single" w:sz="4" w:space="0" w:color="auto"/>
              <w:right w:val="single" w:sz="4" w:space="0" w:color="auto"/>
            </w:tcBorders>
            <w:shd w:val="clear" w:color="auto" w:fill="auto"/>
          </w:tcPr>
          <w:p w:rsidR="00346FCB" w:rsidRPr="00346FCB" w:rsidRDefault="00346FCB" w:rsidP="00346FCB">
            <w:pPr>
              <w:spacing w:after="0" w:line="240" w:lineRule="auto"/>
              <w:jc w:val="center"/>
              <w:rPr>
                <w:rFonts w:eastAsia="Times New Roman" w:cs="Arial"/>
                <w:sz w:val="20"/>
                <w:szCs w:val="20"/>
                <w:lang w:eastAsia="es-MX"/>
              </w:rPr>
            </w:pPr>
          </w:p>
        </w:tc>
        <w:tc>
          <w:tcPr>
            <w:tcW w:w="490"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rPr>
                <w:rFonts w:eastAsia="Times New Roman" w:cs="Arial"/>
                <w:sz w:val="20"/>
                <w:szCs w:val="20"/>
                <w:lang w:eastAsia="es-MX"/>
              </w:rPr>
            </w:pPr>
          </w:p>
        </w:tc>
        <w:tc>
          <w:tcPr>
            <w:tcW w:w="437"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rPr>
                <w:rFonts w:eastAsia="Times New Roman" w:cs="Arial"/>
                <w:sz w:val="20"/>
                <w:szCs w:val="20"/>
                <w:lang w:eastAsia="es-MX"/>
              </w:rPr>
            </w:pPr>
          </w:p>
        </w:tc>
        <w:tc>
          <w:tcPr>
            <w:tcW w:w="429"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c>
          <w:tcPr>
            <w:tcW w:w="342"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c>
          <w:tcPr>
            <w:tcW w:w="304"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r>
      <w:tr w:rsidR="00346FCB" w:rsidRPr="00346FCB" w:rsidTr="00346FCB">
        <w:trPr>
          <w:trHeight w:val="225"/>
        </w:trPr>
        <w:tc>
          <w:tcPr>
            <w:tcW w:w="150" w:type="pct"/>
            <w:tcBorders>
              <w:top w:val="nil"/>
              <w:left w:val="single" w:sz="4" w:space="0" w:color="auto"/>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c>
          <w:tcPr>
            <w:tcW w:w="1283" w:type="pct"/>
            <w:tcBorders>
              <w:top w:val="nil"/>
              <w:left w:val="nil"/>
              <w:bottom w:val="single" w:sz="4" w:space="0" w:color="auto"/>
              <w:right w:val="single" w:sz="4" w:space="0" w:color="auto"/>
            </w:tcBorders>
            <w:shd w:val="clear" w:color="auto" w:fill="auto"/>
          </w:tcPr>
          <w:p w:rsidR="00346FCB" w:rsidRPr="00346FCB" w:rsidRDefault="00346FCB" w:rsidP="00346FCB">
            <w:pPr>
              <w:spacing w:after="0" w:line="240" w:lineRule="auto"/>
              <w:rPr>
                <w:rFonts w:eastAsia="Times New Roman" w:cs="Arial"/>
                <w:sz w:val="20"/>
                <w:szCs w:val="20"/>
                <w:lang w:eastAsia="es-MX"/>
              </w:rPr>
            </w:pPr>
          </w:p>
        </w:tc>
        <w:tc>
          <w:tcPr>
            <w:tcW w:w="474" w:type="pct"/>
            <w:tcBorders>
              <w:top w:val="nil"/>
              <w:left w:val="nil"/>
              <w:bottom w:val="single" w:sz="4" w:space="0" w:color="auto"/>
              <w:right w:val="single" w:sz="4" w:space="0" w:color="auto"/>
            </w:tcBorders>
            <w:shd w:val="clear" w:color="auto" w:fill="auto"/>
          </w:tcPr>
          <w:p w:rsidR="00346FCB" w:rsidRPr="00346FCB" w:rsidRDefault="00346FCB" w:rsidP="00346FCB">
            <w:pPr>
              <w:spacing w:after="0" w:line="240" w:lineRule="auto"/>
              <w:rPr>
                <w:rFonts w:eastAsia="Times New Roman" w:cs="Arial"/>
                <w:sz w:val="20"/>
                <w:szCs w:val="20"/>
                <w:lang w:eastAsia="es-MX"/>
              </w:rPr>
            </w:pPr>
          </w:p>
        </w:tc>
        <w:tc>
          <w:tcPr>
            <w:tcW w:w="546" w:type="pct"/>
            <w:tcBorders>
              <w:top w:val="nil"/>
              <w:left w:val="nil"/>
              <w:bottom w:val="single" w:sz="4" w:space="0" w:color="auto"/>
              <w:right w:val="single" w:sz="4" w:space="0" w:color="auto"/>
            </w:tcBorders>
            <w:shd w:val="clear" w:color="auto" w:fill="auto"/>
          </w:tcPr>
          <w:p w:rsidR="00346FCB" w:rsidRPr="00346FCB" w:rsidRDefault="00346FCB" w:rsidP="00346FCB">
            <w:pPr>
              <w:spacing w:after="0" w:line="240" w:lineRule="auto"/>
              <w:jc w:val="center"/>
              <w:rPr>
                <w:rFonts w:eastAsia="Times New Roman" w:cs="Arial"/>
                <w:sz w:val="20"/>
                <w:szCs w:val="20"/>
                <w:lang w:eastAsia="es-MX"/>
              </w:rPr>
            </w:pPr>
          </w:p>
        </w:tc>
        <w:tc>
          <w:tcPr>
            <w:tcW w:w="546" w:type="pct"/>
            <w:tcBorders>
              <w:top w:val="nil"/>
              <w:left w:val="nil"/>
              <w:bottom w:val="single" w:sz="4" w:space="0" w:color="auto"/>
              <w:right w:val="single" w:sz="4" w:space="0" w:color="auto"/>
            </w:tcBorders>
            <w:shd w:val="clear" w:color="auto" w:fill="auto"/>
          </w:tcPr>
          <w:p w:rsidR="00346FCB" w:rsidRPr="00346FCB" w:rsidRDefault="00346FCB" w:rsidP="00346FCB">
            <w:pPr>
              <w:spacing w:after="0" w:line="240" w:lineRule="auto"/>
              <w:jc w:val="center"/>
              <w:rPr>
                <w:rFonts w:eastAsia="Times New Roman" w:cs="Arial"/>
                <w:sz w:val="20"/>
                <w:szCs w:val="20"/>
                <w:lang w:eastAsia="es-MX"/>
              </w:rPr>
            </w:pPr>
          </w:p>
        </w:tc>
        <w:tc>
          <w:tcPr>
            <w:tcW w:w="490"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rPr>
                <w:rFonts w:eastAsia="Times New Roman" w:cs="Arial"/>
                <w:sz w:val="20"/>
                <w:szCs w:val="20"/>
                <w:lang w:eastAsia="es-MX"/>
              </w:rPr>
            </w:pPr>
          </w:p>
        </w:tc>
        <w:tc>
          <w:tcPr>
            <w:tcW w:w="437"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rPr>
                <w:rFonts w:eastAsia="Times New Roman" w:cs="Arial"/>
                <w:sz w:val="20"/>
                <w:szCs w:val="20"/>
                <w:lang w:eastAsia="es-MX"/>
              </w:rPr>
            </w:pPr>
          </w:p>
        </w:tc>
        <w:tc>
          <w:tcPr>
            <w:tcW w:w="429"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c>
          <w:tcPr>
            <w:tcW w:w="342"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c>
          <w:tcPr>
            <w:tcW w:w="304"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r>
      <w:tr w:rsidR="00346FCB" w:rsidRPr="00346FCB" w:rsidTr="00346FCB">
        <w:trPr>
          <w:trHeight w:val="225"/>
        </w:trPr>
        <w:tc>
          <w:tcPr>
            <w:tcW w:w="150" w:type="pct"/>
            <w:tcBorders>
              <w:top w:val="nil"/>
              <w:left w:val="single" w:sz="4" w:space="0" w:color="auto"/>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c>
          <w:tcPr>
            <w:tcW w:w="1283" w:type="pct"/>
            <w:tcBorders>
              <w:top w:val="nil"/>
              <w:left w:val="nil"/>
              <w:bottom w:val="single" w:sz="4" w:space="0" w:color="auto"/>
              <w:right w:val="single" w:sz="4" w:space="0" w:color="auto"/>
            </w:tcBorders>
            <w:shd w:val="clear" w:color="auto" w:fill="auto"/>
          </w:tcPr>
          <w:p w:rsidR="00346FCB" w:rsidRPr="00346FCB" w:rsidRDefault="00346FCB" w:rsidP="00346FCB">
            <w:pPr>
              <w:spacing w:after="0" w:line="240" w:lineRule="auto"/>
              <w:rPr>
                <w:rFonts w:eastAsia="Times New Roman" w:cs="Arial"/>
                <w:sz w:val="20"/>
                <w:szCs w:val="20"/>
                <w:lang w:eastAsia="es-MX"/>
              </w:rPr>
            </w:pPr>
          </w:p>
        </w:tc>
        <w:tc>
          <w:tcPr>
            <w:tcW w:w="474" w:type="pct"/>
            <w:tcBorders>
              <w:top w:val="nil"/>
              <w:left w:val="nil"/>
              <w:bottom w:val="single" w:sz="4" w:space="0" w:color="auto"/>
              <w:right w:val="single" w:sz="4" w:space="0" w:color="auto"/>
            </w:tcBorders>
            <w:shd w:val="clear" w:color="auto" w:fill="auto"/>
          </w:tcPr>
          <w:p w:rsidR="00346FCB" w:rsidRPr="00346FCB" w:rsidRDefault="00346FCB" w:rsidP="00346FCB">
            <w:pPr>
              <w:spacing w:after="0" w:line="240" w:lineRule="auto"/>
              <w:rPr>
                <w:rFonts w:eastAsia="Times New Roman" w:cs="Arial"/>
                <w:sz w:val="20"/>
                <w:szCs w:val="20"/>
                <w:lang w:eastAsia="es-MX"/>
              </w:rPr>
            </w:pPr>
          </w:p>
        </w:tc>
        <w:tc>
          <w:tcPr>
            <w:tcW w:w="546" w:type="pct"/>
            <w:tcBorders>
              <w:top w:val="nil"/>
              <w:left w:val="nil"/>
              <w:bottom w:val="single" w:sz="4" w:space="0" w:color="auto"/>
              <w:right w:val="single" w:sz="4" w:space="0" w:color="auto"/>
            </w:tcBorders>
            <w:shd w:val="clear" w:color="auto" w:fill="auto"/>
          </w:tcPr>
          <w:p w:rsidR="00346FCB" w:rsidRPr="00346FCB" w:rsidRDefault="00346FCB" w:rsidP="00346FCB">
            <w:pPr>
              <w:spacing w:after="0" w:line="240" w:lineRule="auto"/>
              <w:jc w:val="center"/>
              <w:rPr>
                <w:rFonts w:eastAsia="Times New Roman" w:cs="Arial"/>
                <w:sz w:val="20"/>
                <w:szCs w:val="20"/>
                <w:lang w:eastAsia="es-MX"/>
              </w:rPr>
            </w:pPr>
          </w:p>
        </w:tc>
        <w:tc>
          <w:tcPr>
            <w:tcW w:w="546" w:type="pct"/>
            <w:tcBorders>
              <w:top w:val="nil"/>
              <w:left w:val="nil"/>
              <w:bottom w:val="single" w:sz="4" w:space="0" w:color="auto"/>
              <w:right w:val="single" w:sz="4" w:space="0" w:color="auto"/>
            </w:tcBorders>
            <w:shd w:val="clear" w:color="auto" w:fill="auto"/>
          </w:tcPr>
          <w:p w:rsidR="00346FCB" w:rsidRPr="00346FCB" w:rsidRDefault="00346FCB" w:rsidP="00346FCB">
            <w:pPr>
              <w:spacing w:after="0" w:line="240" w:lineRule="auto"/>
              <w:jc w:val="center"/>
              <w:rPr>
                <w:rFonts w:eastAsia="Times New Roman" w:cs="Arial"/>
                <w:sz w:val="20"/>
                <w:szCs w:val="20"/>
                <w:lang w:eastAsia="es-MX"/>
              </w:rPr>
            </w:pPr>
          </w:p>
        </w:tc>
        <w:tc>
          <w:tcPr>
            <w:tcW w:w="490"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rPr>
                <w:rFonts w:eastAsia="Times New Roman" w:cs="Arial"/>
                <w:sz w:val="20"/>
                <w:szCs w:val="20"/>
                <w:lang w:eastAsia="es-MX"/>
              </w:rPr>
            </w:pPr>
          </w:p>
        </w:tc>
        <w:tc>
          <w:tcPr>
            <w:tcW w:w="437"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rPr>
                <w:rFonts w:eastAsia="Times New Roman" w:cs="Arial"/>
                <w:sz w:val="20"/>
                <w:szCs w:val="20"/>
                <w:lang w:eastAsia="es-MX"/>
              </w:rPr>
            </w:pPr>
          </w:p>
        </w:tc>
        <w:tc>
          <w:tcPr>
            <w:tcW w:w="429"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c>
          <w:tcPr>
            <w:tcW w:w="342"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c>
          <w:tcPr>
            <w:tcW w:w="304"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r>
      <w:tr w:rsidR="00346FCB" w:rsidRPr="00346FCB" w:rsidTr="00346FCB">
        <w:trPr>
          <w:trHeight w:val="225"/>
        </w:trPr>
        <w:tc>
          <w:tcPr>
            <w:tcW w:w="150" w:type="pct"/>
            <w:tcBorders>
              <w:top w:val="nil"/>
              <w:left w:val="single" w:sz="4" w:space="0" w:color="auto"/>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c>
          <w:tcPr>
            <w:tcW w:w="1283" w:type="pct"/>
            <w:tcBorders>
              <w:top w:val="nil"/>
              <w:left w:val="nil"/>
              <w:bottom w:val="single" w:sz="4" w:space="0" w:color="auto"/>
              <w:right w:val="single" w:sz="4" w:space="0" w:color="auto"/>
            </w:tcBorders>
            <w:shd w:val="clear" w:color="auto" w:fill="auto"/>
          </w:tcPr>
          <w:p w:rsidR="00346FCB" w:rsidRPr="00346FCB" w:rsidRDefault="00346FCB" w:rsidP="00346FCB">
            <w:pPr>
              <w:spacing w:after="0" w:line="240" w:lineRule="auto"/>
              <w:rPr>
                <w:rFonts w:eastAsia="Times New Roman" w:cs="Arial"/>
                <w:sz w:val="20"/>
                <w:szCs w:val="20"/>
                <w:lang w:eastAsia="es-MX"/>
              </w:rPr>
            </w:pPr>
          </w:p>
        </w:tc>
        <w:tc>
          <w:tcPr>
            <w:tcW w:w="474" w:type="pct"/>
            <w:tcBorders>
              <w:top w:val="nil"/>
              <w:left w:val="nil"/>
              <w:bottom w:val="single" w:sz="4" w:space="0" w:color="auto"/>
              <w:right w:val="single" w:sz="4" w:space="0" w:color="auto"/>
            </w:tcBorders>
            <w:shd w:val="clear" w:color="auto" w:fill="auto"/>
          </w:tcPr>
          <w:p w:rsidR="00346FCB" w:rsidRPr="00346FCB" w:rsidRDefault="00346FCB" w:rsidP="00346FCB">
            <w:pPr>
              <w:spacing w:after="0" w:line="240" w:lineRule="auto"/>
              <w:rPr>
                <w:rFonts w:eastAsia="Times New Roman" w:cs="Arial"/>
                <w:sz w:val="20"/>
                <w:szCs w:val="20"/>
                <w:lang w:eastAsia="es-MX"/>
              </w:rPr>
            </w:pPr>
          </w:p>
        </w:tc>
        <w:tc>
          <w:tcPr>
            <w:tcW w:w="546" w:type="pct"/>
            <w:tcBorders>
              <w:top w:val="nil"/>
              <w:left w:val="nil"/>
              <w:bottom w:val="single" w:sz="4" w:space="0" w:color="auto"/>
              <w:right w:val="single" w:sz="4" w:space="0" w:color="auto"/>
            </w:tcBorders>
            <w:shd w:val="clear" w:color="auto" w:fill="auto"/>
          </w:tcPr>
          <w:p w:rsidR="00346FCB" w:rsidRPr="00346FCB" w:rsidRDefault="00346FCB" w:rsidP="00346FCB">
            <w:pPr>
              <w:spacing w:after="0" w:line="240" w:lineRule="auto"/>
              <w:jc w:val="center"/>
              <w:rPr>
                <w:rFonts w:eastAsia="Times New Roman" w:cs="Arial"/>
                <w:sz w:val="20"/>
                <w:szCs w:val="20"/>
                <w:lang w:eastAsia="es-MX"/>
              </w:rPr>
            </w:pPr>
          </w:p>
        </w:tc>
        <w:tc>
          <w:tcPr>
            <w:tcW w:w="546" w:type="pct"/>
            <w:tcBorders>
              <w:top w:val="nil"/>
              <w:left w:val="nil"/>
              <w:bottom w:val="single" w:sz="4" w:space="0" w:color="auto"/>
              <w:right w:val="single" w:sz="4" w:space="0" w:color="auto"/>
            </w:tcBorders>
            <w:shd w:val="clear" w:color="auto" w:fill="auto"/>
          </w:tcPr>
          <w:p w:rsidR="00346FCB" w:rsidRPr="00346FCB" w:rsidRDefault="00346FCB" w:rsidP="00346FCB">
            <w:pPr>
              <w:spacing w:after="0" w:line="240" w:lineRule="auto"/>
              <w:jc w:val="center"/>
              <w:rPr>
                <w:rFonts w:eastAsia="Times New Roman" w:cs="Arial"/>
                <w:sz w:val="20"/>
                <w:szCs w:val="20"/>
                <w:lang w:eastAsia="es-MX"/>
              </w:rPr>
            </w:pPr>
          </w:p>
        </w:tc>
        <w:tc>
          <w:tcPr>
            <w:tcW w:w="490"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rPr>
                <w:rFonts w:eastAsia="Times New Roman" w:cs="Arial"/>
                <w:sz w:val="20"/>
                <w:szCs w:val="20"/>
                <w:lang w:eastAsia="es-MX"/>
              </w:rPr>
            </w:pPr>
          </w:p>
        </w:tc>
        <w:tc>
          <w:tcPr>
            <w:tcW w:w="437"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rPr>
                <w:rFonts w:eastAsia="Times New Roman" w:cs="Arial"/>
                <w:sz w:val="20"/>
                <w:szCs w:val="20"/>
                <w:lang w:eastAsia="es-MX"/>
              </w:rPr>
            </w:pPr>
          </w:p>
        </w:tc>
        <w:tc>
          <w:tcPr>
            <w:tcW w:w="429"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c>
          <w:tcPr>
            <w:tcW w:w="342"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c>
          <w:tcPr>
            <w:tcW w:w="304"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r>
      <w:tr w:rsidR="00346FCB" w:rsidRPr="00346FCB" w:rsidTr="00346FCB">
        <w:trPr>
          <w:trHeight w:val="225"/>
        </w:trPr>
        <w:tc>
          <w:tcPr>
            <w:tcW w:w="150" w:type="pct"/>
            <w:tcBorders>
              <w:top w:val="nil"/>
              <w:left w:val="single" w:sz="4" w:space="0" w:color="auto"/>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c>
          <w:tcPr>
            <w:tcW w:w="1283" w:type="pct"/>
            <w:tcBorders>
              <w:top w:val="nil"/>
              <w:left w:val="nil"/>
              <w:bottom w:val="single" w:sz="4" w:space="0" w:color="auto"/>
              <w:right w:val="single" w:sz="4" w:space="0" w:color="auto"/>
            </w:tcBorders>
            <w:shd w:val="clear" w:color="auto" w:fill="auto"/>
          </w:tcPr>
          <w:p w:rsidR="00346FCB" w:rsidRPr="00346FCB" w:rsidRDefault="00346FCB" w:rsidP="00346FCB">
            <w:pPr>
              <w:spacing w:after="0" w:line="240" w:lineRule="auto"/>
              <w:rPr>
                <w:rFonts w:eastAsia="Times New Roman" w:cs="Arial"/>
                <w:sz w:val="20"/>
                <w:szCs w:val="20"/>
                <w:lang w:eastAsia="es-MX"/>
              </w:rPr>
            </w:pPr>
          </w:p>
        </w:tc>
        <w:tc>
          <w:tcPr>
            <w:tcW w:w="474" w:type="pct"/>
            <w:tcBorders>
              <w:top w:val="nil"/>
              <w:left w:val="nil"/>
              <w:bottom w:val="single" w:sz="4" w:space="0" w:color="auto"/>
              <w:right w:val="single" w:sz="4" w:space="0" w:color="auto"/>
            </w:tcBorders>
            <w:shd w:val="clear" w:color="auto" w:fill="auto"/>
          </w:tcPr>
          <w:p w:rsidR="00346FCB" w:rsidRPr="00346FCB" w:rsidRDefault="00346FCB" w:rsidP="00346FCB">
            <w:pPr>
              <w:spacing w:after="0" w:line="240" w:lineRule="auto"/>
              <w:rPr>
                <w:rFonts w:eastAsia="Times New Roman" w:cs="Arial"/>
                <w:sz w:val="20"/>
                <w:szCs w:val="20"/>
                <w:lang w:eastAsia="es-MX"/>
              </w:rPr>
            </w:pPr>
          </w:p>
        </w:tc>
        <w:tc>
          <w:tcPr>
            <w:tcW w:w="546" w:type="pct"/>
            <w:tcBorders>
              <w:top w:val="nil"/>
              <w:left w:val="nil"/>
              <w:bottom w:val="single" w:sz="4" w:space="0" w:color="auto"/>
              <w:right w:val="single" w:sz="4" w:space="0" w:color="auto"/>
            </w:tcBorders>
            <w:shd w:val="clear" w:color="auto" w:fill="auto"/>
          </w:tcPr>
          <w:p w:rsidR="00346FCB" w:rsidRPr="00346FCB" w:rsidRDefault="00346FCB" w:rsidP="00346FCB">
            <w:pPr>
              <w:spacing w:after="0" w:line="240" w:lineRule="auto"/>
              <w:jc w:val="center"/>
              <w:rPr>
                <w:rFonts w:eastAsia="Times New Roman" w:cs="Arial"/>
                <w:sz w:val="20"/>
                <w:szCs w:val="20"/>
                <w:lang w:eastAsia="es-MX"/>
              </w:rPr>
            </w:pPr>
          </w:p>
        </w:tc>
        <w:tc>
          <w:tcPr>
            <w:tcW w:w="546" w:type="pct"/>
            <w:tcBorders>
              <w:top w:val="nil"/>
              <w:left w:val="nil"/>
              <w:bottom w:val="single" w:sz="4" w:space="0" w:color="auto"/>
              <w:right w:val="single" w:sz="4" w:space="0" w:color="auto"/>
            </w:tcBorders>
            <w:shd w:val="clear" w:color="auto" w:fill="auto"/>
          </w:tcPr>
          <w:p w:rsidR="00346FCB" w:rsidRPr="00346FCB" w:rsidRDefault="00346FCB" w:rsidP="00346FCB">
            <w:pPr>
              <w:spacing w:after="0" w:line="240" w:lineRule="auto"/>
              <w:jc w:val="center"/>
              <w:rPr>
                <w:rFonts w:eastAsia="Times New Roman" w:cs="Arial"/>
                <w:sz w:val="20"/>
                <w:szCs w:val="20"/>
                <w:lang w:eastAsia="es-MX"/>
              </w:rPr>
            </w:pPr>
          </w:p>
        </w:tc>
        <w:tc>
          <w:tcPr>
            <w:tcW w:w="490"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rPr>
                <w:rFonts w:eastAsia="Times New Roman" w:cs="Arial"/>
                <w:sz w:val="20"/>
                <w:szCs w:val="20"/>
                <w:lang w:eastAsia="es-MX"/>
              </w:rPr>
            </w:pPr>
          </w:p>
        </w:tc>
        <w:tc>
          <w:tcPr>
            <w:tcW w:w="437"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rPr>
                <w:rFonts w:eastAsia="Times New Roman" w:cs="Arial"/>
                <w:sz w:val="20"/>
                <w:szCs w:val="20"/>
                <w:lang w:eastAsia="es-MX"/>
              </w:rPr>
            </w:pPr>
          </w:p>
        </w:tc>
        <w:tc>
          <w:tcPr>
            <w:tcW w:w="429"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c>
          <w:tcPr>
            <w:tcW w:w="342"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c>
          <w:tcPr>
            <w:tcW w:w="304"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r>
      <w:tr w:rsidR="00346FCB" w:rsidRPr="00346FCB" w:rsidTr="00346FCB">
        <w:trPr>
          <w:trHeight w:val="225"/>
        </w:trPr>
        <w:tc>
          <w:tcPr>
            <w:tcW w:w="150" w:type="pct"/>
            <w:tcBorders>
              <w:top w:val="nil"/>
              <w:left w:val="single" w:sz="4" w:space="0" w:color="auto"/>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c>
          <w:tcPr>
            <w:tcW w:w="1283" w:type="pct"/>
            <w:tcBorders>
              <w:top w:val="nil"/>
              <w:left w:val="nil"/>
              <w:bottom w:val="single" w:sz="4" w:space="0" w:color="auto"/>
              <w:right w:val="single" w:sz="4" w:space="0" w:color="auto"/>
            </w:tcBorders>
            <w:shd w:val="clear" w:color="auto" w:fill="auto"/>
          </w:tcPr>
          <w:p w:rsidR="00346FCB" w:rsidRPr="00346FCB" w:rsidRDefault="00346FCB" w:rsidP="00346FCB">
            <w:pPr>
              <w:spacing w:after="0" w:line="240" w:lineRule="auto"/>
              <w:rPr>
                <w:rFonts w:eastAsia="Times New Roman" w:cs="Arial"/>
                <w:sz w:val="20"/>
                <w:szCs w:val="20"/>
                <w:lang w:eastAsia="es-MX"/>
              </w:rPr>
            </w:pPr>
          </w:p>
        </w:tc>
        <w:tc>
          <w:tcPr>
            <w:tcW w:w="474" w:type="pct"/>
            <w:tcBorders>
              <w:top w:val="nil"/>
              <w:left w:val="nil"/>
              <w:bottom w:val="single" w:sz="4" w:space="0" w:color="auto"/>
              <w:right w:val="single" w:sz="4" w:space="0" w:color="auto"/>
            </w:tcBorders>
            <w:shd w:val="clear" w:color="auto" w:fill="auto"/>
          </w:tcPr>
          <w:p w:rsidR="00346FCB" w:rsidRPr="00346FCB" w:rsidRDefault="00346FCB" w:rsidP="00346FCB">
            <w:pPr>
              <w:spacing w:after="0" w:line="240" w:lineRule="auto"/>
              <w:rPr>
                <w:rFonts w:eastAsia="Times New Roman" w:cs="Arial"/>
                <w:sz w:val="20"/>
                <w:szCs w:val="20"/>
                <w:lang w:eastAsia="es-MX"/>
              </w:rPr>
            </w:pPr>
          </w:p>
        </w:tc>
        <w:tc>
          <w:tcPr>
            <w:tcW w:w="546" w:type="pct"/>
            <w:tcBorders>
              <w:top w:val="nil"/>
              <w:left w:val="nil"/>
              <w:bottom w:val="single" w:sz="4" w:space="0" w:color="auto"/>
              <w:right w:val="single" w:sz="4" w:space="0" w:color="auto"/>
            </w:tcBorders>
            <w:shd w:val="clear" w:color="auto" w:fill="auto"/>
          </w:tcPr>
          <w:p w:rsidR="00346FCB" w:rsidRPr="00346FCB" w:rsidRDefault="00346FCB" w:rsidP="00346FCB">
            <w:pPr>
              <w:spacing w:after="0" w:line="240" w:lineRule="auto"/>
              <w:jc w:val="center"/>
              <w:rPr>
                <w:rFonts w:eastAsia="Times New Roman" w:cs="Arial"/>
                <w:sz w:val="20"/>
                <w:szCs w:val="20"/>
                <w:lang w:eastAsia="es-MX"/>
              </w:rPr>
            </w:pPr>
          </w:p>
        </w:tc>
        <w:tc>
          <w:tcPr>
            <w:tcW w:w="546" w:type="pct"/>
            <w:tcBorders>
              <w:top w:val="nil"/>
              <w:left w:val="nil"/>
              <w:bottom w:val="single" w:sz="4" w:space="0" w:color="auto"/>
              <w:right w:val="single" w:sz="4" w:space="0" w:color="auto"/>
            </w:tcBorders>
            <w:shd w:val="clear" w:color="auto" w:fill="auto"/>
          </w:tcPr>
          <w:p w:rsidR="00346FCB" w:rsidRPr="00346FCB" w:rsidRDefault="00346FCB" w:rsidP="00346FCB">
            <w:pPr>
              <w:spacing w:after="0" w:line="240" w:lineRule="auto"/>
              <w:jc w:val="center"/>
              <w:rPr>
                <w:rFonts w:eastAsia="Times New Roman" w:cs="Arial"/>
                <w:sz w:val="20"/>
                <w:szCs w:val="20"/>
                <w:lang w:eastAsia="es-MX"/>
              </w:rPr>
            </w:pPr>
          </w:p>
        </w:tc>
        <w:tc>
          <w:tcPr>
            <w:tcW w:w="490"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rPr>
                <w:rFonts w:eastAsia="Times New Roman" w:cs="Arial"/>
                <w:sz w:val="20"/>
                <w:szCs w:val="20"/>
                <w:lang w:eastAsia="es-MX"/>
              </w:rPr>
            </w:pPr>
          </w:p>
        </w:tc>
        <w:tc>
          <w:tcPr>
            <w:tcW w:w="437"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rPr>
                <w:rFonts w:eastAsia="Times New Roman" w:cs="Arial"/>
                <w:sz w:val="20"/>
                <w:szCs w:val="20"/>
                <w:lang w:eastAsia="es-MX"/>
              </w:rPr>
            </w:pPr>
          </w:p>
        </w:tc>
        <w:tc>
          <w:tcPr>
            <w:tcW w:w="429"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c>
          <w:tcPr>
            <w:tcW w:w="342"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c>
          <w:tcPr>
            <w:tcW w:w="304"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r>
      <w:tr w:rsidR="00346FCB" w:rsidRPr="00346FCB" w:rsidTr="00346FCB">
        <w:trPr>
          <w:trHeight w:val="225"/>
        </w:trPr>
        <w:tc>
          <w:tcPr>
            <w:tcW w:w="150" w:type="pct"/>
            <w:tcBorders>
              <w:top w:val="nil"/>
              <w:left w:val="single" w:sz="4" w:space="0" w:color="auto"/>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c>
          <w:tcPr>
            <w:tcW w:w="1283" w:type="pct"/>
            <w:tcBorders>
              <w:top w:val="nil"/>
              <w:left w:val="nil"/>
              <w:bottom w:val="single" w:sz="4" w:space="0" w:color="auto"/>
              <w:right w:val="single" w:sz="4" w:space="0" w:color="auto"/>
            </w:tcBorders>
            <w:shd w:val="clear" w:color="auto" w:fill="auto"/>
          </w:tcPr>
          <w:p w:rsidR="00346FCB" w:rsidRPr="00346FCB" w:rsidRDefault="00346FCB" w:rsidP="00346FCB">
            <w:pPr>
              <w:spacing w:after="0" w:line="240" w:lineRule="auto"/>
              <w:rPr>
                <w:rFonts w:eastAsia="Times New Roman" w:cs="Arial"/>
                <w:sz w:val="20"/>
                <w:szCs w:val="20"/>
                <w:lang w:eastAsia="es-MX"/>
              </w:rPr>
            </w:pPr>
          </w:p>
        </w:tc>
        <w:tc>
          <w:tcPr>
            <w:tcW w:w="474" w:type="pct"/>
            <w:tcBorders>
              <w:top w:val="nil"/>
              <w:left w:val="nil"/>
              <w:bottom w:val="single" w:sz="4" w:space="0" w:color="auto"/>
              <w:right w:val="single" w:sz="4" w:space="0" w:color="auto"/>
            </w:tcBorders>
            <w:shd w:val="clear" w:color="auto" w:fill="auto"/>
          </w:tcPr>
          <w:p w:rsidR="00346FCB" w:rsidRPr="00346FCB" w:rsidRDefault="00346FCB" w:rsidP="00346FCB">
            <w:pPr>
              <w:spacing w:after="0" w:line="240" w:lineRule="auto"/>
              <w:rPr>
                <w:rFonts w:eastAsia="Times New Roman" w:cs="Arial"/>
                <w:sz w:val="20"/>
                <w:szCs w:val="20"/>
                <w:lang w:eastAsia="es-MX"/>
              </w:rPr>
            </w:pPr>
          </w:p>
        </w:tc>
        <w:tc>
          <w:tcPr>
            <w:tcW w:w="546" w:type="pct"/>
            <w:tcBorders>
              <w:top w:val="nil"/>
              <w:left w:val="nil"/>
              <w:bottom w:val="single" w:sz="4" w:space="0" w:color="auto"/>
              <w:right w:val="single" w:sz="4" w:space="0" w:color="auto"/>
            </w:tcBorders>
            <w:shd w:val="clear" w:color="auto" w:fill="auto"/>
          </w:tcPr>
          <w:p w:rsidR="00346FCB" w:rsidRPr="00346FCB" w:rsidRDefault="00346FCB" w:rsidP="00346FCB">
            <w:pPr>
              <w:spacing w:after="0" w:line="240" w:lineRule="auto"/>
              <w:jc w:val="center"/>
              <w:rPr>
                <w:rFonts w:eastAsia="Times New Roman" w:cs="Arial"/>
                <w:sz w:val="20"/>
                <w:szCs w:val="20"/>
                <w:lang w:eastAsia="es-MX"/>
              </w:rPr>
            </w:pPr>
          </w:p>
        </w:tc>
        <w:tc>
          <w:tcPr>
            <w:tcW w:w="546" w:type="pct"/>
            <w:tcBorders>
              <w:top w:val="nil"/>
              <w:left w:val="nil"/>
              <w:bottom w:val="single" w:sz="4" w:space="0" w:color="auto"/>
              <w:right w:val="single" w:sz="4" w:space="0" w:color="auto"/>
            </w:tcBorders>
            <w:shd w:val="clear" w:color="auto" w:fill="auto"/>
          </w:tcPr>
          <w:p w:rsidR="00346FCB" w:rsidRPr="00346FCB" w:rsidRDefault="00346FCB" w:rsidP="00346FCB">
            <w:pPr>
              <w:spacing w:after="0" w:line="240" w:lineRule="auto"/>
              <w:jc w:val="center"/>
              <w:rPr>
                <w:rFonts w:eastAsia="Times New Roman" w:cs="Arial"/>
                <w:sz w:val="20"/>
                <w:szCs w:val="20"/>
                <w:lang w:eastAsia="es-MX"/>
              </w:rPr>
            </w:pPr>
          </w:p>
        </w:tc>
        <w:tc>
          <w:tcPr>
            <w:tcW w:w="490"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rPr>
                <w:rFonts w:eastAsia="Times New Roman" w:cs="Arial"/>
                <w:sz w:val="20"/>
                <w:szCs w:val="20"/>
                <w:lang w:eastAsia="es-MX"/>
              </w:rPr>
            </w:pPr>
          </w:p>
        </w:tc>
        <w:tc>
          <w:tcPr>
            <w:tcW w:w="437"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rPr>
                <w:rFonts w:eastAsia="Times New Roman" w:cs="Arial"/>
                <w:sz w:val="20"/>
                <w:szCs w:val="20"/>
                <w:lang w:eastAsia="es-MX"/>
              </w:rPr>
            </w:pPr>
          </w:p>
        </w:tc>
        <w:tc>
          <w:tcPr>
            <w:tcW w:w="429"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c>
          <w:tcPr>
            <w:tcW w:w="342"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c>
          <w:tcPr>
            <w:tcW w:w="304"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r>
      <w:tr w:rsidR="00346FCB" w:rsidRPr="00346FCB" w:rsidTr="00346FCB">
        <w:trPr>
          <w:trHeight w:val="255"/>
        </w:trPr>
        <w:tc>
          <w:tcPr>
            <w:tcW w:w="2452"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346FCB" w:rsidRPr="00346FCB" w:rsidRDefault="00346FCB" w:rsidP="00346FCB">
            <w:pPr>
              <w:spacing w:after="0" w:line="240" w:lineRule="auto"/>
              <w:jc w:val="center"/>
              <w:rPr>
                <w:rFonts w:eastAsia="Times New Roman" w:cs="Arial"/>
                <w:sz w:val="20"/>
                <w:szCs w:val="20"/>
                <w:lang w:eastAsia="es-MX"/>
              </w:rPr>
            </w:pPr>
            <w:r w:rsidRPr="00346FCB">
              <w:rPr>
                <w:rFonts w:eastAsia="Times New Roman" w:cs="Arial"/>
                <w:sz w:val="20"/>
                <w:szCs w:val="20"/>
                <w:lang w:eastAsia="es-MX"/>
              </w:rPr>
              <w:t>Total recursos</w:t>
            </w:r>
          </w:p>
        </w:tc>
        <w:tc>
          <w:tcPr>
            <w:tcW w:w="1036" w:type="pct"/>
            <w:gridSpan w:val="2"/>
            <w:tcBorders>
              <w:top w:val="single" w:sz="4" w:space="0" w:color="auto"/>
              <w:left w:val="nil"/>
              <w:bottom w:val="single" w:sz="4" w:space="0" w:color="auto"/>
              <w:right w:val="single" w:sz="4" w:space="0" w:color="000000"/>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c>
          <w:tcPr>
            <w:tcW w:w="1512" w:type="pct"/>
            <w:gridSpan w:val="4"/>
            <w:tcBorders>
              <w:top w:val="single" w:sz="4" w:space="0" w:color="auto"/>
              <w:left w:val="nil"/>
              <w:bottom w:val="single" w:sz="4" w:space="0" w:color="auto"/>
              <w:right w:val="single" w:sz="4" w:space="0" w:color="000000"/>
            </w:tcBorders>
            <w:shd w:val="clear" w:color="000000" w:fill="D9D9D9"/>
            <w:noWrap/>
          </w:tcPr>
          <w:p w:rsidR="00346FCB" w:rsidRPr="00346FCB" w:rsidRDefault="00346FCB" w:rsidP="00346FCB">
            <w:pPr>
              <w:spacing w:after="0" w:line="240" w:lineRule="auto"/>
              <w:jc w:val="center"/>
              <w:rPr>
                <w:rFonts w:eastAsia="Times New Roman" w:cs="Arial"/>
                <w:sz w:val="20"/>
                <w:szCs w:val="20"/>
                <w:lang w:eastAsia="es-MX"/>
              </w:rPr>
            </w:pPr>
          </w:p>
        </w:tc>
      </w:tr>
    </w:tbl>
    <w:p w:rsidR="00346FCB" w:rsidRPr="00346FCB" w:rsidRDefault="00346FCB" w:rsidP="00346FCB">
      <w:pPr>
        <w:tabs>
          <w:tab w:val="left" w:pos="442"/>
          <w:tab w:val="left" w:pos="3803"/>
          <w:tab w:val="left" w:pos="5359"/>
          <w:tab w:val="left" w:pos="6794"/>
          <w:tab w:val="left" w:pos="8266"/>
          <w:tab w:val="left" w:pos="9510"/>
          <w:tab w:val="left" w:pos="10638"/>
          <w:tab w:val="left" w:pos="11531"/>
          <w:tab w:val="left" w:pos="12349"/>
        </w:tabs>
        <w:spacing w:after="0" w:line="240" w:lineRule="auto"/>
        <w:ind w:left="75"/>
        <w:rPr>
          <w:rFonts w:eastAsia="Times New Roman" w:cs="Times New Roman"/>
          <w:sz w:val="20"/>
          <w:szCs w:val="20"/>
          <w:lang w:eastAsia="es-MX"/>
        </w:rPr>
      </w:pPr>
    </w:p>
    <w:p w:rsidR="00346FCB" w:rsidRPr="00346FCB" w:rsidRDefault="00346FCB" w:rsidP="00346FCB">
      <w:pPr>
        <w:tabs>
          <w:tab w:val="left" w:pos="5359"/>
          <w:tab w:val="left" w:pos="6794"/>
          <w:tab w:val="left" w:pos="8266"/>
          <w:tab w:val="left" w:pos="9510"/>
          <w:tab w:val="left" w:pos="10638"/>
          <w:tab w:val="left" w:pos="11531"/>
          <w:tab w:val="left" w:pos="12349"/>
        </w:tabs>
        <w:spacing w:after="0" w:line="240" w:lineRule="auto"/>
        <w:ind w:left="75"/>
        <w:rPr>
          <w:rFonts w:eastAsia="Times New Roman" w:cs="Times New Roman"/>
          <w:sz w:val="20"/>
          <w:szCs w:val="20"/>
          <w:lang w:eastAsia="es-MX"/>
        </w:rPr>
      </w:pPr>
      <w:r w:rsidRPr="00346FCB">
        <w:rPr>
          <w:rFonts w:eastAsia="Times New Roman" w:cs="Arial"/>
          <w:b/>
          <w:bCs/>
          <w:sz w:val="20"/>
          <w:szCs w:val="20"/>
          <w:lang w:eastAsia="es-MX"/>
        </w:rPr>
        <w:t>Fondo de Aportaciones Múltiples (FAM) 2014</w:t>
      </w:r>
    </w:p>
    <w:tbl>
      <w:tblPr>
        <w:tblW w:w="4998" w:type="pct"/>
        <w:tblInd w:w="5" w:type="dxa"/>
        <w:tblCellMar>
          <w:left w:w="70" w:type="dxa"/>
          <w:right w:w="70" w:type="dxa"/>
        </w:tblCellMar>
        <w:tblLook w:val="04A0" w:firstRow="1" w:lastRow="0" w:firstColumn="1" w:lastColumn="0" w:noHBand="0" w:noVBand="1"/>
      </w:tblPr>
      <w:tblGrid>
        <w:gridCol w:w="391"/>
        <w:gridCol w:w="3312"/>
        <w:gridCol w:w="1244"/>
        <w:gridCol w:w="1420"/>
        <w:gridCol w:w="1420"/>
        <w:gridCol w:w="1276"/>
        <w:gridCol w:w="1133"/>
        <w:gridCol w:w="1115"/>
        <w:gridCol w:w="891"/>
        <w:gridCol w:w="789"/>
      </w:tblGrid>
      <w:tr w:rsidR="00346FCB" w:rsidRPr="00346FCB" w:rsidTr="00B93A5E">
        <w:trPr>
          <w:trHeight w:val="1020"/>
        </w:trPr>
        <w:tc>
          <w:tcPr>
            <w:tcW w:w="150" w:type="pct"/>
            <w:vMerge w:val="restart"/>
            <w:tcBorders>
              <w:top w:val="single" w:sz="4" w:space="0" w:color="auto"/>
              <w:left w:val="single" w:sz="4" w:space="0" w:color="auto"/>
              <w:bottom w:val="single" w:sz="4" w:space="0" w:color="000000"/>
              <w:right w:val="single" w:sz="4" w:space="0" w:color="auto"/>
            </w:tcBorders>
            <w:shd w:val="clear" w:color="auto" w:fill="385623" w:themeFill="accent6" w:themeFillShade="80"/>
            <w:noWrap/>
            <w:textDirection w:val="btLr"/>
            <w:vAlign w:val="center"/>
            <w:hideMark/>
          </w:tcPr>
          <w:p w:rsidR="00346FCB" w:rsidRPr="00B93A5E" w:rsidRDefault="00346FCB" w:rsidP="00346FCB">
            <w:pPr>
              <w:spacing w:after="0" w:line="240" w:lineRule="auto"/>
              <w:jc w:val="center"/>
              <w:rPr>
                <w:rFonts w:eastAsia="Times New Roman" w:cs="Arial"/>
                <w:b/>
                <w:bCs/>
                <w:color w:val="FFFFFF" w:themeColor="background1"/>
                <w:sz w:val="20"/>
                <w:szCs w:val="20"/>
                <w:lang w:eastAsia="es-MX"/>
              </w:rPr>
            </w:pPr>
            <w:r w:rsidRPr="00B93A5E">
              <w:rPr>
                <w:rFonts w:eastAsia="Times New Roman" w:cs="Arial"/>
                <w:b/>
                <w:bCs/>
                <w:color w:val="FFFFFF" w:themeColor="background1"/>
                <w:sz w:val="20"/>
                <w:szCs w:val="20"/>
                <w:lang w:eastAsia="es-MX"/>
              </w:rPr>
              <w:t>Consecutivo</w:t>
            </w:r>
          </w:p>
        </w:tc>
        <w:tc>
          <w:tcPr>
            <w:tcW w:w="1275" w:type="pct"/>
            <w:vMerge w:val="restart"/>
            <w:tcBorders>
              <w:top w:val="single" w:sz="4" w:space="0" w:color="auto"/>
              <w:left w:val="nil"/>
              <w:bottom w:val="single" w:sz="4" w:space="0" w:color="000000"/>
              <w:right w:val="single" w:sz="4" w:space="0" w:color="auto"/>
            </w:tcBorders>
            <w:shd w:val="clear" w:color="auto" w:fill="385623" w:themeFill="accent6" w:themeFillShade="80"/>
            <w:noWrap/>
            <w:vAlign w:val="center"/>
            <w:hideMark/>
          </w:tcPr>
          <w:p w:rsidR="00346FCB" w:rsidRPr="00B93A5E" w:rsidRDefault="00346FCB" w:rsidP="00346FCB">
            <w:pPr>
              <w:spacing w:after="0" w:line="240" w:lineRule="auto"/>
              <w:jc w:val="center"/>
              <w:rPr>
                <w:rFonts w:eastAsia="Times New Roman" w:cs="Arial"/>
                <w:b/>
                <w:bCs/>
                <w:color w:val="FFFFFF" w:themeColor="background1"/>
                <w:sz w:val="20"/>
                <w:szCs w:val="20"/>
                <w:lang w:eastAsia="es-MX"/>
              </w:rPr>
            </w:pPr>
            <w:r w:rsidRPr="00B93A5E">
              <w:rPr>
                <w:rFonts w:eastAsia="Times New Roman" w:cs="Arial"/>
                <w:b/>
                <w:bCs/>
                <w:color w:val="FFFFFF" w:themeColor="background1"/>
                <w:sz w:val="20"/>
                <w:szCs w:val="20"/>
                <w:lang w:eastAsia="es-MX"/>
              </w:rPr>
              <w:t>Descripción de la obra apoyada</w:t>
            </w:r>
          </w:p>
        </w:tc>
        <w:tc>
          <w:tcPr>
            <w:tcW w:w="479" w:type="pct"/>
            <w:vMerge w:val="restart"/>
            <w:tcBorders>
              <w:top w:val="single" w:sz="4" w:space="0" w:color="auto"/>
              <w:left w:val="single" w:sz="4" w:space="0" w:color="auto"/>
              <w:bottom w:val="single" w:sz="4" w:space="0" w:color="000000"/>
              <w:right w:val="single" w:sz="4" w:space="0" w:color="auto"/>
            </w:tcBorders>
            <w:shd w:val="clear" w:color="auto" w:fill="385623" w:themeFill="accent6" w:themeFillShade="80"/>
            <w:noWrap/>
            <w:vAlign w:val="center"/>
            <w:hideMark/>
          </w:tcPr>
          <w:p w:rsidR="00346FCB" w:rsidRPr="00B93A5E" w:rsidRDefault="00346FCB" w:rsidP="00346FCB">
            <w:pPr>
              <w:spacing w:after="0" w:line="240" w:lineRule="auto"/>
              <w:jc w:val="center"/>
              <w:rPr>
                <w:rFonts w:eastAsia="Times New Roman" w:cs="Arial"/>
                <w:b/>
                <w:bCs/>
                <w:color w:val="FFFFFF" w:themeColor="background1"/>
                <w:sz w:val="20"/>
                <w:szCs w:val="20"/>
                <w:lang w:eastAsia="es-MX"/>
              </w:rPr>
            </w:pPr>
            <w:r w:rsidRPr="00B93A5E">
              <w:rPr>
                <w:rFonts w:eastAsia="Times New Roman" w:cs="Arial"/>
                <w:b/>
                <w:bCs/>
                <w:color w:val="FFFFFF" w:themeColor="background1"/>
                <w:sz w:val="20"/>
                <w:szCs w:val="20"/>
                <w:lang w:eastAsia="es-MX"/>
              </w:rPr>
              <w:t>Municipio</w:t>
            </w:r>
          </w:p>
        </w:tc>
        <w:tc>
          <w:tcPr>
            <w:tcW w:w="547" w:type="pct"/>
            <w:vMerge w:val="restart"/>
            <w:tcBorders>
              <w:top w:val="single" w:sz="4" w:space="0" w:color="auto"/>
              <w:left w:val="single" w:sz="4" w:space="0" w:color="auto"/>
              <w:bottom w:val="single" w:sz="4" w:space="0" w:color="000000"/>
              <w:right w:val="single" w:sz="4" w:space="0" w:color="auto"/>
            </w:tcBorders>
            <w:shd w:val="clear" w:color="auto" w:fill="385623" w:themeFill="accent6" w:themeFillShade="80"/>
            <w:vAlign w:val="center"/>
            <w:hideMark/>
          </w:tcPr>
          <w:p w:rsidR="00346FCB" w:rsidRPr="00B93A5E" w:rsidRDefault="00346FCB" w:rsidP="00346FCB">
            <w:pPr>
              <w:spacing w:after="0" w:line="240" w:lineRule="auto"/>
              <w:jc w:val="center"/>
              <w:rPr>
                <w:rFonts w:eastAsia="Times New Roman" w:cs="Arial"/>
                <w:b/>
                <w:bCs/>
                <w:color w:val="FFFFFF" w:themeColor="background1"/>
                <w:sz w:val="20"/>
                <w:szCs w:val="20"/>
                <w:lang w:eastAsia="es-MX"/>
              </w:rPr>
            </w:pPr>
            <w:r w:rsidRPr="00B93A5E">
              <w:rPr>
                <w:rFonts w:eastAsia="Times New Roman" w:cs="Arial"/>
                <w:b/>
                <w:bCs/>
                <w:color w:val="FFFFFF" w:themeColor="background1"/>
                <w:sz w:val="20"/>
                <w:szCs w:val="20"/>
                <w:lang w:eastAsia="es-MX"/>
              </w:rPr>
              <w:t>Unidad Académica (Campus)</w:t>
            </w:r>
          </w:p>
        </w:tc>
        <w:tc>
          <w:tcPr>
            <w:tcW w:w="547" w:type="pct"/>
            <w:vMerge w:val="restart"/>
            <w:tcBorders>
              <w:top w:val="single" w:sz="4" w:space="0" w:color="auto"/>
              <w:left w:val="single" w:sz="4" w:space="0" w:color="auto"/>
              <w:bottom w:val="single" w:sz="4" w:space="0" w:color="000000"/>
              <w:right w:val="single" w:sz="4" w:space="0" w:color="auto"/>
            </w:tcBorders>
            <w:shd w:val="clear" w:color="auto" w:fill="385623" w:themeFill="accent6" w:themeFillShade="80"/>
            <w:vAlign w:val="center"/>
            <w:hideMark/>
          </w:tcPr>
          <w:p w:rsidR="00346FCB" w:rsidRPr="00B93A5E" w:rsidRDefault="00346FCB" w:rsidP="00346FCB">
            <w:pPr>
              <w:spacing w:after="0" w:line="240" w:lineRule="auto"/>
              <w:jc w:val="center"/>
              <w:rPr>
                <w:rFonts w:eastAsia="Times New Roman" w:cs="Arial"/>
                <w:b/>
                <w:bCs/>
                <w:color w:val="FFFFFF" w:themeColor="background1"/>
                <w:sz w:val="20"/>
                <w:szCs w:val="20"/>
                <w:lang w:eastAsia="es-MX"/>
              </w:rPr>
            </w:pPr>
            <w:r w:rsidRPr="00B93A5E">
              <w:rPr>
                <w:rFonts w:eastAsia="Times New Roman" w:cs="Arial"/>
                <w:b/>
                <w:bCs/>
                <w:color w:val="FFFFFF" w:themeColor="background1"/>
                <w:sz w:val="20"/>
                <w:szCs w:val="20"/>
                <w:lang w:eastAsia="es-MX"/>
              </w:rPr>
              <w:t>DES Beneficiadas</w:t>
            </w:r>
          </w:p>
        </w:tc>
        <w:tc>
          <w:tcPr>
            <w:tcW w:w="491" w:type="pct"/>
            <w:vMerge w:val="restart"/>
            <w:tcBorders>
              <w:top w:val="single" w:sz="4" w:space="0" w:color="auto"/>
              <w:left w:val="single" w:sz="4" w:space="0" w:color="auto"/>
              <w:bottom w:val="single" w:sz="4" w:space="0" w:color="000000"/>
              <w:right w:val="single" w:sz="4" w:space="0" w:color="auto"/>
            </w:tcBorders>
            <w:shd w:val="clear" w:color="auto" w:fill="385623" w:themeFill="accent6" w:themeFillShade="80"/>
            <w:vAlign w:val="center"/>
            <w:hideMark/>
          </w:tcPr>
          <w:p w:rsidR="00346FCB" w:rsidRPr="00B93A5E" w:rsidRDefault="00346FCB" w:rsidP="00346FCB">
            <w:pPr>
              <w:spacing w:after="0" w:line="240" w:lineRule="auto"/>
              <w:jc w:val="center"/>
              <w:rPr>
                <w:rFonts w:eastAsia="Times New Roman" w:cs="Arial"/>
                <w:b/>
                <w:bCs/>
                <w:color w:val="FFFFFF" w:themeColor="background1"/>
                <w:sz w:val="20"/>
                <w:szCs w:val="20"/>
                <w:lang w:eastAsia="es-MX"/>
              </w:rPr>
            </w:pPr>
            <w:r w:rsidRPr="00B93A5E">
              <w:rPr>
                <w:rFonts w:eastAsia="Times New Roman" w:cs="Arial"/>
                <w:b/>
                <w:bCs/>
                <w:color w:val="FFFFFF" w:themeColor="background1"/>
                <w:sz w:val="20"/>
                <w:szCs w:val="20"/>
                <w:lang w:eastAsia="es-MX"/>
              </w:rPr>
              <w:t>Monto autorizado FAM</w:t>
            </w:r>
          </w:p>
        </w:tc>
        <w:tc>
          <w:tcPr>
            <w:tcW w:w="436" w:type="pct"/>
            <w:vMerge w:val="restart"/>
            <w:tcBorders>
              <w:top w:val="single" w:sz="4" w:space="0" w:color="auto"/>
              <w:left w:val="single" w:sz="4" w:space="0" w:color="auto"/>
              <w:bottom w:val="single" w:sz="4" w:space="0" w:color="000000"/>
              <w:right w:val="single" w:sz="4" w:space="0" w:color="auto"/>
            </w:tcBorders>
            <w:shd w:val="clear" w:color="auto" w:fill="385623" w:themeFill="accent6" w:themeFillShade="80"/>
            <w:vAlign w:val="center"/>
            <w:hideMark/>
          </w:tcPr>
          <w:p w:rsidR="00346FCB" w:rsidRPr="00B93A5E" w:rsidRDefault="00346FCB" w:rsidP="00346FCB">
            <w:pPr>
              <w:spacing w:after="0" w:line="240" w:lineRule="auto"/>
              <w:jc w:val="center"/>
              <w:rPr>
                <w:rFonts w:eastAsia="Times New Roman" w:cs="Arial"/>
                <w:b/>
                <w:bCs/>
                <w:color w:val="FFFFFF" w:themeColor="background1"/>
                <w:sz w:val="20"/>
                <w:szCs w:val="20"/>
                <w:lang w:eastAsia="es-MX"/>
              </w:rPr>
            </w:pPr>
            <w:r w:rsidRPr="00B93A5E">
              <w:rPr>
                <w:rFonts w:eastAsia="Times New Roman" w:cs="Arial"/>
                <w:b/>
                <w:bCs/>
                <w:color w:val="FFFFFF" w:themeColor="background1"/>
                <w:sz w:val="20"/>
                <w:szCs w:val="20"/>
                <w:lang w:eastAsia="es-MX"/>
              </w:rPr>
              <w:t>Monto ejercido FAM</w:t>
            </w:r>
          </w:p>
        </w:tc>
        <w:tc>
          <w:tcPr>
            <w:tcW w:w="429" w:type="pct"/>
            <w:vMerge w:val="restart"/>
            <w:tcBorders>
              <w:top w:val="single" w:sz="4" w:space="0" w:color="auto"/>
              <w:left w:val="single" w:sz="4" w:space="0" w:color="auto"/>
              <w:bottom w:val="single" w:sz="4" w:space="0" w:color="000000"/>
              <w:right w:val="single" w:sz="4" w:space="0" w:color="auto"/>
            </w:tcBorders>
            <w:shd w:val="clear" w:color="auto" w:fill="385623" w:themeFill="accent6" w:themeFillShade="80"/>
            <w:vAlign w:val="center"/>
            <w:hideMark/>
          </w:tcPr>
          <w:p w:rsidR="00346FCB" w:rsidRPr="00B93A5E" w:rsidRDefault="00346FCB" w:rsidP="00346FCB">
            <w:pPr>
              <w:spacing w:after="0" w:line="240" w:lineRule="auto"/>
              <w:jc w:val="center"/>
              <w:rPr>
                <w:rFonts w:eastAsia="Times New Roman" w:cs="Arial"/>
                <w:b/>
                <w:bCs/>
                <w:color w:val="FFFFFF" w:themeColor="background1"/>
                <w:sz w:val="20"/>
                <w:szCs w:val="20"/>
                <w:lang w:eastAsia="es-MX"/>
              </w:rPr>
            </w:pPr>
            <w:r w:rsidRPr="00B93A5E">
              <w:rPr>
                <w:rFonts w:eastAsia="Times New Roman" w:cs="Arial"/>
                <w:b/>
                <w:bCs/>
                <w:color w:val="FFFFFF" w:themeColor="background1"/>
                <w:sz w:val="20"/>
                <w:szCs w:val="20"/>
                <w:lang w:eastAsia="es-MX"/>
              </w:rPr>
              <w:t>% de avance de la obra al 31 de diciembre de 2014</w:t>
            </w:r>
          </w:p>
        </w:tc>
        <w:tc>
          <w:tcPr>
            <w:tcW w:w="343" w:type="pct"/>
            <w:vMerge w:val="restart"/>
            <w:tcBorders>
              <w:top w:val="single" w:sz="4" w:space="0" w:color="auto"/>
              <w:left w:val="single" w:sz="4" w:space="0" w:color="auto"/>
              <w:bottom w:val="single" w:sz="4" w:space="0" w:color="000000"/>
              <w:right w:val="single" w:sz="4" w:space="0" w:color="auto"/>
            </w:tcBorders>
            <w:shd w:val="clear" w:color="auto" w:fill="385623" w:themeFill="accent6" w:themeFillShade="80"/>
            <w:vAlign w:val="center"/>
            <w:hideMark/>
          </w:tcPr>
          <w:p w:rsidR="00346FCB" w:rsidRPr="00B93A5E" w:rsidRDefault="00346FCB" w:rsidP="00346FCB">
            <w:pPr>
              <w:spacing w:after="0" w:line="240" w:lineRule="auto"/>
              <w:jc w:val="center"/>
              <w:rPr>
                <w:rFonts w:eastAsia="Times New Roman" w:cs="Arial"/>
                <w:b/>
                <w:bCs/>
                <w:color w:val="FFFFFF" w:themeColor="background1"/>
                <w:sz w:val="20"/>
                <w:szCs w:val="20"/>
                <w:lang w:eastAsia="es-MX"/>
              </w:rPr>
            </w:pPr>
            <w:r w:rsidRPr="00B93A5E">
              <w:rPr>
                <w:rFonts w:eastAsia="Times New Roman" w:cs="Arial"/>
                <w:b/>
                <w:bCs/>
                <w:color w:val="FFFFFF" w:themeColor="background1"/>
                <w:sz w:val="20"/>
                <w:szCs w:val="20"/>
                <w:lang w:eastAsia="es-MX"/>
              </w:rPr>
              <w:t>Fecha probable de término</w:t>
            </w:r>
          </w:p>
        </w:tc>
        <w:tc>
          <w:tcPr>
            <w:tcW w:w="304" w:type="pct"/>
            <w:vMerge w:val="restart"/>
            <w:tcBorders>
              <w:top w:val="single" w:sz="4" w:space="0" w:color="auto"/>
              <w:left w:val="single" w:sz="4" w:space="0" w:color="auto"/>
              <w:bottom w:val="single" w:sz="4" w:space="0" w:color="000000"/>
              <w:right w:val="single" w:sz="4" w:space="0" w:color="auto"/>
            </w:tcBorders>
            <w:shd w:val="clear" w:color="auto" w:fill="385623" w:themeFill="accent6" w:themeFillShade="80"/>
            <w:vAlign w:val="center"/>
            <w:hideMark/>
          </w:tcPr>
          <w:p w:rsidR="00346FCB" w:rsidRPr="00B93A5E" w:rsidRDefault="00346FCB" w:rsidP="00346FCB">
            <w:pPr>
              <w:spacing w:after="0" w:line="240" w:lineRule="auto"/>
              <w:jc w:val="center"/>
              <w:rPr>
                <w:rFonts w:eastAsia="Times New Roman" w:cs="Arial"/>
                <w:b/>
                <w:bCs/>
                <w:color w:val="FFFFFF" w:themeColor="background1"/>
                <w:sz w:val="20"/>
                <w:szCs w:val="20"/>
                <w:lang w:eastAsia="es-MX"/>
              </w:rPr>
            </w:pPr>
            <w:r w:rsidRPr="00B93A5E">
              <w:rPr>
                <w:rFonts w:eastAsia="Times New Roman" w:cs="Arial"/>
                <w:b/>
                <w:bCs/>
                <w:color w:val="FFFFFF" w:themeColor="background1"/>
                <w:sz w:val="20"/>
                <w:szCs w:val="20"/>
                <w:lang w:eastAsia="es-MX"/>
              </w:rPr>
              <w:t>Causas de demora</w:t>
            </w:r>
          </w:p>
        </w:tc>
      </w:tr>
      <w:tr w:rsidR="00346FCB" w:rsidRPr="00346FCB" w:rsidTr="00B93A5E">
        <w:trPr>
          <w:trHeight w:val="293"/>
        </w:trPr>
        <w:tc>
          <w:tcPr>
            <w:tcW w:w="150" w:type="pct"/>
            <w:vMerge/>
            <w:tcBorders>
              <w:top w:val="single" w:sz="4" w:space="0" w:color="auto"/>
              <w:left w:val="single" w:sz="4" w:space="0" w:color="auto"/>
              <w:bottom w:val="single" w:sz="4" w:space="0" w:color="000000"/>
              <w:right w:val="single" w:sz="4" w:space="0" w:color="auto"/>
            </w:tcBorders>
            <w:shd w:val="clear" w:color="auto" w:fill="385623" w:themeFill="accent6" w:themeFillShade="80"/>
            <w:vAlign w:val="center"/>
            <w:hideMark/>
          </w:tcPr>
          <w:p w:rsidR="00346FCB" w:rsidRPr="00346FCB" w:rsidRDefault="00346FCB" w:rsidP="00346FCB">
            <w:pPr>
              <w:spacing w:after="0" w:line="240" w:lineRule="auto"/>
              <w:rPr>
                <w:rFonts w:eastAsia="Times New Roman" w:cs="Arial"/>
                <w:b/>
                <w:bCs/>
                <w:sz w:val="20"/>
                <w:szCs w:val="20"/>
                <w:lang w:eastAsia="es-MX"/>
              </w:rPr>
            </w:pPr>
          </w:p>
        </w:tc>
        <w:tc>
          <w:tcPr>
            <w:tcW w:w="1275" w:type="pct"/>
            <w:vMerge/>
            <w:tcBorders>
              <w:top w:val="single" w:sz="4" w:space="0" w:color="auto"/>
              <w:left w:val="nil"/>
              <w:bottom w:val="single" w:sz="4" w:space="0" w:color="000000"/>
              <w:right w:val="single" w:sz="4" w:space="0" w:color="auto"/>
            </w:tcBorders>
            <w:shd w:val="clear" w:color="auto" w:fill="385623" w:themeFill="accent6" w:themeFillShade="80"/>
            <w:vAlign w:val="center"/>
            <w:hideMark/>
          </w:tcPr>
          <w:p w:rsidR="00346FCB" w:rsidRPr="00346FCB" w:rsidRDefault="00346FCB" w:rsidP="00346FCB">
            <w:pPr>
              <w:spacing w:after="0" w:line="240" w:lineRule="auto"/>
              <w:rPr>
                <w:rFonts w:eastAsia="Times New Roman" w:cs="Arial"/>
                <w:b/>
                <w:bCs/>
                <w:sz w:val="20"/>
                <w:szCs w:val="20"/>
                <w:lang w:eastAsia="es-MX"/>
              </w:rPr>
            </w:pPr>
          </w:p>
        </w:tc>
        <w:tc>
          <w:tcPr>
            <w:tcW w:w="479" w:type="pct"/>
            <w:vMerge/>
            <w:tcBorders>
              <w:top w:val="single" w:sz="4" w:space="0" w:color="auto"/>
              <w:left w:val="single" w:sz="4" w:space="0" w:color="auto"/>
              <w:bottom w:val="single" w:sz="4" w:space="0" w:color="000000"/>
              <w:right w:val="single" w:sz="4" w:space="0" w:color="auto"/>
            </w:tcBorders>
            <w:shd w:val="clear" w:color="auto" w:fill="385623" w:themeFill="accent6" w:themeFillShade="80"/>
            <w:vAlign w:val="center"/>
            <w:hideMark/>
          </w:tcPr>
          <w:p w:rsidR="00346FCB" w:rsidRPr="00346FCB" w:rsidRDefault="00346FCB" w:rsidP="00346FCB">
            <w:pPr>
              <w:spacing w:after="0" w:line="240" w:lineRule="auto"/>
              <w:rPr>
                <w:rFonts w:eastAsia="Times New Roman" w:cs="Arial"/>
                <w:b/>
                <w:bCs/>
                <w:sz w:val="20"/>
                <w:szCs w:val="20"/>
                <w:lang w:eastAsia="es-MX"/>
              </w:rPr>
            </w:pPr>
          </w:p>
        </w:tc>
        <w:tc>
          <w:tcPr>
            <w:tcW w:w="547" w:type="pct"/>
            <w:vMerge/>
            <w:tcBorders>
              <w:top w:val="single" w:sz="4" w:space="0" w:color="auto"/>
              <w:left w:val="single" w:sz="4" w:space="0" w:color="auto"/>
              <w:bottom w:val="single" w:sz="4" w:space="0" w:color="000000"/>
              <w:right w:val="single" w:sz="4" w:space="0" w:color="auto"/>
            </w:tcBorders>
            <w:shd w:val="clear" w:color="auto" w:fill="385623" w:themeFill="accent6" w:themeFillShade="80"/>
            <w:vAlign w:val="center"/>
            <w:hideMark/>
          </w:tcPr>
          <w:p w:rsidR="00346FCB" w:rsidRPr="00346FCB" w:rsidRDefault="00346FCB" w:rsidP="00346FCB">
            <w:pPr>
              <w:spacing w:after="0" w:line="240" w:lineRule="auto"/>
              <w:rPr>
                <w:rFonts w:eastAsia="Times New Roman" w:cs="Arial"/>
                <w:b/>
                <w:bCs/>
                <w:sz w:val="20"/>
                <w:szCs w:val="20"/>
                <w:lang w:eastAsia="es-MX"/>
              </w:rPr>
            </w:pPr>
          </w:p>
        </w:tc>
        <w:tc>
          <w:tcPr>
            <w:tcW w:w="547" w:type="pct"/>
            <w:vMerge/>
            <w:tcBorders>
              <w:top w:val="single" w:sz="4" w:space="0" w:color="auto"/>
              <w:left w:val="single" w:sz="4" w:space="0" w:color="auto"/>
              <w:bottom w:val="single" w:sz="4" w:space="0" w:color="000000"/>
              <w:right w:val="single" w:sz="4" w:space="0" w:color="auto"/>
            </w:tcBorders>
            <w:shd w:val="clear" w:color="auto" w:fill="385623" w:themeFill="accent6" w:themeFillShade="80"/>
            <w:vAlign w:val="center"/>
            <w:hideMark/>
          </w:tcPr>
          <w:p w:rsidR="00346FCB" w:rsidRPr="00346FCB" w:rsidRDefault="00346FCB" w:rsidP="00346FCB">
            <w:pPr>
              <w:spacing w:after="0" w:line="240" w:lineRule="auto"/>
              <w:rPr>
                <w:rFonts w:eastAsia="Times New Roman" w:cs="Arial"/>
                <w:b/>
                <w:bCs/>
                <w:sz w:val="20"/>
                <w:szCs w:val="20"/>
                <w:lang w:eastAsia="es-MX"/>
              </w:rPr>
            </w:pPr>
          </w:p>
        </w:tc>
        <w:tc>
          <w:tcPr>
            <w:tcW w:w="491" w:type="pct"/>
            <w:vMerge/>
            <w:tcBorders>
              <w:top w:val="single" w:sz="4" w:space="0" w:color="auto"/>
              <w:left w:val="single" w:sz="4" w:space="0" w:color="auto"/>
              <w:bottom w:val="single" w:sz="4" w:space="0" w:color="000000"/>
              <w:right w:val="single" w:sz="4" w:space="0" w:color="auto"/>
            </w:tcBorders>
            <w:shd w:val="clear" w:color="auto" w:fill="385623" w:themeFill="accent6" w:themeFillShade="80"/>
            <w:vAlign w:val="center"/>
            <w:hideMark/>
          </w:tcPr>
          <w:p w:rsidR="00346FCB" w:rsidRPr="00346FCB" w:rsidRDefault="00346FCB" w:rsidP="00346FCB">
            <w:pPr>
              <w:spacing w:after="0" w:line="240" w:lineRule="auto"/>
              <w:rPr>
                <w:rFonts w:eastAsia="Times New Roman" w:cs="Arial"/>
                <w:b/>
                <w:bCs/>
                <w:sz w:val="20"/>
                <w:szCs w:val="20"/>
                <w:lang w:eastAsia="es-MX"/>
              </w:rPr>
            </w:pPr>
          </w:p>
        </w:tc>
        <w:tc>
          <w:tcPr>
            <w:tcW w:w="436" w:type="pct"/>
            <w:vMerge/>
            <w:tcBorders>
              <w:top w:val="single" w:sz="4" w:space="0" w:color="auto"/>
              <w:left w:val="single" w:sz="4" w:space="0" w:color="auto"/>
              <w:bottom w:val="single" w:sz="4" w:space="0" w:color="000000"/>
              <w:right w:val="single" w:sz="4" w:space="0" w:color="auto"/>
            </w:tcBorders>
            <w:shd w:val="clear" w:color="auto" w:fill="385623" w:themeFill="accent6" w:themeFillShade="80"/>
            <w:vAlign w:val="center"/>
            <w:hideMark/>
          </w:tcPr>
          <w:p w:rsidR="00346FCB" w:rsidRPr="00346FCB" w:rsidRDefault="00346FCB" w:rsidP="00346FCB">
            <w:pPr>
              <w:spacing w:after="0" w:line="240" w:lineRule="auto"/>
              <w:rPr>
                <w:rFonts w:eastAsia="Times New Roman" w:cs="Arial"/>
                <w:b/>
                <w:bCs/>
                <w:sz w:val="20"/>
                <w:szCs w:val="20"/>
                <w:lang w:eastAsia="es-MX"/>
              </w:rPr>
            </w:pPr>
          </w:p>
        </w:tc>
        <w:tc>
          <w:tcPr>
            <w:tcW w:w="429" w:type="pct"/>
            <w:vMerge/>
            <w:tcBorders>
              <w:top w:val="single" w:sz="4" w:space="0" w:color="auto"/>
              <w:left w:val="single" w:sz="4" w:space="0" w:color="auto"/>
              <w:bottom w:val="single" w:sz="4" w:space="0" w:color="000000"/>
              <w:right w:val="single" w:sz="4" w:space="0" w:color="auto"/>
            </w:tcBorders>
            <w:shd w:val="clear" w:color="auto" w:fill="385623" w:themeFill="accent6" w:themeFillShade="80"/>
            <w:vAlign w:val="center"/>
            <w:hideMark/>
          </w:tcPr>
          <w:p w:rsidR="00346FCB" w:rsidRPr="00346FCB" w:rsidRDefault="00346FCB" w:rsidP="00346FCB">
            <w:pPr>
              <w:spacing w:after="0" w:line="240" w:lineRule="auto"/>
              <w:rPr>
                <w:rFonts w:eastAsia="Times New Roman" w:cs="Arial"/>
                <w:b/>
                <w:bCs/>
                <w:sz w:val="20"/>
                <w:szCs w:val="20"/>
                <w:lang w:eastAsia="es-MX"/>
              </w:rPr>
            </w:pPr>
          </w:p>
        </w:tc>
        <w:tc>
          <w:tcPr>
            <w:tcW w:w="343" w:type="pct"/>
            <w:vMerge/>
            <w:tcBorders>
              <w:top w:val="single" w:sz="4" w:space="0" w:color="auto"/>
              <w:left w:val="single" w:sz="4" w:space="0" w:color="auto"/>
              <w:bottom w:val="single" w:sz="4" w:space="0" w:color="000000"/>
              <w:right w:val="single" w:sz="4" w:space="0" w:color="auto"/>
            </w:tcBorders>
            <w:shd w:val="clear" w:color="auto" w:fill="385623" w:themeFill="accent6" w:themeFillShade="80"/>
            <w:vAlign w:val="center"/>
            <w:hideMark/>
          </w:tcPr>
          <w:p w:rsidR="00346FCB" w:rsidRPr="00346FCB" w:rsidRDefault="00346FCB" w:rsidP="00346FCB">
            <w:pPr>
              <w:spacing w:after="0" w:line="240" w:lineRule="auto"/>
              <w:rPr>
                <w:rFonts w:eastAsia="Times New Roman" w:cs="Arial"/>
                <w:b/>
                <w:bCs/>
                <w:sz w:val="20"/>
                <w:szCs w:val="20"/>
                <w:lang w:eastAsia="es-MX"/>
              </w:rPr>
            </w:pPr>
          </w:p>
        </w:tc>
        <w:tc>
          <w:tcPr>
            <w:tcW w:w="304" w:type="pct"/>
            <w:vMerge/>
            <w:tcBorders>
              <w:top w:val="single" w:sz="4" w:space="0" w:color="auto"/>
              <w:left w:val="single" w:sz="4" w:space="0" w:color="auto"/>
              <w:bottom w:val="single" w:sz="4" w:space="0" w:color="000000"/>
              <w:right w:val="single" w:sz="4" w:space="0" w:color="auto"/>
            </w:tcBorders>
            <w:shd w:val="clear" w:color="auto" w:fill="385623" w:themeFill="accent6" w:themeFillShade="80"/>
            <w:vAlign w:val="center"/>
            <w:hideMark/>
          </w:tcPr>
          <w:p w:rsidR="00346FCB" w:rsidRPr="00346FCB" w:rsidRDefault="00346FCB" w:rsidP="00346FCB">
            <w:pPr>
              <w:spacing w:after="0" w:line="240" w:lineRule="auto"/>
              <w:rPr>
                <w:rFonts w:eastAsia="Times New Roman" w:cs="Arial"/>
                <w:b/>
                <w:bCs/>
                <w:color w:val="FF0000"/>
                <w:sz w:val="20"/>
                <w:szCs w:val="20"/>
                <w:lang w:eastAsia="es-MX"/>
              </w:rPr>
            </w:pPr>
          </w:p>
        </w:tc>
      </w:tr>
      <w:tr w:rsidR="00346FCB" w:rsidRPr="00346FCB" w:rsidTr="00346FCB">
        <w:trPr>
          <w:trHeight w:val="225"/>
        </w:trPr>
        <w:tc>
          <w:tcPr>
            <w:tcW w:w="150" w:type="pct"/>
            <w:tcBorders>
              <w:top w:val="nil"/>
              <w:left w:val="single" w:sz="4" w:space="0" w:color="auto"/>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c>
          <w:tcPr>
            <w:tcW w:w="1275" w:type="pct"/>
            <w:tcBorders>
              <w:top w:val="nil"/>
              <w:left w:val="nil"/>
              <w:bottom w:val="single" w:sz="4" w:space="0" w:color="auto"/>
              <w:right w:val="single" w:sz="4" w:space="0" w:color="auto"/>
            </w:tcBorders>
            <w:shd w:val="clear" w:color="auto" w:fill="auto"/>
          </w:tcPr>
          <w:p w:rsidR="00346FCB" w:rsidRPr="00346FCB" w:rsidRDefault="00346FCB" w:rsidP="00346FCB">
            <w:pPr>
              <w:spacing w:after="0" w:line="240" w:lineRule="auto"/>
              <w:rPr>
                <w:rFonts w:eastAsia="Times New Roman" w:cs="Arial"/>
                <w:sz w:val="20"/>
                <w:szCs w:val="20"/>
                <w:lang w:eastAsia="es-MX"/>
              </w:rPr>
            </w:pPr>
          </w:p>
        </w:tc>
        <w:tc>
          <w:tcPr>
            <w:tcW w:w="479" w:type="pct"/>
            <w:tcBorders>
              <w:top w:val="nil"/>
              <w:left w:val="nil"/>
              <w:bottom w:val="single" w:sz="4" w:space="0" w:color="auto"/>
              <w:right w:val="single" w:sz="4" w:space="0" w:color="auto"/>
            </w:tcBorders>
            <w:shd w:val="clear" w:color="auto" w:fill="auto"/>
          </w:tcPr>
          <w:p w:rsidR="00346FCB" w:rsidRPr="00346FCB" w:rsidRDefault="00346FCB" w:rsidP="00346FCB">
            <w:pPr>
              <w:spacing w:after="0" w:line="240" w:lineRule="auto"/>
              <w:jc w:val="center"/>
              <w:rPr>
                <w:rFonts w:eastAsia="Times New Roman" w:cs="Arial"/>
                <w:sz w:val="20"/>
                <w:szCs w:val="20"/>
                <w:lang w:eastAsia="es-MX"/>
              </w:rPr>
            </w:pPr>
          </w:p>
        </w:tc>
        <w:tc>
          <w:tcPr>
            <w:tcW w:w="547" w:type="pct"/>
            <w:tcBorders>
              <w:top w:val="nil"/>
              <w:left w:val="nil"/>
              <w:bottom w:val="single" w:sz="4" w:space="0" w:color="auto"/>
              <w:right w:val="single" w:sz="4" w:space="0" w:color="auto"/>
            </w:tcBorders>
            <w:shd w:val="clear" w:color="auto" w:fill="auto"/>
          </w:tcPr>
          <w:p w:rsidR="00346FCB" w:rsidRPr="00346FCB" w:rsidRDefault="00346FCB" w:rsidP="00346FCB">
            <w:pPr>
              <w:spacing w:after="0" w:line="240" w:lineRule="auto"/>
              <w:jc w:val="center"/>
              <w:rPr>
                <w:rFonts w:eastAsia="Times New Roman" w:cs="Arial"/>
                <w:sz w:val="20"/>
                <w:szCs w:val="20"/>
                <w:lang w:eastAsia="es-MX"/>
              </w:rPr>
            </w:pPr>
          </w:p>
        </w:tc>
        <w:tc>
          <w:tcPr>
            <w:tcW w:w="547"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rPr>
                <w:rFonts w:eastAsia="Times New Roman" w:cs="Arial"/>
                <w:sz w:val="20"/>
                <w:szCs w:val="20"/>
                <w:lang w:eastAsia="es-MX"/>
              </w:rPr>
            </w:pPr>
          </w:p>
        </w:tc>
        <w:tc>
          <w:tcPr>
            <w:tcW w:w="491"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rPr>
                <w:rFonts w:eastAsia="Times New Roman" w:cs="Arial"/>
                <w:sz w:val="20"/>
                <w:szCs w:val="20"/>
                <w:lang w:eastAsia="es-MX"/>
              </w:rPr>
            </w:pPr>
          </w:p>
        </w:tc>
        <w:tc>
          <w:tcPr>
            <w:tcW w:w="436"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rPr>
                <w:rFonts w:eastAsia="Times New Roman" w:cs="Arial"/>
                <w:sz w:val="20"/>
                <w:szCs w:val="20"/>
                <w:lang w:eastAsia="es-MX"/>
              </w:rPr>
            </w:pPr>
          </w:p>
        </w:tc>
        <w:tc>
          <w:tcPr>
            <w:tcW w:w="429"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c>
          <w:tcPr>
            <w:tcW w:w="343"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c>
          <w:tcPr>
            <w:tcW w:w="304"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r>
      <w:tr w:rsidR="00346FCB" w:rsidRPr="00346FCB" w:rsidTr="00346FCB">
        <w:trPr>
          <w:trHeight w:val="225"/>
        </w:trPr>
        <w:tc>
          <w:tcPr>
            <w:tcW w:w="150" w:type="pct"/>
            <w:tcBorders>
              <w:top w:val="nil"/>
              <w:left w:val="single" w:sz="4" w:space="0" w:color="auto"/>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c>
          <w:tcPr>
            <w:tcW w:w="1275" w:type="pct"/>
            <w:tcBorders>
              <w:top w:val="nil"/>
              <w:left w:val="nil"/>
              <w:bottom w:val="single" w:sz="4" w:space="0" w:color="auto"/>
              <w:right w:val="single" w:sz="4" w:space="0" w:color="auto"/>
            </w:tcBorders>
            <w:shd w:val="clear" w:color="auto" w:fill="auto"/>
          </w:tcPr>
          <w:p w:rsidR="00346FCB" w:rsidRPr="00346FCB" w:rsidRDefault="00346FCB" w:rsidP="00346FCB">
            <w:pPr>
              <w:spacing w:after="0" w:line="240" w:lineRule="auto"/>
              <w:rPr>
                <w:rFonts w:eastAsia="Times New Roman" w:cs="Arial"/>
                <w:sz w:val="20"/>
                <w:szCs w:val="20"/>
                <w:lang w:eastAsia="es-MX"/>
              </w:rPr>
            </w:pPr>
          </w:p>
        </w:tc>
        <w:tc>
          <w:tcPr>
            <w:tcW w:w="479" w:type="pct"/>
            <w:tcBorders>
              <w:top w:val="nil"/>
              <w:left w:val="nil"/>
              <w:bottom w:val="single" w:sz="4" w:space="0" w:color="auto"/>
              <w:right w:val="single" w:sz="4" w:space="0" w:color="auto"/>
            </w:tcBorders>
            <w:shd w:val="clear" w:color="auto" w:fill="auto"/>
          </w:tcPr>
          <w:p w:rsidR="00346FCB" w:rsidRPr="00346FCB" w:rsidRDefault="00346FCB" w:rsidP="00346FCB">
            <w:pPr>
              <w:spacing w:after="0" w:line="240" w:lineRule="auto"/>
              <w:jc w:val="center"/>
              <w:rPr>
                <w:rFonts w:eastAsia="Times New Roman" w:cs="Arial"/>
                <w:sz w:val="20"/>
                <w:szCs w:val="20"/>
                <w:lang w:eastAsia="es-MX"/>
              </w:rPr>
            </w:pPr>
          </w:p>
        </w:tc>
        <w:tc>
          <w:tcPr>
            <w:tcW w:w="547" w:type="pct"/>
            <w:tcBorders>
              <w:top w:val="nil"/>
              <w:left w:val="nil"/>
              <w:bottom w:val="single" w:sz="4" w:space="0" w:color="auto"/>
              <w:right w:val="single" w:sz="4" w:space="0" w:color="auto"/>
            </w:tcBorders>
            <w:shd w:val="clear" w:color="auto" w:fill="auto"/>
          </w:tcPr>
          <w:p w:rsidR="00346FCB" w:rsidRPr="00346FCB" w:rsidRDefault="00346FCB" w:rsidP="00346FCB">
            <w:pPr>
              <w:spacing w:after="0" w:line="240" w:lineRule="auto"/>
              <w:jc w:val="center"/>
              <w:rPr>
                <w:rFonts w:eastAsia="Times New Roman" w:cs="Arial"/>
                <w:sz w:val="20"/>
                <w:szCs w:val="20"/>
                <w:lang w:eastAsia="es-MX"/>
              </w:rPr>
            </w:pPr>
          </w:p>
        </w:tc>
        <w:tc>
          <w:tcPr>
            <w:tcW w:w="547"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rPr>
                <w:rFonts w:eastAsia="Times New Roman" w:cs="Arial"/>
                <w:sz w:val="20"/>
                <w:szCs w:val="20"/>
                <w:lang w:eastAsia="es-MX"/>
              </w:rPr>
            </w:pPr>
          </w:p>
        </w:tc>
        <w:tc>
          <w:tcPr>
            <w:tcW w:w="491"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rPr>
                <w:rFonts w:eastAsia="Times New Roman" w:cs="Arial"/>
                <w:sz w:val="20"/>
                <w:szCs w:val="20"/>
                <w:lang w:eastAsia="es-MX"/>
              </w:rPr>
            </w:pPr>
          </w:p>
        </w:tc>
        <w:tc>
          <w:tcPr>
            <w:tcW w:w="436"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rPr>
                <w:rFonts w:eastAsia="Times New Roman" w:cs="Arial"/>
                <w:sz w:val="20"/>
                <w:szCs w:val="20"/>
                <w:lang w:eastAsia="es-MX"/>
              </w:rPr>
            </w:pPr>
          </w:p>
        </w:tc>
        <w:tc>
          <w:tcPr>
            <w:tcW w:w="429"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c>
          <w:tcPr>
            <w:tcW w:w="343"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c>
          <w:tcPr>
            <w:tcW w:w="304"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r>
      <w:tr w:rsidR="00346FCB" w:rsidRPr="00346FCB" w:rsidTr="00346FCB">
        <w:trPr>
          <w:trHeight w:val="225"/>
        </w:trPr>
        <w:tc>
          <w:tcPr>
            <w:tcW w:w="150" w:type="pct"/>
            <w:tcBorders>
              <w:top w:val="nil"/>
              <w:left w:val="single" w:sz="4" w:space="0" w:color="auto"/>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c>
          <w:tcPr>
            <w:tcW w:w="1275" w:type="pct"/>
            <w:tcBorders>
              <w:top w:val="nil"/>
              <w:left w:val="nil"/>
              <w:bottom w:val="single" w:sz="4" w:space="0" w:color="auto"/>
              <w:right w:val="single" w:sz="4" w:space="0" w:color="auto"/>
            </w:tcBorders>
            <w:shd w:val="clear" w:color="auto" w:fill="auto"/>
          </w:tcPr>
          <w:p w:rsidR="00346FCB" w:rsidRPr="00346FCB" w:rsidRDefault="00346FCB" w:rsidP="00346FCB">
            <w:pPr>
              <w:spacing w:after="0" w:line="240" w:lineRule="auto"/>
              <w:rPr>
                <w:rFonts w:eastAsia="Times New Roman" w:cs="Arial"/>
                <w:sz w:val="20"/>
                <w:szCs w:val="20"/>
                <w:lang w:eastAsia="es-MX"/>
              </w:rPr>
            </w:pPr>
          </w:p>
        </w:tc>
        <w:tc>
          <w:tcPr>
            <w:tcW w:w="479" w:type="pct"/>
            <w:tcBorders>
              <w:top w:val="nil"/>
              <w:left w:val="nil"/>
              <w:bottom w:val="single" w:sz="4" w:space="0" w:color="auto"/>
              <w:right w:val="single" w:sz="4" w:space="0" w:color="auto"/>
            </w:tcBorders>
            <w:shd w:val="clear" w:color="auto" w:fill="auto"/>
          </w:tcPr>
          <w:p w:rsidR="00346FCB" w:rsidRPr="00346FCB" w:rsidRDefault="00346FCB" w:rsidP="00346FCB">
            <w:pPr>
              <w:spacing w:after="0" w:line="240" w:lineRule="auto"/>
              <w:jc w:val="center"/>
              <w:rPr>
                <w:rFonts w:eastAsia="Times New Roman" w:cs="Arial"/>
                <w:sz w:val="20"/>
                <w:szCs w:val="20"/>
                <w:lang w:eastAsia="es-MX"/>
              </w:rPr>
            </w:pPr>
          </w:p>
        </w:tc>
        <w:tc>
          <w:tcPr>
            <w:tcW w:w="547" w:type="pct"/>
            <w:tcBorders>
              <w:top w:val="nil"/>
              <w:left w:val="nil"/>
              <w:bottom w:val="single" w:sz="4" w:space="0" w:color="auto"/>
              <w:right w:val="single" w:sz="4" w:space="0" w:color="auto"/>
            </w:tcBorders>
            <w:shd w:val="clear" w:color="auto" w:fill="auto"/>
          </w:tcPr>
          <w:p w:rsidR="00346FCB" w:rsidRPr="00346FCB" w:rsidRDefault="00346FCB" w:rsidP="00346FCB">
            <w:pPr>
              <w:spacing w:after="0" w:line="240" w:lineRule="auto"/>
              <w:jc w:val="center"/>
              <w:rPr>
                <w:rFonts w:eastAsia="Times New Roman" w:cs="Arial"/>
                <w:sz w:val="20"/>
                <w:szCs w:val="20"/>
                <w:lang w:eastAsia="es-MX"/>
              </w:rPr>
            </w:pPr>
          </w:p>
        </w:tc>
        <w:tc>
          <w:tcPr>
            <w:tcW w:w="547"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rPr>
                <w:rFonts w:eastAsia="Times New Roman" w:cs="Arial"/>
                <w:sz w:val="20"/>
                <w:szCs w:val="20"/>
                <w:lang w:eastAsia="es-MX"/>
              </w:rPr>
            </w:pPr>
          </w:p>
        </w:tc>
        <w:tc>
          <w:tcPr>
            <w:tcW w:w="491"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rPr>
                <w:rFonts w:eastAsia="Times New Roman" w:cs="Arial"/>
                <w:sz w:val="20"/>
                <w:szCs w:val="20"/>
                <w:lang w:eastAsia="es-MX"/>
              </w:rPr>
            </w:pPr>
          </w:p>
        </w:tc>
        <w:tc>
          <w:tcPr>
            <w:tcW w:w="436"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rPr>
                <w:rFonts w:eastAsia="Times New Roman" w:cs="Arial"/>
                <w:sz w:val="20"/>
                <w:szCs w:val="20"/>
                <w:lang w:eastAsia="es-MX"/>
              </w:rPr>
            </w:pPr>
          </w:p>
        </w:tc>
        <w:tc>
          <w:tcPr>
            <w:tcW w:w="429"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c>
          <w:tcPr>
            <w:tcW w:w="343"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c>
          <w:tcPr>
            <w:tcW w:w="304"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r>
      <w:tr w:rsidR="00346FCB" w:rsidRPr="00346FCB" w:rsidTr="00346FCB">
        <w:trPr>
          <w:trHeight w:val="225"/>
        </w:trPr>
        <w:tc>
          <w:tcPr>
            <w:tcW w:w="150" w:type="pct"/>
            <w:tcBorders>
              <w:top w:val="nil"/>
              <w:left w:val="single" w:sz="4" w:space="0" w:color="auto"/>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c>
          <w:tcPr>
            <w:tcW w:w="1275" w:type="pct"/>
            <w:tcBorders>
              <w:top w:val="nil"/>
              <w:left w:val="nil"/>
              <w:bottom w:val="single" w:sz="4" w:space="0" w:color="auto"/>
              <w:right w:val="single" w:sz="4" w:space="0" w:color="auto"/>
            </w:tcBorders>
            <w:shd w:val="clear" w:color="auto" w:fill="auto"/>
          </w:tcPr>
          <w:p w:rsidR="00346FCB" w:rsidRPr="00346FCB" w:rsidRDefault="00346FCB" w:rsidP="00346FCB">
            <w:pPr>
              <w:spacing w:after="0" w:line="240" w:lineRule="auto"/>
              <w:rPr>
                <w:rFonts w:eastAsia="Times New Roman" w:cs="Arial"/>
                <w:sz w:val="20"/>
                <w:szCs w:val="20"/>
                <w:lang w:eastAsia="es-MX"/>
              </w:rPr>
            </w:pPr>
          </w:p>
        </w:tc>
        <w:tc>
          <w:tcPr>
            <w:tcW w:w="479" w:type="pct"/>
            <w:tcBorders>
              <w:top w:val="nil"/>
              <w:left w:val="nil"/>
              <w:bottom w:val="single" w:sz="4" w:space="0" w:color="auto"/>
              <w:right w:val="single" w:sz="4" w:space="0" w:color="auto"/>
            </w:tcBorders>
            <w:shd w:val="clear" w:color="auto" w:fill="auto"/>
          </w:tcPr>
          <w:p w:rsidR="00346FCB" w:rsidRPr="00346FCB" w:rsidRDefault="00346FCB" w:rsidP="00346FCB">
            <w:pPr>
              <w:spacing w:after="0" w:line="240" w:lineRule="auto"/>
              <w:jc w:val="center"/>
              <w:rPr>
                <w:rFonts w:eastAsia="Times New Roman" w:cs="Arial"/>
                <w:sz w:val="20"/>
                <w:szCs w:val="20"/>
                <w:lang w:eastAsia="es-MX"/>
              </w:rPr>
            </w:pPr>
          </w:p>
        </w:tc>
        <w:tc>
          <w:tcPr>
            <w:tcW w:w="547" w:type="pct"/>
            <w:tcBorders>
              <w:top w:val="nil"/>
              <w:left w:val="nil"/>
              <w:bottom w:val="single" w:sz="4" w:space="0" w:color="auto"/>
              <w:right w:val="single" w:sz="4" w:space="0" w:color="auto"/>
            </w:tcBorders>
            <w:shd w:val="clear" w:color="auto" w:fill="auto"/>
          </w:tcPr>
          <w:p w:rsidR="00346FCB" w:rsidRPr="00346FCB" w:rsidRDefault="00346FCB" w:rsidP="00346FCB">
            <w:pPr>
              <w:spacing w:after="0" w:line="240" w:lineRule="auto"/>
              <w:jc w:val="center"/>
              <w:rPr>
                <w:rFonts w:eastAsia="Times New Roman" w:cs="Arial"/>
                <w:sz w:val="20"/>
                <w:szCs w:val="20"/>
                <w:lang w:eastAsia="es-MX"/>
              </w:rPr>
            </w:pPr>
          </w:p>
        </w:tc>
        <w:tc>
          <w:tcPr>
            <w:tcW w:w="547"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rPr>
                <w:rFonts w:eastAsia="Times New Roman" w:cs="Arial"/>
                <w:sz w:val="20"/>
                <w:szCs w:val="20"/>
                <w:lang w:eastAsia="es-MX"/>
              </w:rPr>
            </w:pPr>
          </w:p>
        </w:tc>
        <w:tc>
          <w:tcPr>
            <w:tcW w:w="491"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rPr>
                <w:rFonts w:eastAsia="Times New Roman" w:cs="Arial"/>
                <w:sz w:val="20"/>
                <w:szCs w:val="20"/>
                <w:lang w:eastAsia="es-MX"/>
              </w:rPr>
            </w:pPr>
          </w:p>
        </w:tc>
        <w:tc>
          <w:tcPr>
            <w:tcW w:w="436"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rPr>
                <w:rFonts w:eastAsia="Times New Roman" w:cs="Arial"/>
                <w:sz w:val="20"/>
                <w:szCs w:val="20"/>
                <w:lang w:eastAsia="es-MX"/>
              </w:rPr>
            </w:pPr>
          </w:p>
        </w:tc>
        <w:tc>
          <w:tcPr>
            <w:tcW w:w="429"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c>
          <w:tcPr>
            <w:tcW w:w="343"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c>
          <w:tcPr>
            <w:tcW w:w="304"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r>
      <w:tr w:rsidR="00346FCB" w:rsidRPr="00346FCB" w:rsidTr="00346FCB">
        <w:trPr>
          <w:trHeight w:val="225"/>
        </w:trPr>
        <w:tc>
          <w:tcPr>
            <w:tcW w:w="150" w:type="pct"/>
            <w:tcBorders>
              <w:top w:val="nil"/>
              <w:left w:val="single" w:sz="4" w:space="0" w:color="auto"/>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c>
          <w:tcPr>
            <w:tcW w:w="1275" w:type="pct"/>
            <w:tcBorders>
              <w:top w:val="nil"/>
              <w:left w:val="nil"/>
              <w:bottom w:val="single" w:sz="4" w:space="0" w:color="auto"/>
              <w:right w:val="single" w:sz="4" w:space="0" w:color="auto"/>
            </w:tcBorders>
            <w:shd w:val="clear" w:color="auto" w:fill="auto"/>
          </w:tcPr>
          <w:p w:rsidR="00346FCB" w:rsidRPr="00346FCB" w:rsidRDefault="00346FCB" w:rsidP="00346FCB">
            <w:pPr>
              <w:spacing w:after="0" w:line="240" w:lineRule="auto"/>
              <w:rPr>
                <w:rFonts w:eastAsia="Times New Roman" w:cs="Arial"/>
                <w:sz w:val="20"/>
                <w:szCs w:val="20"/>
                <w:lang w:eastAsia="es-MX"/>
              </w:rPr>
            </w:pPr>
          </w:p>
        </w:tc>
        <w:tc>
          <w:tcPr>
            <w:tcW w:w="479" w:type="pct"/>
            <w:tcBorders>
              <w:top w:val="nil"/>
              <w:left w:val="nil"/>
              <w:bottom w:val="single" w:sz="4" w:space="0" w:color="auto"/>
              <w:right w:val="single" w:sz="4" w:space="0" w:color="auto"/>
            </w:tcBorders>
            <w:shd w:val="clear" w:color="auto" w:fill="auto"/>
          </w:tcPr>
          <w:p w:rsidR="00346FCB" w:rsidRPr="00346FCB" w:rsidRDefault="00346FCB" w:rsidP="00346FCB">
            <w:pPr>
              <w:spacing w:after="0" w:line="240" w:lineRule="auto"/>
              <w:jc w:val="center"/>
              <w:rPr>
                <w:rFonts w:eastAsia="Times New Roman" w:cs="Arial"/>
                <w:sz w:val="20"/>
                <w:szCs w:val="20"/>
                <w:lang w:eastAsia="es-MX"/>
              </w:rPr>
            </w:pPr>
          </w:p>
        </w:tc>
        <w:tc>
          <w:tcPr>
            <w:tcW w:w="547" w:type="pct"/>
            <w:tcBorders>
              <w:top w:val="nil"/>
              <w:left w:val="nil"/>
              <w:bottom w:val="single" w:sz="4" w:space="0" w:color="auto"/>
              <w:right w:val="single" w:sz="4" w:space="0" w:color="auto"/>
            </w:tcBorders>
            <w:shd w:val="clear" w:color="auto" w:fill="auto"/>
          </w:tcPr>
          <w:p w:rsidR="00346FCB" w:rsidRPr="00346FCB" w:rsidRDefault="00346FCB" w:rsidP="00346FCB">
            <w:pPr>
              <w:spacing w:after="0" w:line="240" w:lineRule="auto"/>
              <w:jc w:val="center"/>
              <w:rPr>
                <w:rFonts w:eastAsia="Times New Roman" w:cs="Arial"/>
                <w:sz w:val="20"/>
                <w:szCs w:val="20"/>
                <w:lang w:eastAsia="es-MX"/>
              </w:rPr>
            </w:pPr>
          </w:p>
        </w:tc>
        <w:tc>
          <w:tcPr>
            <w:tcW w:w="547"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rPr>
                <w:rFonts w:eastAsia="Times New Roman" w:cs="Arial"/>
                <w:sz w:val="20"/>
                <w:szCs w:val="20"/>
                <w:lang w:eastAsia="es-MX"/>
              </w:rPr>
            </w:pPr>
          </w:p>
        </w:tc>
        <w:tc>
          <w:tcPr>
            <w:tcW w:w="491"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rPr>
                <w:rFonts w:eastAsia="Times New Roman" w:cs="Arial"/>
                <w:sz w:val="20"/>
                <w:szCs w:val="20"/>
                <w:lang w:eastAsia="es-MX"/>
              </w:rPr>
            </w:pPr>
          </w:p>
        </w:tc>
        <w:tc>
          <w:tcPr>
            <w:tcW w:w="436"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rPr>
                <w:rFonts w:eastAsia="Times New Roman" w:cs="Arial"/>
                <w:sz w:val="20"/>
                <w:szCs w:val="20"/>
                <w:lang w:eastAsia="es-MX"/>
              </w:rPr>
            </w:pPr>
          </w:p>
        </w:tc>
        <w:tc>
          <w:tcPr>
            <w:tcW w:w="429"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c>
          <w:tcPr>
            <w:tcW w:w="343"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c>
          <w:tcPr>
            <w:tcW w:w="304"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r>
      <w:tr w:rsidR="00346FCB" w:rsidRPr="00346FCB" w:rsidTr="00346FCB">
        <w:trPr>
          <w:trHeight w:val="255"/>
        </w:trPr>
        <w:tc>
          <w:tcPr>
            <w:tcW w:w="2451"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346FCB" w:rsidRPr="00346FCB" w:rsidRDefault="00346FCB" w:rsidP="00346FCB">
            <w:pPr>
              <w:spacing w:after="0" w:line="240" w:lineRule="auto"/>
              <w:jc w:val="center"/>
              <w:rPr>
                <w:rFonts w:eastAsia="Times New Roman" w:cs="Arial"/>
                <w:sz w:val="20"/>
                <w:szCs w:val="20"/>
                <w:lang w:eastAsia="es-MX"/>
              </w:rPr>
            </w:pPr>
            <w:r w:rsidRPr="00346FCB">
              <w:rPr>
                <w:rFonts w:eastAsia="Times New Roman" w:cs="Arial"/>
                <w:sz w:val="20"/>
                <w:szCs w:val="20"/>
                <w:lang w:eastAsia="es-MX"/>
              </w:rPr>
              <w:t>Total recursos</w:t>
            </w:r>
          </w:p>
        </w:tc>
        <w:tc>
          <w:tcPr>
            <w:tcW w:w="1038" w:type="pct"/>
            <w:gridSpan w:val="2"/>
            <w:tcBorders>
              <w:top w:val="single" w:sz="4" w:space="0" w:color="auto"/>
              <w:left w:val="nil"/>
              <w:bottom w:val="single" w:sz="4" w:space="0" w:color="auto"/>
              <w:right w:val="single" w:sz="4" w:space="0" w:color="000000"/>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c>
          <w:tcPr>
            <w:tcW w:w="1512" w:type="pct"/>
            <w:gridSpan w:val="4"/>
            <w:tcBorders>
              <w:top w:val="single" w:sz="4" w:space="0" w:color="auto"/>
              <w:left w:val="nil"/>
              <w:bottom w:val="single" w:sz="4" w:space="0" w:color="auto"/>
              <w:right w:val="single" w:sz="4" w:space="0" w:color="000000"/>
            </w:tcBorders>
            <w:shd w:val="clear" w:color="000000" w:fill="D9D9D9"/>
            <w:noWrap/>
          </w:tcPr>
          <w:p w:rsidR="00346FCB" w:rsidRPr="00346FCB" w:rsidRDefault="00346FCB" w:rsidP="00346FCB">
            <w:pPr>
              <w:spacing w:after="0" w:line="240" w:lineRule="auto"/>
              <w:jc w:val="center"/>
              <w:rPr>
                <w:rFonts w:eastAsia="Times New Roman" w:cs="Arial"/>
                <w:sz w:val="20"/>
                <w:szCs w:val="20"/>
                <w:lang w:eastAsia="es-MX"/>
              </w:rPr>
            </w:pPr>
          </w:p>
        </w:tc>
      </w:tr>
    </w:tbl>
    <w:p w:rsidR="00346FCB" w:rsidRDefault="00346FCB"/>
    <w:p w:rsidR="00346FCB" w:rsidRPr="00346FCB" w:rsidRDefault="00346FCB" w:rsidP="00346FCB">
      <w:pPr>
        <w:tabs>
          <w:tab w:val="left" w:pos="447"/>
          <w:tab w:val="left" w:pos="3790"/>
          <w:tab w:val="left" w:pos="5347"/>
          <w:tab w:val="left" w:pos="6784"/>
          <w:tab w:val="left" w:pos="8256"/>
          <w:tab w:val="left" w:pos="9505"/>
          <w:tab w:val="left" w:pos="10639"/>
          <w:tab w:val="left" w:pos="11531"/>
          <w:tab w:val="left" w:pos="12349"/>
        </w:tabs>
        <w:spacing w:after="0" w:line="240" w:lineRule="auto"/>
        <w:rPr>
          <w:rFonts w:eastAsia="Times New Roman" w:cs="Times New Roman"/>
          <w:sz w:val="20"/>
          <w:szCs w:val="20"/>
          <w:lang w:eastAsia="es-MX"/>
        </w:rPr>
      </w:pPr>
    </w:p>
    <w:p w:rsidR="00346FCB" w:rsidRPr="00346FCB" w:rsidRDefault="00346FCB" w:rsidP="00346FCB">
      <w:pPr>
        <w:tabs>
          <w:tab w:val="left" w:pos="5347"/>
          <w:tab w:val="left" w:pos="6784"/>
          <w:tab w:val="left" w:pos="8256"/>
          <w:tab w:val="left" w:pos="9505"/>
          <w:tab w:val="left" w:pos="10639"/>
          <w:tab w:val="left" w:pos="11531"/>
          <w:tab w:val="left" w:pos="12349"/>
        </w:tabs>
        <w:spacing w:after="0" w:line="240" w:lineRule="auto"/>
        <w:ind w:left="80"/>
        <w:rPr>
          <w:rFonts w:eastAsia="Times New Roman" w:cs="Times New Roman"/>
          <w:sz w:val="20"/>
          <w:szCs w:val="20"/>
          <w:lang w:eastAsia="es-MX"/>
        </w:rPr>
      </w:pPr>
      <w:r w:rsidRPr="00346FCB">
        <w:rPr>
          <w:rFonts w:eastAsia="Times New Roman" w:cs="Arial"/>
          <w:b/>
          <w:bCs/>
          <w:sz w:val="20"/>
          <w:szCs w:val="20"/>
          <w:lang w:eastAsia="es-MX"/>
        </w:rPr>
        <w:t>Fondo de Aportaciones Múltiples (FAM) 2013</w:t>
      </w:r>
    </w:p>
    <w:tbl>
      <w:tblPr>
        <w:tblW w:w="4996" w:type="pct"/>
        <w:tblInd w:w="10" w:type="dxa"/>
        <w:tblCellMar>
          <w:left w:w="70" w:type="dxa"/>
          <w:right w:w="70" w:type="dxa"/>
        </w:tblCellMar>
        <w:tblLook w:val="04A0" w:firstRow="1" w:lastRow="0" w:firstColumn="1" w:lastColumn="0" w:noHBand="0" w:noVBand="1"/>
      </w:tblPr>
      <w:tblGrid>
        <w:gridCol w:w="393"/>
        <w:gridCol w:w="2997"/>
        <w:gridCol w:w="1418"/>
        <w:gridCol w:w="1418"/>
        <w:gridCol w:w="1418"/>
        <w:gridCol w:w="1275"/>
        <w:gridCol w:w="1135"/>
        <w:gridCol w:w="992"/>
        <w:gridCol w:w="992"/>
        <w:gridCol w:w="948"/>
      </w:tblGrid>
      <w:tr w:rsidR="00346FCB" w:rsidRPr="00346FCB" w:rsidTr="00B93A5E">
        <w:trPr>
          <w:trHeight w:val="915"/>
        </w:trPr>
        <w:tc>
          <w:tcPr>
            <w:tcW w:w="151" w:type="pct"/>
            <w:vMerge w:val="restart"/>
            <w:tcBorders>
              <w:top w:val="single" w:sz="4" w:space="0" w:color="auto"/>
              <w:left w:val="single" w:sz="4" w:space="0" w:color="auto"/>
              <w:bottom w:val="single" w:sz="4" w:space="0" w:color="000000"/>
              <w:right w:val="single" w:sz="4" w:space="0" w:color="auto"/>
            </w:tcBorders>
            <w:shd w:val="clear" w:color="auto" w:fill="385623" w:themeFill="accent6" w:themeFillShade="80"/>
            <w:noWrap/>
            <w:textDirection w:val="btLr"/>
            <w:vAlign w:val="center"/>
            <w:hideMark/>
          </w:tcPr>
          <w:p w:rsidR="00346FCB" w:rsidRPr="00B93A5E" w:rsidRDefault="00346FCB" w:rsidP="00346FCB">
            <w:pPr>
              <w:spacing w:after="0" w:line="240" w:lineRule="auto"/>
              <w:jc w:val="center"/>
              <w:rPr>
                <w:rFonts w:eastAsia="Times New Roman" w:cs="Arial"/>
                <w:b/>
                <w:bCs/>
                <w:color w:val="FFFFFF" w:themeColor="background1"/>
                <w:sz w:val="20"/>
                <w:szCs w:val="20"/>
                <w:lang w:eastAsia="es-MX"/>
              </w:rPr>
            </w:pPr>
            <w:r w:rsidRPr="00B93A5E">
              <w:rPr>
                <w:rFonts w:eastAsia="Times New Roman" w:cs="Arial"/>
                <w:b/>
                <w:bCs/>
                <w:color w:val="FFFFFF" w:themeColor="background1"/>
                <w:sz w:val="20"/>
                <w:szCs w:val="20"/>
                <w:lang w:eastAsia="es-MX"/>
              </w:rPr>
              <w:t>Consecutivo</w:t>
            </w:r>
          </w:p>
        </w:tc>
        <w:tc>
          <w:tcPr>
            <w:tcW w:w="1154" w:type="pct"/>
            <w:vMerge w:val="restart"/>
            <w:tcBorders>
              <w:top w:val="single" w:sz="4" w:space="0" w:color="auto"/>
              <w:left w:val="nil"/>
              <w:bottom w:val="single" w:sz="4" w:space="0" w:color="000000"/>
              <w:right w:val="single" w:sz="4" w:space="0" w:color="auto"/>
            </w:tcBorders>
            <w:shd w:val="clear" w:color="auto" w:fill="385623" w:themeFill="accent6" w:themeFillShade="80"/>
            <w:noWrap/>
            <w:vAlign w:val="center"/>
            <w:hideMark/>
          </w:tcPr>
          <w:p w:rsidR="00346FCB" w:rsidRPr="00B93A5E" w:rsidRDefault="00346FCB" w:rsidP="00346FCB">
            <w:pPr>
              <w:spacing w:after="0" w:line="240" w:lineRule="auto"/>
              <w:jc w:val="center"/>
              <w:rPr>
                <w:rFonts w:eastAsia="Times New Roman" w:cs="Arial"/>
                <w:b/>
                <w:bCs/>
                <w:color w:val="FFFFFF" w:themeColor="background1"/>
                <w:sz w:val="20"/>
                <w:szCs w:val="20"/>
                <w:lang w:eastAsia="es-MX"/>
              </w:rPr>
            </w:pPr>
            <w:r w:rsidRPr="00B93A5E">
              <w:rPr>
                <w:rFonts w:eastAsia="Times New Roman" w:cs="Arial"/>
                <w:b/>
                <w:bCs/>
                <w:color w:val="FFFFFF" w:themeColor="background1"/>
                <w:sz w:val="20"/>
                <w:szCs w:val="20"/>
                <w:lang w:eastAsia="es-MX"/>
              </w:rPr>
              <w:t>Descripción de la obra apoyada</w:t>
            </w:r>
          </w:p>
        </w:tc>
        <w:tc>
          <w:tcPr>
            <w:tcW w:w="546" w:type="pct"/>
            <w:vMerge w:val="restart"/>
            <w:tcBorders>
              <w:top w:val="single" w:sz="4" w:space="0" w:color="auto"/>
              <w:left w:val="single" w:sz="4" w:space="0" w:color="auto"/>
              <w:bottom w:val="single" w:sz="4" w:space="0" w:color="000000"/>
              <w:right w:val="single" w:sz="4" w:space="0" w:color="auto"/>
            </w:tcBorders>
            <w:shd w:val="clear" w:color="auto" w:fill="385623" w:themeFill="accent6" w:themeFillShade="80"/>
            <w:noWrap/>
            <w:vAlign w:val="center"/>
            <w:hideMark/>
          </w:tcPr>
          <w:p w:rsidR="00346FCB" w:rsidRPr="00B93A5E" w:rsidRDefault="00346FCB" w:rsidP="00346FCB">
            <w:pPr>
              <w:spacing w:after="0" w:line="240" w:lineRule="auto"/>
              <w:jc w:val="center"/>
              <w:rPr>
                <w:rFonts w:eastAsia="Times New Roman" w:cs="Arial"/>
                <w:b/>
                <w:bCs/>
                <w:color w:val="FFFFFF" w:themeColor="background1"/>
                <w:sz w:val="20"/>
                <w:szCs w:val="20"/>
                <w:lang w:eastAsia="es-MX"/>
              </w:rPr>
            </w:pPr>
            <w:r w:rsidRPr="00B93A5E">
              <w:rPr>
                <w:rFonts w:eastAsia="Times New Roman" w:cs="Arial"/>
                <w:b/>
                <w:bCs/>
                <w:color w:val="FFFFFF" w:themeColor="background1"/>
                <w:sz w:val="20"/>
                <w:szCs w:val="20"/>
                <w:lang w:eastAsia="es-MX"/>
              </w:rPr>
              <w:t>Municipio</w:t>
            </w:r>
          </w:p>
        </w:tc>
        <w:tc>
          <w:tcPr>
            <w:tcW w:w="546" w:type="pct"/>
            <w:vMerge w:val="restart"/>
            <w:tcBorders>
              <w:top w:val="single" w:sz="4" w:space="0" w:color="auto"/>
              <w:left w:val="single" w:sz="4" w:space="0" w:color="auto"/>
              <w:bottom w:val="single" w:sz="4" w:space="0" w:color="000000"/>
              <w:right w:val="single" w:sz="4" w:space="0" w:color="auto"/>
            </w:tcBorders>
            <w:shd w:val="clear" w:color="auto" w:fill="385623" w:themeFill="accent6" w:themeFillShade="80"/>
            <w:vAlign w:val="center"/>
            <w:hideMark/>
          </w:tcPr>
          <w:p w:rsidR="00346FCB" w:rsidRPr="00B93A5E" w:rsidRDefault="00346FCB" w:rsidP="00346FCB">
            <w:pPr>
              <w:spacing w:after="0" w:line="240" w:lineRule="auto"/>
              <w:jc w:val="center"/>
              <w:rPr>
                <w:rFonts w:eastAsia="Times New Roman" w:cs="Arial"/>
                <w:b/>
                <w:bCs/>
                <w:color w:val="FFFFFF" w:themeColor="background1"/>
                <w:sz w:val="20"/>
                <w:szCs w:val="20"/>
                <w:lang w:eastAsia="es-MX"/>
              </w:rPr>
            </w:pPr>
            <w:r w:rsidRPr="00B93A5E">
              <w:rPr>
                <w:rFonts w:eastAsia="Times New Roman" w:cs="Arial"/>
                <w:b/>
                <w:bCs/>
                <w:color w:val="FFFFFF" w:themeColor="background1"/>
                <w:sz w:val="20"/>
                <w:szCs w:val="20"/>
                <w:lang w:eastAsia="es-MX"/>
              </w:rPr>
              <w:t>Unidad Académica (Campus)</w:t>
            </w:r>
          </w:p>
        </w:tc>
        <w:tc>
          <w:tcPr>
            <w:tcW w:w="546" w:type="pct"/>
            <w:vMerge w:val="restart"/>
            <w:tcBorders>
              <w:top w:val="single" w:sz="4" w:space="0" w:color="auto"/>
              <w:left w:val="single" w:sz="4" w:space="0" w:color="auto"/>
              <w:bottom w:val="single" w:sz="4" w:space="0" w:color="000000"/>
              <w:right w:val="single" w:sz="4" w:space="0" w:color="auto"/>
            </w:tcBorders>
            <w:shd w:val="clear" w:color="auto" w:fill="385623" w:themeFill="accent6" w:themeFillShade="80"/>
            <w:vAlign w:val="center"/>
            <w:hideMark/>
          </w:tcPr>
          <w:p w:rsidR="00346FCB" w:rsidRPr="00B93A5E" w:rsidRDefault="00346FCB" w:rsidP="00346FCB">
            <w:pPr>
              <w:spacing w:after="0" w:line="240" w:lineRule="auto"/>
              <w:jc w:val="center"/>
              <w:rPr>
                <w:rFonts w:eastAsia="Times New Roman" w:cs="Arial"/>
                <w:b/>
                <w:bCs/>
                <w:color w:val="FFFFFF" w:themeColor="background1"/>
                <w:sz w:val="20"/>
                <w:szCs w:val="20"/>
                <w:lang w:eastAsia="es-MX"/>
              </w:rPr>
            </w:pPr>
            <w:r w:rsidRPr="00B93A5E">
              <w:rPr>
                <w:rFonts w:eastAsia="Times New Roman" w:cs="Arial"/>
                <w:b/>
                <w:bCs/>
                <w:color w:val="FFFFFF" w:themeColor="background1"/>
                <w:sz w:val="20"/>
                <w:szCs w:val="20"/>
                <w:lang w:eastAsia="es-MX"/>
              </w:rPr>
              <w:t>DES Beneficiadas</w:t>
            </w:r>
          </w:p>
        </w:tc>
        <w:tc>
          <w:tcPr>
            <w:tcW w:w="491" w:type="pct"/>
            <w:vMerge w:val="restart"/>
            <w:tcBorders>
              <w:top w:val="single" w:sz="4" w:space="0" w:color="auto"/>
              <w:left w:val="single" w:sz="4" w:space="0" w:color="auto"/>
              <w:bottom w:val="single" w:sz="4" w:space="0" w:color="000000"/>
              <w:right w:val="single" w:sz="4" w:space="0" w:color="auto"/>
            </w:tcBorders>
            <w:shd w:val="clear" w:color="auto" w:fill="385623" w:themeFill="accent6" w:themeFillShade="80"/>
            <w:vAlign w:val="center"/>
            <w:hideMark/>
          </w:tcPr>
          <w:p w:rsidR="00346FCB" w:rsidRPr="00B93A5E" w:rsidRDefault="00346FCB" w:rsidP="00346FCB">
            <w:pPr>
              <w:spacing w:after="0" w:line="240" w:lineRule="auto"/>
              <w:jc w:val="center"/>
              <w:rPr>
                <w:rFonts w:eastAsia="Times New Roman" w:cs="Arial"/>
                <w:b/>
                <w:bCs/>
                <w:color w:val="FFFFFF" w:themeColor="background1"/>
                <w:sz w:val="20"/>
                <w:szCs w:val="20"/>
                <w:lang w:eastAsia="es-MX"/>
              </w:rPr>
            </w:pPr>
            <w:r w:rsidRPr="00B93A5E">
              <w:rPr>
                <w:rFonts w:eastAsia="Times New Roman" w:cs="Arial"/>
                <w:b/>
                <w:bCs/>
                <w:color w:val="FFFFFF" w:themeColor="background1"/>
                <w:sz w:val="20"/>
                <w:szCs w:val="20"/>
                <w:lang w:eastAsia="es-MX"/>
              </w:rPr>
              <w:t>Monto autorizado FAM</w:t>
            </w:r>
          </w:p>
        </w:tc>
        <w:tc>
          <w:tcPr>
            <w:tcW w:w="437" w:type="pct"/>
            <w:vMerge w:val="restart"/>
            <w:tcBorders>
              <w:top w:val="single" w:sz="4" w:space="0" w:color="auto"/>
              <w:left w:val="single" w:sz="4" w:space="0" w:color="auto"/>
              <w:bottom w:val="single" w:sz="4" w:space="0" w:color="000000"/>
              <w:right w:val="single" w:sz="4" w:space="0" w:color="auto"/>
            </w:tcBorders>
            <w:shd w:val="clear" w:color="auto" w:fill="385623" w:themeFill="accent6" w:themeFillShade="80"/>
            <w:vAlign w:val="center"/>
            <w:hideMark/>
          </w:tcPr>
          <w:p w:rsidR="00346FCB" w:rsidRPr="00B93A5E" w:rsidRDefault="00346FCB" w:rsidP="00346FCB">
            <w:pPr>
              <w:spacing w:after="0" w:line="240" w:lineRule="auto"/>
              <w:jc w:val="center"/>
              <w:rPr>
                <w:rFonts w:eastAsia="Times New Roman" w:cs="Arial"/>
                <w:b/>
                <w:bCs/>
                <w:color w:val="FFFFFF" w:themeColor="background1"/>
                <w:sz w:val="20"/>
                <w:szCs w:val="20"/>
                <w:lang w:eastAsia="es-MX"/>
              </w:rPr>
            </w:pPr>
            <w:r w:rsidRPr="00B93A5E">
              <w:rPr>
                <w:rFonts w:eastAsia="Times New Roman" w:cs="Arial"/>
                <w:b/>
                <w:bCs/>
                <w:color w:val="FFFFFF" w:themeColor="background1"/>
                <w:sz w:val="20"/>
                <w:szCs w:val="20"/>
                <w:lang w:eastAsia="es-MX"/>
              </w:rPr>
              <w:t>Monto ejercido FAM</w:t>
            </w:r>
          </w:p>
        </w:tc>
        <w:tc>
          <w:tcPr>
            <w:tcW w:w="382" w:type="pct"/>
            <w:vMerge w:val="restart"/>
            <w:tcBorders>
              <w:top w:val="single" w:sz="4" w:space="0" w:color="auto"/>
              <w:left w:val="single" w:sz="4" w:space="0" w:color="auto"/>
              <w:bottom w:val="single" w:sz="4" w:space="0" w:color="000000"/>
              <w:right w:val="single" w:sz="4" w:space="0" w:color="auto"/>
            </w:tcBorders>
            <w:shd w:val="clear" w:color="auto" w:fill="385623" w:themeFill="accent6" w:themeFillShade="80"/>
            <w:vAlign w:val="center"/>
            <w:hideMark/>
          </w:tcPr>
          <w:p w:rsidR="00346FCB" w:rsidRPr="00B93A5E" w:rsidRDefault="00346FCB" w:rsidP="00346FCB">
            <w:pPr>
              <w:spacing w:after="0" w:line="240" w:lineRule="auto"/>
              <w:jc w:val="center"/>
              <w:rPr>
                <w:rFonts w:eastAsia="Times New Roman" w:cs="Arial"/>
                <w:b/>
                <w:bCs/>
                <w:color w:val="FFFFFF" w:themeColor="background1"/>
                <w:sz w:val="20"/>
                <w:szCs w:val="20"/>
                <w:lang w:eastAsia="es-MX"/>
              </w:rPr>
            </w:pPr>
            <w:r w:rsidRPr="00B93A5E">
              <w:rPr>
                <w:rFonts w:eastAsia="Times New Roman" w:cs="Arial"/>
                <w:b/>
                <w:bCs/>
                <w:color w:val="FFFFFF" w:themeColor="background1"/>
                <w:sz w:val="20"/>
                <w:szCs w:val="20"/>
                <w:lang w:eastAsia="es-MX"/>
              </w:rPr>
              <w:t>% de avance de la obra al 31 de diciembre de 2013</w:t>
            </w:r>
          </w:p>
        </w:tc>
        <w:tc>
          <w:tcPr>
            <w:tcW w:w="382" w:type="pct"/>
            <w:vMerge w:val="restart"/>
            <w:tcBorders>
              <w:top w:val="single" w:sz="4" w:space="0" w:color="auto"/>
              <w:left w:val="single" w:sz="4" w:space="0" w:color="auto"/>
              <w:bottom w:val="single" w:sz="4" w:space="0" w:color="000000"/>
              <w:right w:val="single" w:sz="4" w:space="0" w:color="auto"/>
            </w:tcBorders>
            <w:shd w:val="clear" w:color="auto" w:fill="385623" w:themeFill="accent6" w:themeFillShade="80"/>
            <w:vAlign w:val="center"/>
            <w:hideMark/>
          </w:tcPr>
          <w:p w:rsidR="00346FCB" w:rsidRPr="00B93A5E" w:rsidRDefault="00346FCB" w:rsidP="00346FCB">
            <w:pPr>
              <w:spacing w:after="0" w:line="240" w:lineRule="auto"/>
              <w:jc w:val="center"/>
              <w:rPr>
                <w:rFonts w:eastAsia="Times New Roman" w:cs="Arial"/>
                <w:b/>
                <w:bCs/>
                <w:color w:val="FFFFFF" w:themeColor="background1"/>
                <w:sz w:val="20"/>
                <w:szCs w:val="20"/>
                <w:lang w:eastAsia="es-MX"/>
              </w:rPr>
            </w:pPr>
            <w:r w:rsidRPr="00B93A5E">
              <w:rPr>
                <w:rFonts w:eastAsia="Times New Roman" w:cs="Arial"/>
                <w:b/>
                <w:bCs/>
                <w:color w:val="FFFFFF" w:themeColor="background1"/>
                <w:sz w:val="20"/>
                <w:szCs w:val="20"/>
                <w:lang w:eastAsia="es-MX"/>
              </w:rPr>
              <w:t>Fecha probable de término</w:t>
            </w:r>
          </w:p>
        </w:tc>
        <w:tc>
          <w:tcPr>
            <w:tcW w:w="367" w:type="pct"/>
            <w:vMerge w:val="restart"/>
            <w:tcBorders>
              <w:top w:val="single" w:sz="4" w:space="0" w:color="auto"/>
              <w:left w:val="single" w:sz="4" w:space="0" w:color="auto"/>
              <w:bottom w:val="single" w:sz="4" w:space="0" w:color="000000"/>
              <w:right w:val="single" w:sz="4" w:space="0" w:color="auto"/>
            </w:tcBorders>
            <w:shd w:val="clear" w:color="auto" w:fill="385623" w:themeFill="accent6" w:themeFillShade="80"/>
            <w:vAlign w:val="center"/>
            <w:hideMark/>
          </w:tcPr>
          <w:p w:rsidR="00346FCB" w:rsidRPr="00B93A5E" w:rsidRDefault="00346FCB" w:rsidP="00346FCB">
            <w:pPr>
              <w:spacing w:after="0" w:line="240" w:lineRule="auto"/>
              <w:jc w:val="center"/>
              <w:rPr>
                <w:rFonts w:eastAsia="Times New Roman" w:cs="Arial"/>
                <w:b/>
                <w:bCs/>
                <w:color w:val="FFFFFF" w:themeColor="background1"/>
                <w:sz w:val="20"/>
                <w:szCs w:val="20"/>
                <w:lang w:eastAsia="es-MX"/>
              </w:rPr>
            </w:pPr>
            <w:r w:rsidRPr="00B93A5E">
              <w:rPr>
                <w:rFonts w:eastAsia="Times New Roman" w:cs="Arial"/>
                <w:b/>
                <w:bCs/>
                <w:color w:val="FFFFFF" w:themeColor="background1"/>
                <w:sz w:val="20"/>
                <w:szCs w:val="20"/>
                <w:lang w:eastAsia="es-MX"/>
              </w:rPr>
              <w:t>Causas de demora</w:t>
            </w:r>
          </w:p>
        </w:tc>
      </w:tr>
      <w:tr w:rsidR="00346FCB" w:rsidRPr="00346FCB" w:rsidTr="00B93A5E">
        <w:trPr>
          <w:trHeight w:val="915"/>
        </w:trPr>
        <w:tc>
          <w:tcPr>
            <w:tcW w:w="151" w:type="pct"/>
            <w:vMerge/>
            <w:tcBorders>
              <w:top w:val="single" w:sz="4" w:space="0" w:color="auto"/>
              <w:left w:val="single" w:sz="4" w:space="0" w:color="auto"/>
              <w:bottom w:val="single" w:sz="4" w:space="0" w:color="000000"/>
              <w:right w:val="single" w:sz="4" w:space="0" w:color="auto"/>
            </w:tcBorders>
            <w:shd w:val="clear" w:color="auto" w:fill="385623" w:themeFill="accent6" w:themeFillShade="80"/>
            <w:vAlign w:val="center"/>
            <w:hideMark/>
          </w:tcPr>
          <w:p w:rsidR="00346FCB" w:rsidRPr="00346FCB" w:rsidRDefault="00346FCB" w:rsidP="00346FCB">
            <w:pPr>
              <w:spacing w:after="0" w:line="240" w:lineRule="auto"/>
              <w:rPr>
                <w:rFonts w:eastAsia="Times New Roman" w:cs="Arial"/>
                <w:b/>
                <w:bCs/>
                <w:sz w:val="20"/>
                <w:szCs w:val="20"/>
                <w:lang w:eastAsia="es-MX"/>
              </w:rPr>
            </w:pPr>
          </w:p>
        </w:tc>
        <w:tc>
          <w:tcPr>
            <w:tcW w:w="1154" w:type="pct"/>
            <w:vMerge/>
            <w:tcBorders>
              <w:top w:val="single" w:sz="4" w:space="0" w:color="auto"/>
              <w:left w:val="nil"/>
              <w:bottom w:val="single" w:sz="4" w:space="0" w:color="000000"/>
              <w:right w:val="single" w:sz="4" w:space="0" w:color="auto"/>
            </w:tcBorders>
            <w:shd w:val="clear" w:color="auto" w:fill="385623" w:themeFill="accent6" w:themeFillShade="80"/>
            <w:vAlign w:val="center"/>
            <w:hideMark/>
          </w:tcPr>
          <w:p w:rsidR="00346FCB" w:rsidRPr="00346FCB" w:rsidRDefault="00346FCB" w:rsidP="00346FCB">
            <w:pPr>
              <w:spacing w:after="0" w:line="240" w:lineRule="auto"/>
              <w:rPr>
                <w:rFonts w:eastAsia="Times New Roman" w:cs="Arial"/>
                <w:b/>
                <w:bCs/>
                <w:sz w:val="20"/>
                <w:szCs w:val="20"/>
                <w:lang w:eastAsia="es-MX"/>
              </w:rPr>
            </w:pPr>
          </w:p>
        </w:tc>
        <w:tc>
          <w:tcPr>
            <w:tcW w:w="546" w:type="pct"/>
            <w:vMerge/>
            <w:tcBorders>
              <w:top w:val="single" w:sz="4" w:space="0" w:color="auto"/>
              <w:left w:val="single" w:sz="4" w:space="0" w:color="auto"/>
              <w:bottom w:val="single" w:sz="4" w:space="0" w:color="000000"/>
              <w:right w:val="single" w:sz="4" w:space="0" w:color="auto"/>
            </w:tcBorders>
            <w:shd w:val="clear" w:color="auto" w:fill="385623" w:themeFill="accent6" w:themeFillShade="80"/>
            <w:vAlign w:val="center"/>
            <w:hideMark/>
          </w:tcPr>
          <w:p w:rsidR="00346FCB" w:rsidRPr="00346FCB" w:rsidRDefault="00346FCB" w:rsidP="00346FCB">
            <w:pPr>
              <w:spacing w:after="0" w:line="240" w:lineRule="auto"/>
              <w:rPr>
                <w:rFonts w:eastAsia="Times New Roman" w:cs="Arial"/>
                <w:b/>
                <w:bCs/>
                <w:sz w:val="20"/>
                <w:szCs w:val="20"/>
                <w:lang w:eastAsia="es-MX"/>
              </w:rPr>
            </w:pPr>
          </w:p>
        </w:tc>
        <w:tc>
          <w:tcPr>
            <w:tcW w:w="546" w:type="pct"/>
            <w:vMerge/>
            <w:tcBorders>
              <w:top w:val="single" w:sz="4" w:space="0" w:color="auto"/>
              <w:left w:val="single" w:sz="4" w:space="0" w:color="auto"/>
              <w:bottom w:val="single" w:sz="4" w:space="0" w:color="000000"/>
              <w:right w:val="single" w:sz="4" w:space="0" w:color="auto"/>
            </w:tcBorders>
            <w:shd w:val="clear" w:color="auto" w:fill="385623" w:themeFill="accent6" w:themeFillShade="80"/>
            <w:vAlign w:val="center"/>
            <w:hideMark/>
          </w:tcPr>
          <w:p w:rsidR="00346FCB" w:rsidRPr="00346FCB" w:rsidRDefault="00346FCB" w:rsidP="00346FCB">
            <w:pPr>
              <w:spacing w:after="0" w:line="240" w:lineRule="auto"/>
              <w:rPr>
                <w:rFonts w:eastAsia="Times New Roman" w:cs="Arial"/>
                <w:b/>
                <w:bCs/>
                <w:sz w:val="20"/>
                <w:szCs w:val="20"/>
                <w:lang w:eastAsia="es-MX"/>
              </w:rPr>
            </w:pPr>
          </w:p>
        </w:tc>
        <w:tc>
          <w:tcPr>
            <w:tcW w:w="546" w:type="pct"/>
            <w:vMerge/>
            <w:tcBorders>
              <w:top w:val="single" w:sz="4" w:space="0" w:color="auto"/>
              <w:left w:val="single" w:sz="4" w:space="0" w:color="auto"/>
              <w:bottom w:val="single" w:sz="4" w:space="0" w:color="000000"/>
              <w:right w:val="single" w:sz="4" w:space="0" w:color="auto"/>
            </w:tcBorders>
            <w:shd w:val="clear" w:color="auto" w:fill="385623" w:themeFill="accent6" w:themeFillShade="80"/>
            <w:vAlign w:val="center"/>
            <w:hideMark/>
          </w:tcPr>
          <w:p w:rsidR="00346FCB" w:rsidRPr="00346FCB" w:rsidRDefault="00346FCB" w:rsidP="00346FCB">
            <w:pPr>
              <w:spacing w:after="0" w:line="240" w:lineRule="auto"/>
              <w:rPr>
                <w:rFonts w:eastAsia="Times New Roman" w:cs="Arial"/>
                <w:b/>
                <w:bCs/>
                <w:sz w:val="20"/>
                <w:szCs w:val="20"/>
                <w:lang w:eastAsia="es-MX"/>
              </w:rPr>
            </w:pPr>
          </w:p>
        </w:tc>
        <w:tc>
          <w:tcPr>
            <w:tcW w:w="491" w:type="pct"/>
            <w:vMerge/>
            <w:tcBorders>
              <w:top w:val="single" w:sz="4" w:space="0" w:color="auto"/>
              <w:left w:val="single" w:sz="4" w:space="0" w:color="auto"/>
              <w:bottom w:val="single" w:sz="4" w:space="0" w:color="000000"/>
              <w:right w:val="single" w:sz="4" w:space="0" w:color="auto"/>
            </w:tcBorders>
            <w:shd w:val="clear" w:color="auto" w:fill="385623" w:themeFill="accent6" w:themeFillShade="80"/>
            <w:vAlign w:val="center"/>
            <w:hideMark/>
          </w:tcPr>
          <w:p w:rsidR="00346FCB" w:rsidRPr="00346FCB" w:rsidRDefault="00346FCB" w:rsidP="00346FCB">
            <w:pPr>
              <w:spacing w:after="0" w:line="240" w:lineRule="auto"/>
              <w:rPr>
                <w:rFonts w:eastAsia="Times New Roman" w:cs="Arial"/>
                <w:b/>
                <w:bCs/>
                <w:sz w:val="20"/>
                <w:szCs w:val="20"/>
                <w:lang w:eastAsia="es-MX"/>
              </w:rPr>
            </w:pPr>
          </w:p>
        </w:tc>
        <w:tc>
          <w:tcPr>
            <w:tcW w:w="437" w:type="pct"/>
            <w:vMerge/>
            <w:tcBorders>
              <w:top w:val="single" w:sz="4" w:space="0" w:color="auto"/>
              <w:left w:val="single" w:sz="4" w:space="0" w:color="auto"/>
              <w:bottom w:val="single" w:sz="4" w:space="0" w:color="000000"/>
              <w:right w:val="single" w:sz="4" w:space="0" w:color="auto"/>
            </w:tcBorders>
            <w:shd w:val="clear" w:color="auto" w:fill="385623" w:themeFill="accent6" w:themeFillShade="80"/>
            <w:vAlign w:val="center"/>
            <w:hideMark/>
          </w:tcPr>
          <w:p w:rsidR="00346FCB" w:rsidRPr="00346FCB" w:rsidRDefault="00346FCB" w:rsidP="00346FCB">
            <w:pPr>
              <w:spacing w:after="0" w:line="240" w:lineRule="auto"/>
              <w:rPr>
                <w:rFonts w:eastAsia="Times New Roman" w:cs="Arial"/>
                <w:b/>
                <w:bCs/>
                <w:sz w:val="20"/>
                <w:szCs w:val="20"/>
                <w:lang w:eastAsia="es-MX"/>
              </w:rPr>
            </w:pPr>
          </w:p>
        </w:tc>
        <w:tc>
          <w:tcPr>
            <w:tcW w:w="382" w:type="pct"/>
            <w:vMerge/>
            <w:tcBorders>
              <w:top w:val="single" w:sz="4" w:space="0" w:color="auto"/>
              <w:left w:val="single" w:sz="4" w:space="0" w:color="auto"/>
              <w:bottom w:val="single" w:sz="4" w:space="0" w:color="000000"/>
              <w:right w:val="single" w:sz="4" w:space="0" w:color="auto"/>
            </w:tcBorders>
            <w:shd w:val="clear" w:color="auto" w:fill="385623" w:themeFill="accent6" w:themeFillShade="80"/>
            <w:vAlign w:val="center"/>
            <w:hideMark/>
          </w:tcPr>
          <w:p w:rsidR="00346FCB" w:rsidRPr="00346FCB" w:rsidRDefault="00346FCB" w:rsidP="00346FCB">
            <w:pPr>
              <w:spacing w:after="0" w:line="240" w:lineRule="auto"/>
              <w:rPr>
                <w:rFonts w:eastAsia="Times New Roman" w:cs="Arial"/>
                <w:b/>
                <w:bCs/>
                <w:sz w:val="20"/>
                <w:szCs w:val="20"/>
                <w:lang w:eastAsia="es-MX"/>
              </w:rPr>
            </w:pPr>
          </w:p>
        </w:tc>
        <w:tc>
          <w:tcPr>
            <w:tcW w:w="382" w:type="pct"/>
            <w:vMerge/>
            <w:tcBorders>
              <w:top w:val="single" w:sz="4" w:space="0" w:color="auto"/>
              <w:left w:val="single" w:sz="4" w:space="0" w:color="auto"/>
              <w:bottom w:val="single" w:sz="4" w:space="0" w:color="000000"/>
              <w:right w:val="single" w:sz="4" w:space="0" w:color="auto"/>
            </w:tcBorders>
            <w:shd w:val="clear" w:color="auto" w:fill="385623" w:themeFill="accent6" w:themeFillShade="80"/>
            <w:vAlign w:val="center"/>
            <w:hideMark/>
          </w:tcPr>
          <w:p w:rsidR="00346FCB" w:rsidRPr="00346FCB" w:rsidRDefault="00346FCB" w:rsidP="00346FCB">
            <w:pPr>
              <w:spacing w:after="0" w:line="240" w:lineRule="auto"/>
              <w:rPr>
                <w:rFonts w:eastAsia="Times New Roman" w:cs="Arial"/>
                <w:b/>
                <w:bCs/>
                <w:sz w:val="20"/>
                <w:szCs w:val="20"/>
                <w:lang w:eastAsia="es-MX"/>
              </w:rPr>
            </w:pPr>
          </w:p>
        </w:tc>
        <w:tc>
          <w:tcPr>
            <w:tcW w:w="367" w:type="pct"/>
            <w:vMerge/>
            <w:tcBorders>
              <w:top w:val="single" w:sz="4" w:space="0" w:color="auto"/>
              <w:left w:val="single" w:sz="4" w:space="0" w:color="auto"/>
              <w:bottom w:val="single" w:sz="4" w:space="0" w:color="000000"/>
              <w:right w:val="single" w:sz="4" w:space="0" w:color="auto"/>
            </w:tcBorders>
            <w:shd w:val="clear" w:color="auto" w:fill="385623" w:themeFill="accent6" w:themeFillShade="80"/>
            <w:vAlign w:val="center"/>
            <w:hideMark/>
          </w:tcPr>
          <w:p w:rsidR="00346FCB" w:rsidRPr="00346FCB" w:rsidRDefault="00346FCB" w:rsidP="00346FCB">
            <w:pPr>
              <w:spacing w:after="0" w:line="240" w:lineRule="auto"/>
              <w:rPr>
                <w:rFonts w:eastAsia="Times New Roman" w:cs="Arial"/>
                <w:b/>
                <w:bCs/>
                <w:color w:val="FF0000"/>
                <w:sz w:val="20"/>
                <w:szCs w:val="20"/>
                <w:lang w:eastAsia="es-MX"/>
              </w:rPr>
            </w:pPr>
          </w:p>
        </w:tc>
      </w:tr>
      <w:tr w:rsidR="00346FCB" w:rsidRPr="00346FCB" w:rsidTr="00346FCB">
        <w:trPr>
          <w:trHeight w:val="225"/>
        </w:trPr>
        <w:tc>
          <w:tcPr>
            <w:tcW w:w="151" w:type="pct"/>
            <w:tcBorders>
              <w:top w:val="nil"/>
              <w:left w:val="single" w:sz="4" w:space="0" w:color="auto"/>
              <w:bottom w:val="single" w:sz="4" w:space="0" w:color="auto"/>
              <w:right w:val="single" w:sz="4" w:space="0" w:color="auto"/>
            </w:tcBorders>
            <w:shd w:val="clear" w:color="auto" w:fill="auto"/>
            <w:noWrap/>
            <w:hideMark/>
          </w:tcPr>
          <w:p w:rsidR="00346FCB" w:rsidRPr="00346FCB" w:rsidRDefault="00346FCB" w:rsidP="00346FCB">
            <w:pPr>
              <w:spacing w:after="0" w:line="240" w:lineRule="auto"/>
              <w:jc w:val="center"/>
              <w:rPr>
                <w:rFonts w:eastAsia="Times New Roman" w:cs="Arial"/>
                <w:sz w:val="20"/>
                <w:szCs w:val="20"/>
                <w:lang w:eastAsia="es-MX"/>
              </w:rPr>
            </w:pPr>
          </w:p>
        </w:tc>
        <w:tc>
          <w:tcPr>
            <w:tcW w:w="1154" w:type="pct"/>
            <w:tcBorders>
              <w:top w:val="nil"/>
              <w:left w:val="nil"/>
              <w:bottom w:val="single" w:sz="4" w:space="0" w:color="auto"/>
              <w:right w:val="single" w:sz="4" w:space="0" w:color="auto"/>
            </w:tcBorders>
            <w:shd w:val="clear" w:color="auto" w:fill="auto"/>
          </w:tcPr>
          <w:p w:rsidR="00346FCB" w:rsidRPr="00346FCB" w:rsidRDefault="00346FCB" w:rsidP="00346FCB">
            <w:pPr>
              <w:spacing w:after="0" w:line="240" w:lineRule="auto"/>
              <w:rPr>
                <w:rFonts w:eastAsia="Times New Roman" w:cs="Arial"/>
                <w:sz w:val="20"/>
                <w:szCs w:val="20"/>
                <w:lang w:eastAsia="es-MX"/>
              </w:rPr>
            </w:pPr>
          </w:p>
        </w:tc>
        <w:tc>
          <w:tcPr>
            <w:tcW w:w="546" w:type="pct"/>
            <w:tcBorders>
              <w:top w:val="nil"/>
              <w:left w:val="nil"/>
              <w:bottom w:val="single" w:sz="4" w:space="0" w:color="auto"/>
              <w:right w:val="single" w:sz="4" w:space="0" w:color="auto"/>
            </w:tcBorders>
            <w:shd w:val="clear" w:color="auto" w:fill="auto"/>
          </w:tcPr>
          <w:p w:rsidR="00346FCB" w:rsidRPr="00346FCB" w:rsidRDefault="00346FCB" w:rsidP="00346FCB">
            <w:pPr>
              <w:spacing w:after="0" w:line="240" w:lineRule="auto"/>
              <w:jc w:val="center"/>
              <w:rPr>
                <w:rFonts w:eastAsia="Times New Roman" w:cs="Arial"/>
                <w:sz w:val="20"/>
                <w:szCs w:val="20"/>
                <w:lang w:eastAsia="es-MX"/>
              </w:rPr>
            </w:pPr>
          </w:p>
        </w:tc>
        <w:tc>
          <w:tcPr>
            <w:tcW w:w="546" w:type="pct"/>
            <w:tcBorders>
              <w:top w:val="nil"/>
              <w:left w:val="nil"/>
              <w:bottom w:val="single" w:sz="4" w:space="0" w:color="auto"/>
              <w:right w:val="single" w:sz="4" w:space="0" w:color="auto"/>
            </w:tcBorders>
            <w:shd w:val="clear" w:color="auto" w:fill="auto"/>
          </w:tcPr>
          <w:p w:rsidR="00346FCB" w:rsidRPr="00346FCB" w:rsidRDefault="00346FCB" w:rsidP="00346FCB">
            <w:pPr>
              <w:spacing w:after="0" w:line="240" w:lineRule="auto"/>
              <w:jc w:val="center"/>
              <w:rPr>
                <w:rFonts w:eastAsia="Times New Roman" w:cs="Arial"/>
                <w:sz w:val="20"/>
                <w:szCs w:val="20"/>
                <w:lang w:eastAsia="es-MX"/>
              </w:rPr>
            </w:pPr>
          </w:p>
        </w:tc>
        <w:tc>
          <w:tcPr>
            <w:tcW w:w="546"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rPr>
                <w:rFonts w:eastAsia="Times New Roman" w:cs="Arial"/>
                <w:sz w:val="20"/>
                <w:szCs w:val="20"/>
                <w:lang w:eastAsia="es-MX"/>
              </w:rPr>
            </w:pPr>
          </w:p>
        </w:tc>
        <w:tc>
          <w:tcPr>
            <w:tcW w:w="491"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rPr>
                <w:rFonts w:eastAsia="Times New Roman" w:cs="Arial"/>
                <w:sz w:val="20"/>
                <w:szCs w:val="20"/>
                <w:lang w:eastAsia="es-MX"/>
              </w:rPr>
            </w:pPr>
          </w:p>
        </w:tc>
        <w:tc>
          <w:tcPr>
            <w:tcW w:w="437"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rPr>
                <w:rFonts w:eastAsia="Times New Roman" w:cs="Arial"/>
                <w:sz w:val="20"/>
                <w:szCs w:val="20"/>
                <w:lang w:eastAsia="es-MX"/>
              </w:rPr>
            </w:pPr>
          </w:p>
        </w:tc>
        <w:tc>
          <w:tcPr>
            <w:tcW w:w="382"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c>
          <w:tcPr>
            <w:tcW w:w="382"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c>
          <w:tcPr>
            <w:tcW w:w="367"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r>
      <w:tr w:rsidR="00346FCB" w:rsidRPr="00346FCB" w:rsidTr="00346FCB">
        <w:trPr>
          <w:trHeight w:val="225"/>
        </w:trPr>
        <w:tc>
          <w:tcPr>
            <w:tcW w:w="151" w:type="pct"/>
            <w:tcBorders>
              <w:top w:val="nil"/>
              <w:left w:val="single" w:sz="4" w:space="0" w:color="auto"/>
              <w:bottom w:val="single" w:sz="4" w:space="0" w:color="auto"/>
              <w:right w:val="single" w:sz="4" w:space="0" w:color="auto"/>
            </w:tcBorders>
            <w:shd w:val="clear" w:color="auto" w:fill="auto"/>
            <w:noWrap/>
            <w:hideMark/>
          </w:tcPr>
          <w:p w:rsidR="00346FCB" w:rsidRPr="00346FCB" w:rsidRDefault="00346FCB" w:rsidP="00346FCB">
            <w:pPr>
              <w:spacing w:after="0" w:line="240" w:lineRule="auto"/>
              <w:jc w:val="center"/>
              <w:rPr>
                <w:rFonts w:eastAsia="Times New Roman" w:cs="Arial"/>
                <w:sz w:val="20"/>
                <w:szCs w:val="20"/>
                <w:lang w:eastAsia="es-MX"/>
              </w:rPr>
            </w:pPr>
          </w:p>
        </w:tc>
        <w:tc>
          <w:tcPr>
            <w:tcW w:w="1154" w:type="pct"/>
            <w:tcBorders>
              <w:top w:val="nil"/>
              <w:left w:val="nil"/>
              <w:bottom w:val="single" w:sz="4" w:space="0" w:color="auto"/>
              <w:right w:val="single" w:sz="4" w:space="0" w:color="auto"/>
            </w:tcBorders>
            <w:shd w:val="clear" w:color="auto" w:fill="auto"/>
          </w:tcPr>
          <w:p w:rsidR="00346FCB" w:rsidRPr="00346FCB" w:rsidRDefault="00346FCB" w:rsidP="00346FCB">
            <w:pPr>
              <w:spacing w:after="0" w:line="240" w:lineRule="auto"/>
              <w:rPr>
                <w:rFonts w:eastAsia="Times New Roman" w:cs="Arial"/>
                <w:sz w:val="20"/>
                <w:szCs w:val="20"/>
                <w:lang w:eastAsia="es-MX"/>
              </w:rPr>
            </w:pPr>
          </w:p>
        </w:tc>
        <w:tc>
          <w:tcPr>
            <w:tcW w:w="546" w:type="pct"/>
            <w:tcBorders>
              <w:top w:val="nil"/>
              <w:left w:val="nil"/>
              <w:bottom w:val="single" w:sz="4" w:space="0" w:color="auto"/>
              <w:right w:val="single" w:sz="4" w:space="0" w:color="auto"/>
            </w:tcBorders>
            <w:shd w:val="clear" w:color="auto" w:fill="auto"/>
          </w:tcPr>
          <w:p w:rsidR="00346FCB" w:rsidRPr="00346FCB" w:rsidRDefault="00346FCB" w:rsidP="00346FCB">
            <w:pPr>
              <w:spacing w:after="0" w:line="240" w:lineRule="auto"/>
              <w:jc w:val="center"/>
              <w:rPr>
                <w:rFonts w:eastAsia="Times New Roman" w:cs="Arial"/>
                <w:sz w:val="20"/>
                <w:szCs w:val="20"/>
                <w:lang w:eastAsia="es-MX"/>
              </w:rPr>
            </w:pPr>
          </w:p>
        </w:tc>
        <w:tc>
          <w:tcPr>
            <w:tcW w:w="546" w:type="pct"/>
            <w:tcBorders>
              <w:top w:val="nil"/>
              <w:left w:val="nil"/>
              <w:bottom w:val="single" w:sz="4" w:space="0" w:color="auto"/>
              <w:right w:val="single" w:sz="4" w:space="0" w:color="auto"/>
            </w:tcBorders>
            <w:shd w:val="clear" w:color="auto" w:fill="auto"/>
          </w:tcPr>
          <w:p w:rsidR="00346FCB" w:rsidRPr="00346FCB" w:rsidRDefault="00346FCB" w:rsidP="00346FCB">
            <w:pPr>
              <w:spacing w:after="0" w:line="240" w:lineRule="auto"/>
              <w:jc w:val="center"/>
              <w:rPr>
                <w:rFonts w:eastAsia="Times New Roman" w:cs="Arial"/>
                <w:sz w:val="20"/>
                <w:szCs w:val="20"/>
                <w:lang w:eastAsia="es-MX"/>
              </w:rPr>
            </w:pPr>
          </w:p>
        </w:tc>
        <w:tc>
          <w:tcPr>
            <w:tcW w:w="546"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rPr>
                <w:rFonts w:eastAsia="Times New Roman" w:cs="Arial"/>
                <w:sz w:val="20"/>
                <w:szCs w:val="20"/>
                <w:lang w:eastAsia="es-MX"/>
              </w:rPr>
            </w:pPr>
          </w:p>
        </w:tc>
        <w:tc>
          <w:tcPr>
            <w:tcW w:w="491"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rPr>
                <w:rFonts w:eastAsia="Times New Roman" w:cs="Arial"/>
                <w:sz w:val="20"/>
                <w:szCs w:val="20"/>
                <w:lang w:eastAsia="es-MX"/>
              </w:rPr>
            </w:pPr>
          </w:p>
        </w:tc>
        <w:tc>
          <w:tcPr>
            <w:tcW w:w="437"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rPr>
                <w:rFonts w:eastAsia="Times New Roman" w:cs="Arial"/>
                <w:sz w:val="20"/>
                <w:szCs w:val="20"/>
                <w:lang w:eastAsia="es-MX"/>
              </w:rPr>
            </w:pPr>
          </w:p>
        </w:tc>
        <w:tc>
          <w:tcPr>
            <w:tcW w:w="382"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c>
          <w:tcPr>
            <w:tcW w:w="382"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c>
          <w:tcPr>
            <w:tcW w:w="367"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r>
      <w:tr w:rsidR="00346FCB" w:rsidRPr="00346FCB" w:rsidTr="00346FCB">
        <w:trPr>
          <w:trHeight w:val="225"/>
        </w:trPr>
        <w:tc>
          <w:tcPr>
            <w:tcW w:w="151" w:type="pct"/>
            <w:tcBorders>
              <w:top w:val="nil"/>
              <w:left w:val="single" w:sz="4" w:space="0" w:color="auto"/>
              <w:bottom w:val="single" w:sz="4" w:space="0" w:color="auto"/>
              <w:right w:val="single" w:sz="4" w:space="0" w:color="auto"/>
            </w:tcBorders>
            <w:shd w:val="clear" w:color="auto" w:fill="auto"/>
            <w:noWrap/>
            <w:hideMark/>
          </w:tcPr>
          <w:p w:rsidR="00346FCB" w:rsidRPr="00346FCB" w:rsidRDefault="00346FCB" w:rsidP="00346FCB">
            <w:pPr>
              <w:spacing w:after="0" w:line="240" w:lineRule="auto"/>
              <w:jc w:val="center"/>
              <w:rPr>
                <w:rFonts w:eastAsia="Times New Roman" w:cs="Arial"/>
                <w:sz w:val="20"/>
                <w:szCs w:val="20"/>
                <w:lang w:eastAsia="es-MX"/>
              </w:rPr>
            </w:pPr>
          </w:p>
        </w:tc>
        <w:tc>
          <w:tcPr>
            <w:tcW w:w="1154" w:type="pct"/>
            <w:tcBorders>
              <w:top w:val="nil"/>
              <w:left w:val="nil"/>
              <w:bottom w:val="single" w:sz="4" w:space="0" w:color="auto"/>
              <w:right w:val="single" w:sz="4" w:space="0" w:color="auto"/>
            </w:tcBorders>
            <w:shd w:val="clear" w:color="auto" w:fill="auto"/>
          </w:tcPr>
          <w:p w:rsidR="00346FCB" w:rsidRPr="00346FCB" w:rsidRDefault="00346FCB" w:rsidP="00346FCB">
            <w:pPr>
              <w:spacing w:after="0" w:line="240" w:lineRule="auto"/>
              <w:rPr>
                <w:rFonts w:eastAsia="Times New Roman" w:cs="Arial"/>
                <w:sz w:val="20"/>
                <w:szCs w:val="20"/>
                <w:lang w:eastAsia="es-MX"/>
              </w:rPr>
            </w:pPr>
          </w:p>
        </w:tc>
        <w:tc>
          <w:tcPr>
            <w:tcW w:w="546" w:type="pct"/>
            <w:tcBorders>
              <w:top w:val="nil"/>
              <w:left w:val="nil"/>
              <w:bottom w:val="single" w:sz="4" w:space="0" w:color="auto"/>
              <w:right w:val="single" w:sz="4" w:space="0" w:color="auto"/>
            </w:tcBorders>
            <w:shd w:val="clear" w:color="auto" w:fill="auto"/>
          </w:tcPr>
          <w:p w:rsidR="00346FCB" w:rsidRPr="00346FCB" w:rsidRDefault="00346FCB" w:rsidP="00346FCB">
            <w:pPr>
              <w:spacing w:after="0" w:line="240" w:lineRule="auto"/>
              <w:jc w:val="center"/>
              <w:rPr>
                <w:rFonts w:eastAsia="Times New Roman" w:cs="Arial"/>
                <w:sz w:val="20"/>
                <w:szCs w:val="20"/>
                <w:lang w:eastAsia="es-MX"/>
              </w:rPr>
            </w:pPr>
          </w:p>
        </w:tc>
        <w:tc>
          <w:tcPr>
            <w:tcW w:w="546" w:type="pct"/>
            <w:tcBorders>
              <w:top w:val="nil"/>
              <w:left w:val="nil"/>
              <w:bottom w:val="single" w:sz="4" w:space="0" w:color="auto"/>
              <w:right w:val="single" w:sz="4" w:space="0" w:color="auto"/>
            </w:tcBorders>
            <w:shd w:val="clear" w:color="auto" w:fill="auto"/>
          </w:tcPr>
          <w:p w:rsidR="00346FCB" w:rsidRPr="00346FCB" w:rsidRDefault="00346FCB" w:rsidP="00346FCB">
            <w:pPr>
              <w:spacing w:after="0" w:line="240" w:lineRule="auto"/>
              <w:jc w:val="center"/>
              <w:rPr>
                <w:rFonts w:eastAsia="Times New Roman" w:cs="Arial"/>
                <w:sz w:val="20"/>
                <w:szCs w:val="20"/>
                <w:lang w:eastAsia="es-MX"/>
              </w:rPr>
            </w:pPr>
          </w:p>
        </w:tc>
        <w:tc>
          <w:tcPr>
            <w:tcW w:w="546"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rPr>
                <w:rFonts w:eastAsia="Times New Roman" w:cs="Arial"/>
                <w:sz w:val="20"/>
                <w:szCs w:val="20"/>
                <w:lang w:eastAsia="es-MX"/>
              </w:rPr>
            </w:pPr>
          </w:p>
        </w:tc>
        <w:tc>
          <w:tcPr>
            <w:tcW w:w="491"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rPr>
                <w:rFonts w:eastAsia="Times New Roman" w:cs="Arial"/>
                <w:sz w:val="20"/>
                <w:szCs w:val="20"/>
                <w:lang w:eastAsia="es-MX"/>
              </w:rPr>
            </w:pPr>
          </w:p>
        </w:tc>
        <w:tc>
          <w:tcPr>
            <w:tcW w:w="437"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rPr>
                <w:rFonts w:eastAsia="Times New Roman" w:cs="Arial"/>
                <w:sz w:val="20"/>
                <w:szCs w:val="20"/>
                <w:lang w:eastAsia="es-MX"/>
              </w:rPr>
            </w:pPr>
          </w:p>
        </w:tc>
        <w:tc>
          <w:tcPr>
            <w:tcW w:w="382"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c>
          <w:tcPr>
            <w:tcW w:w="382"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c>
          <w:tcPr>
            <w:tcW w:w="367"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r>
      <w:tr w:rsidR="00346FCB" w:rsidRPr="00346FCB" w:rsidTr="00346FCB">
        <w:trPr>
          <w:trHeight w:val="225"/>
        </w:trPr>
        <w:tc>
          <w:tcPr>
            <w:tcW w:w="151" w:type="pct"/>
            <w:tcBorders>
              <w:top w:val="nil"/>
              <w:left w:val="single" w:sz="4" w:space="0" w:color="auto"/>
              <w:bottom w:val="single" w:sz="4" w:space="0" w:color="auto"/>
              <w:right w:val="single" w:sz="4" w:space="0" w:color="auto"/>
            </w:tcBorders>
            <w:shd w:val="clear" w:color="auto" w:fill="auto"/>
            <w:noWrap/>
            <w:hideMark/>
          </w:tcPr>
          <w:p w:rsidR="00346FCB" w:rsidRPr="00346FCB" w:rsidRDefault="00346FCB" w:rsidP="00346FCB">
            <w:pPr>
              <w:spacing w:after="0" w:line="240" w:lineRule="auto"/>
              <w:jc w:val="center"/>
              <w:rPr>
                <w:rFonts w:eastAsia="Times New Roman" w:cs="Arial"/>
                <w:sz w:val="20"/>
                <w:szCs w:val="20"/>
                <w:lang w:eastAsia="es-MX"/>
              </w:rPr>
            </w:pPr>
          </w:p>
        </w:tc>
        <w:tc>
          <w:tcPr>
            <w:tcW w:w="1154" w:type="pct"/>
            <w:tcBorders>
              <w:top w:val="nil"/>
              <w:left w:val="nil"/>
              <w:bottom w:val="single" w:sz="4" w:space="0" w:color="auto"/>
              <w:right w:val="single" w:sz="4" w:space="0" w:color="auto"/>
            </w:tcBorders>
            <w:shd w:val="clear" w:color="auto" w:fill="auto"/>
          </w:tcPr>
          <w:p w:rsidR="00346FCB" w:rsidRPr="00346FCB" w:rsidRDefault="00346FCB" w:rsidP="00346FCB">
            <w:pPr>
              <w:spacing w:after="0" w:line="240" w:lineRule="auto"/>
              <w:rPr>
                <w:rFonts w:eastAsia="Times New Roman" w:cs="Arial"/>
                <w:sz w:val="20"/>
                <w:szCs w:val="20"/>
                <w:lang w:eastAsia="es-MX"/>
              </w:rPr>
            </w:pPr>
          </w:p>
        </w:tc>
        <w:tc>
          <w:tcPr>
            <w:tcW w:w="546" w:type="pct"/>
            <w:tcBorders>
              <w:top w:val="nil"/>
              <w:left w:val="nil"/>
              <w:bottom w:val="single" w:sz="4" w:space="0" w:color="auto"/>
              <w:right w:val="single" w:sz="4" w:space="0" w:color="auto"/>
            </w:tcBorders>
            <w:shd w:val="clear" w:color="auto" w:fill="auto"/>
          </w:tcPr>
          <w:p w:rsidR="00346FCB" w:rsidRPr="00346FCB" w:rsidRDefault="00346FCB" w:rsidP="00346FCB">
            <w:pPr>
              <w:spacing w:after="0" w:line="240" w:lineRule="auto"/>
              <w:jc w:val="center"/>
              <w:rPr>
                <w:rFonts w:eastAsia="Times New Roman" w:cs="Arial"/>
                <w:sz w:val="20"/>
                <w:szCs w:val="20"/>
                <w:lang w:eastAsia="es-MX"/>
              </w:rPr>
            </w:pPr>
          </w:p>
        </w:tc>
        <w:tc>
          <w:tcPr>
            <w:tcW w:w="546" w:type="pct"/>
            <w:tcBorders>
              <w:top w:val="nil"/>
              <w:left w:val="nil"/>
              <w:bottom w:val="single" w:sz="4" w:space="0" w:color="auto"/>
              <w:right w:val="single" w:sz="4" w:space="0" w:color="auto"/>
            </w:tcBorders>
            <w:shd w:val="clear" w:color="auto" w:fill="auto"/>
          </w:tcPr>
          <w:p w:rsidR="00346FCB" w:rsidRPr="00346FCB" w:rsidRDefault="00346FCB" w:rsidP="00346FCB">
            <w:pPr>
              <w:spacing w:after="0" w:line="240" w:lineRule="auto"/>
              <w:jc w:val="center"/>
              <w:rPr>
                <w:rFonts w:eastAsia="Times New Roman" w:cs="Arial"/>
                <w:sz w:val="20"/>
                <w:szCs w:val="20"/>
                <w:lang w:eastAsia="es-MX"/>
              </w:rPr>
            </w:pPr>
          </w:p>
        </w:tc>
        <w:tc>
          <w:tcPr>
            <w:tcW w:w="546"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rPr>
                <w:rFonts w:eastAsia="Times New Roman" w:cs="Arial"/>
                <w:sz w:val="20"/>
                <w:szCs w:val="20"/>
                <w:lang w:eastAsia="es-MX"/>
              </w:rPr>
            </w:pPr>
          </w:p>
        </w:tc>
        <w:tc>
          <w:tcPr>
            <w:tcW w:w="491"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rPr>
                <w:rFonts w:eastAsia="Times New Roman" w:cs="Arial"/>
                <w:sz w:val="20"/>
                <w:szCs w:val="20"/>
                <w:lang w:eastAsia="es-MX"/>
              </w:rPr>
            </w:pPr>
          </w:p>
        </w:tc>
        <w:tc>
          <w:tcPr>
            <w:tcW w:w="437"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rPr>
                <w:rFonts w:eastAsia="Times New Roman" w:cs="Arial"/>
                <w:sz w:val="20"/>
                <w:szCs w:val="20"/>
                <w:lang w:eastAsia="es-MX"/>
              </w:rPr>
            </w:pPr>
          </w:p>
        </w:tc>
        <w:tc>
          <w:tcPr>
            <w:tcW w:w="382"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c>
          <w:tcPr>
            <w:tcW w:w="382"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c>
          <w:tcPr>
            <w:tcW w:w="367"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r>
      <w:tr w:rsidR="00346FCB" w:rsidRPr="00346FCB" w:rsidTr="00346FCB">
        <w:trPr>
          <w:trHeight w:val="225"/>
        </w:trPr>
        <w:tc>
          <w:tcPr>
            <w:tcW w:w="151" w:type="pct"/>
            <w:tcBorders>
              <w:top w:val="nil"/>
              <w:left w:val="single" w:sz="4" w:space="0" w:color="auto"/>
              <w:bottom w:val="single" w:sz="4" w:space="0" w:color="auto"/>
              <w:right w:val="single" w:sz="4" w:space="0" w:color="auto"/>
            </w:tcBorders>
            <w:shd w:val="clear" w:color="auto" w:fill="auto"/>
            <w:noWrap/>
            <w:hideMark/>
          </w:tcPr>
          <w:p w:rsidR="00346FCB" w:rsidRPr="00346FCB" w:rsidRDefault="00346FCB" w:rsidP="00346FCB">
            <w:pPr>
              <w:spacing w:after="0" w:line="240" w:lineRule="auto"/>
              <w:jc w:val="center"/>
              <w:rPr>
                <w:rFonts w:eastAsia="Times New Roman" w:cs="Arial"/>
                <w:sz w:val="20"/>
                <w:szCs w:val="20"/>
                <w:lang w:eastAsia="es-MX"/>
              </w:rPr>
            </w:pPr>
          </w:p>
        </w:tc>
        <w:tc>
          <w:tcPr>
            <w:tcW w:w="1154" w:type="pct"/>
            <w:tcBorders>
              <w:top w:val="nil"/>
              <w:left w:val="nil"/>
              <w:bottom w:val="single" w:sz="4" w:space="0" w:color="auto"/>
              <w:right w:val="single" w:sz="4" w:space="0" w:color="auto"/>
            </w:tcBorders>
            <w:shd w:val="clear" w:color="auto" w:fill="auto"/>
          </w:tcPr>
          <w:p w:rsidR="00346FCB" w:rsidRPr="00346FCB" w:rsidRDefault="00346FCB" w:rsidP="00346FCB">
            <w:pPr>
              <w:spacing w:after="0" w:line="240" w:lineRule="auto"/>
              <w:rPr>
                <w:rFonts w:eastAsia="Times New Roman" w:cs="Arial"/>
                <w:sz w:val="20"/>
                <w:szCs w:val="20"/>
                <w:lang w:eastAsia="es-MX"/>
              </w:rPr>
            </w:pPr>
          </w:p>
        </w:tc>
        <w:tc>
          <w:tcPr>
            <w:tcW w:w="546" w:type="pct"/>
            <w:tcBorders>
              <w:top w:val="nil"/>
              <w:left w:val="nil"/>
              <w:bottom w:val="single" w:sz="4" w:space="0" w:color="auto"/>
              <w:right w:val="single" w:sz="4" w:space="0" w:color="auto"/>
            </w:tcBorders>
            <w:shd w:val="clear" w:color="auto" w:fill="auto"/>
          </w:tcPr>
          <w:p w:rsidR="00346FCB" w:rsidRPr="00346FCB" w:rsidRDefault="00346FCB" w:rsidP="00346FCB">
            <w:pPr>
              <w:spacing w:after="0" w:line="240" w:lineRule="auto"/>
              <w:jc w:val="center"/>
              <w:rPr>
                <w:rFonts w:eastAsia="Times New Roman" w:cs="Arial"/>
                <w:sz w:val="20"/>
                <w:szCs w:val="20"/>
                <w:lang w:eastAsia="es-MX"/>
              </w:rPr>
            </w:pPr>
          </w:p>
        </w:tc>
        <w:tc>
          <w:tcPr>
            <w:tcW w:w="546" w:type="pct"/>
            <w:tcBorders>
              <w:top w:val="nil"/>
              <w:left w:val="nil"/>
              <w:bottom w:val="single" w:sz="4" w:space="0" w:color="auto"/>
              <w:right w:val="single" w:sz="4" w:space="0" w:color="auto"/>
            </w:tcBorders>
            <w:shd w:val="clear" w:color="auto" w:fill="auto"/>
          </w:tcPr>
          <w:p w:rsidR="00346FCB" w:rsidRPr="00346FCB" w:rsidRDefault="00346FCB" w:rsidP="00346FCB">
            <w:pPr>
              <w:spacing w:after="0" w:line="240" w:lineRule="auto"/>
              <w:jc w:val="center"/>
              <w:rPr>
                <w:rFonts w:eastAsia="Times New Roman" w:cs="Arial"/>
                <w:sz w:val="20"/>
                <w:szCs w:val="20"/>
                <w:lang w:eastAsia="es-MX"/>
              </w:rPr>
            </w:pPr>
          </w:p>
        </w:tc>
        <w:tc>
          <w:tcPr>
            <w:tcW w:w="546"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rPr>
                <w:rFonts w:eastAsia="Times New Roman" w:cs="Arial"/>
                <w:sz w:val="20"/>
                <w:szCs w:val="20"/>
                <w:lang w:eastAsia="es-MX"/>
              </w:rPr>
            </w:pPr>
          </w:p>
        </w:tc>
        <w:tc>
          <w:tcPr>
            <w:tcW w:w="491"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rPr>
                <w:rFonts w:eastAsia="Times New Roman" w:cs="Arial"/>
                <w:sz w:val="20"/>
                <w:szCs w:val="20"/>
                <w:lang w:eastAsia="es-MX"/>
              </w:rPr>
            </w:pPr>
          </w:p>
        </w:tc>
        <w:tc>
          <w:tcPr>
            <w:tcW w:w="437"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rPr>
                <w:rFonts w:eastAsia="Times New Roman" w:cs="Arial"/>
                <w:sz w:val="20"/>
                <w:szCs w:val="20"/>
                <w:lang w:eastAsia="es-MX"/>
              </w:rPr>
            </w:pPr>
          </w:p>
        </w:tc>
        <w:tc>
          <w:tcPr>
            <w:tcW w:w="382"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c>
          <w:tcPr>
            <w:tcW w:w="382"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c>
          <w:tcPr>
            <w:tcW w:w="367"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r>
      <w:tr w:rsidR="00346FCB" w:rsidRPr="00346FCB" w:rsidTr="00346FCB">
        <w:trPr>
          <w:trHeight w:val="225"/>
        </w:trPr>
        <w:tc>
          <w:tcPr>
            <w:tcW w:w="151" w:type="pct"/>
            <w:tcBorders>
              <w:top w:val="nil"/>
              <w:left w:val="single" w:sz="4" w:space="0" w:color="auto"/>
              <w:bottom w:val="single" w:sz="4" w:space="0" w:color="auto"/>
              <w:right w:val="single" w:sz="4" w:space="0" w:color="auto"/>
            </w:tcBorders>
            <w:shd w:val="clear" w:color="auto" w:fill="auto"/>
            <w:noWrap/>
            <w:hideMark/>
          </w:tcPr>
          <w:p w:rsidR="00346FCB" w:rsidRPr="00346FCB" w:rsidRDefault="00346FCB" w:rsidP="00346FCB">
            <w:pPr>
              <w:spacing w:after="0" w:line="240" w:lineRule="auto"/>
              <w:jc w:val="center"/>
              <w:rPr>
                <w:rFonts w:eastAsia="Times New Roman" w:cs="Arial"/>
                <w:sz w:val="20"/>
                <w:szCs w:val="20"/>
                <w:lang w:eastAsia="es-MX"/>
              </w:rPr>
            </w:pPr>
          </w:p>
        </w:tc>
        <w:tc>
          <w:tcPr>
            <w:tcW w:w="1154" w:type="pct"/>
            <w:tcBorders>
              <w:top w:val="nil"/>
              <w:left w:val="nil"/>
              <w:bottom w:val="single" w:sz="4" w:space="0" w:color="auto"/>
              <w:right w:val="single" w:sz="4" w:space="0" w:color="auto"/>
            </w:tcBorders>
            <w:shd w:val="clear" w:color="auto" w:fill="auto"/>
          </w:tcPr>
          <w:p w:rsidR="00346FCB" w:rsidRPr="00346FCB" w:rsidRDefault="00346FCB" w:rsidP="00346FCB">
            <w:pPr>
              <w:spacing w:after="0" w:line="240" w:lineRule="auto"/>
              <w:rPr>
                <w:rFonts w:eastAsia="Times New Roman" w:cs="Arial"/>
                <w:sz w:val="20"/>
                <w:szCs w:val="20"/>
                <w:lang w:eastAsia="es-MX"/>
              </w:rPr>
            </w:pPr>
          </w:p>
        </w:tc>
        <w:tc>
          <w:tcPr>
            <w:tcW w:w="546" w:type="pct"/>
            <w:tcBorders>
              <w:top w:val="nil"/>
              <w:left w:val="nil"/>
              <w:bottom w:val="single" w:sz="4" w:space="0" w:color="auto"/>
              <w:right w:val="single" w:sz="4" w:space="0" w:color="auto"/>
            </w:tcBorders>
            <w:shd w:val="clear" w:color="auto" w:fill="auto"/>
          </w:tcPr>
          <w:p w:rsidR="00346FCB" w:rsidRPr="00346FCB" w:rsidRDefault="00346FCB" w:rsidP="00346FCB">
            <w:pPr>
              <w:spacing w:after="0" w:line="240" w:lineRule="auto"/>
              <w:jc w:val="center"/>
              <w:rPr>
                <w:rFonts w:eastAsia="Times New Roman" w:cs="Arial"/>
                <w:sz w:val="20"/>
                <w:szCs w:val="20"/>
                <w:lang w:eastAsia="es-MX"/>
              </w:rPr>
            </w:pPr>
          </w:p>
        </w:tc>
        <w:tc>
          <w:tcPr>
            <w:tcW w:w="546" w:type="pct"/>
            <w:tcBorders>
              <w:top w:val="nil"/>
              <w:left w:val="nil"/>
              <w:bottom w:val="single" w:sz="4" w:space="0" w:color="auto"/>
              <w:right w:val="single" w:sz="4" w:space="0" w:color="auto"/>
            </w:tcBorders>
            <w:shd w:val="clear" w:color="auto" w:fill="auto"/>
          </w:tcPr>
          <w:p w:rsidR="00346FCB" w:rsidRPr="00346FCB" w:rsidRDefault="00346FCB" w:rsidP="00346FCB">
            <w:pPr>
              <w:spacing w:after="0" w:line="240" w:lineRule="auto"/>
              <w:jc w:val="center"/>
              <w:rPr>
                <w:rFonts w:eastAsia="Times New Roman" w:cs="Arial"/>
                <w:sz w:val="20"/>
                <w:szCs w:val="20"/>
                <w:lang w:eastAsia="es-MX"/>
              </w:rPr>
            </w:pPr>
          </w:p>
        </w:tc>
        <w:tc>
          <w:tcPr>
            <w:tcW w:w="546"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rPr>
                <w:rFonts w:eastAsia="Times New Roman" w:cs="Arial"/>
                <w:sz w:val="20"/>
                <w:szCs w:val="20"/>
                <w:lang w:eastAsia="es-MX"/>
              </w:rPr>
            </w:pPr>
          </w:p>
        </w:tc>
        <w:tc>
          <w:tcPr>
            <w:tcW w:w="491"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rPr>
                <w:rFonts w:eastAsia="Times New Roman" w:cs="Arial"/>
                <w:sz w:val="20"/>
                <w:szCs w:val="20"/>
                <w:lang w:eastAsia="es-MX"/>
              </w:rPr>
            </w:pPr>
          </w:p>
        </w:tc>
        <w:tc>
          <w:tcPr>
            <w:tcW w:w="437"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rPr>
                <w:rFonts w:eastAsia="Times New Roman" w:cs="Arial"/>
                <w:sz w:val="20"/>
                <w:szCs w:val="20"/>
                <w:lang w:eastAsia="es-MX"/>
              </w:rPr>
            </w:pPr>
          </w:p>
        </w:tc>
        <w:tc>
          <w:tcPr>
            <w:tcW w:w="382"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c>
          <w:tcPr>
            <w:tcW w:w="382"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c>
          <w:tcPr>
            <w:tcW w:w="367"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r>
      <w:tr w:rsidR="00346FCB" w:rsidRPr="00346FCB" w:rsidTr="00346FCB">
        <w:trPr>
          <w:trHeight w:val="225"/>
        </w:trPr>
        <w:tc>
          <w:tcPr>
            <w:tcW w:w="151" w:type="pct"/>
            <w:tcBorders>
              <w:top w:val="nil"/>
              <w:left w:val="single" w:sz="4" w:space="0" w:color="auto"/>
              <w:bottom w:val="single" w:sz="4" w:space="0" w:color="auto"/>
              <w:right w:val="single" w:sz="4" w:space="0" w:color="auto"/>
            </w:tcBorders>
            <w:shd w:val="clear" w:color="auto" w:fill="auto"/>
            <w:noWrap/>
            <w:hideMark/>
          </w:tcPr>
          <w:p w:rsidR="00346FCB" w:rsidRPr="00346FCB" w:rsidRDefault="00346FCB" w:rsidP="00346FCB">
            <w:pPr>
              <w:spacing w:after="0" w:line="240" w:lineRule="auto"/>
              <w:jc w:val="center"/>
              <w:rPr>
                <w:rFonts w:eastAsia="Times New Roman" w:cs="Arial"/>
                <w:sz w:val="20"/>
                <w:szCs w:val="20"/>
                <w:lang w:eastAsia="es-MX"/>
              </w:rPr>
            </w:pPr>
          </w:p>
        </w:tc>
        <w:tc>
          <w:tcPr>
            <w:tcW w:w="1154" w:type="pct"/>
            <w:tcBorders>
              <w:top w:val="nil"/>
              <w:left w:val="nil"/>
              <w:bottom w:val="single" w:sz="4" w:space="0" w:color="auto"/>
              <w:right w:val="single" w:sz="4" w:space="0" w:color="auto"/>
            </w:tcBorders>
            <w:shd w:val="clear" w:color="auto" w:fill="auto"/>
          </w:tcPr>
          <w:p w:rsidR="00346FCB" w:rsidRPr="00346FCB" w:rsidRDefault="00346FCB" w:rsidP="00346FCB">
            <w:pPr>
              <w:spacing w:after="0" w:line="240" w:lineRule="auto"/>
              <w:rPr>
                <w:rFonts w:eastAsia="Times New Roman" w:cs="Arial"/>
                <w:sz w:val="20"/>
                <w:szCs w:val="20"/>
                <w:lang w:eastAsia="es-MX"/>
              </w:rPr>
            </w:pPr>
          </w:p>
        </w:tc>
        <w:tc>
          <w:tcPr>
            <w:tcW w:w="546" w:type="pct"/>
            <w:tcBorders>
              <w:top w:val="nil"/>
              <w:left w:val="nil"/>
              <w:bottom w:val="single" w:sz="4" w:space="0" w:color="auto"/>
              <w:right w:val="single" w:sz="4" w:space="0" w:color="auto"/>
            </w:tcBorders>
            <w:shd w:val="clear" w:color="auto" w:fill="auto"/>
          </w:tcPr>
          <w:p w:rsidR="00346FCB" w:rsidRPr="00346FCB" w:rsidRDefault="00346FCB" w:rsidP="00346FCB">
            <w:pPr>
              <w:spacing w:after="0" w:line="240" w:lineRule="auto"/>
              <w:jc w:val="center"/>
              <w:rPr>
                <w:rFonts w:eastAsia="Times New Roman" w:cs="Arial"/>
                <w:sz w:val="20"/>
                <w:szCs w:val="20"/>
                <w:lang w:eastAsia="es-MX"/>
              </w:rPr>
            </w:pPr>
          </w:p>
        </w:tc>
        <w:tc>
          <w:tcPr>
            <w:tcW w:w="546" w:type="pct"/>
            <w:tcBorders>
              <w:top w:val="nil"/>
              <w:left w:val="nil"/>
              <w:bottom w:val="single" w:sz="4" w:space="0" w:color="auto"/>
              <w:right w:val="single" w:sz="4" w:space="0" w:color="auto"/>
            </w:tcBorders>
            <w:shd w:val="clear" w:color="auto" w:fill="auto"/>
          </w:tcPr>
          <w:p w:rsidR="00346FCB" w:rsidRPr="00346FCB" w:rsidRDefault="00346FCB" w:rsidP="00346FCB">
            <w:pPr>
              <w:spacing w:after="0" w:line="240" w:lineRule="auto"/>
              <w:jc w:val="center"/>
              <w:rPr>
                <w:rFonts w:eastAsia="Times New Roman" w:cs="Arial"/>
                <w:sz w:val="20"/>
                <w:szCs w:val="20"/>
                <w:lang w:eastAsia="es-MX"/>
              </w:rPr>
            </w:pPr>
          </w:p>
        </w:tc>
        <w:tc>
          <w:tcPr>
            <w:tcW w:w="546"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rPr>
                <w:rFonts w:eastAsia="Times New Roman" w:cs="Arial"/>
                <w:sz w:val="20"/>
                <w:szCs w:val="20"/>
                <w:lang w:eastAsia="es-MX"/>
              </w:rPr>
            </w:pPr>
          </w:p>
        </w:tc>
        <w:tc>
          <w:tcPr>
            <w:tcW w:w="491"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rPr>
                <w:rFonts w:eastAsia="Times New Roman" w:cs="Arial"/>
                <w:sz w:val="20"/>
                <w:szCs w:val="20"/>
                <w:lang w:eastAsia="es-MX"/>
              </w:rPr>
            </w:pPr>
          </w:p>
        </w:tc>
        <w:tc>
          <w:tcPr>
            <w:tcW w:w="437"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rPr>
                <w:rFonts w:eastAsia="Times New Roman" w:cs="Arial"/>
                <w:sz w:val="20"/>
                <w:szCs w:val="20"/>
                <w:lang w:eastAsia="es-MX"/>
              </w:rPr>
            </w:pPr>
          </w:p>
        </w:tc>
        <w:tc>
          <w:tcPr>
            <w:tcW w:w="382"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c>
          <w:tcPr>
            <w:tcW w:w="382"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c>
          <w:tcPr>
            <w:tcW w:w="367" w:type="pct"/>
            <w:tcBorders>
              <w:top w:val="nil"/>
              <w:left w:val="nil"/>
              <w:bottom w:val="single" w:sz="4" w:space="0" w:color="auto"/>
              <w:right w:val="single" w:sz="4" w:space="0" w:color="auto"/>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r>
      <w:tr w:rsidR="00346FCB" w:rsidRPr="00346FCB" w:rsidTr="00346FCB">
        <w:trPr>
          <w:trHeight w:val="255"/>
        </w:trPr>
        <w:tc>
          <w:tcPr>
            <w:tcW w:w="2395"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346FCB" w:rsidRPr="00346FCB" w:rsidRDefault="00346FCB" w:rsidP="00346FCB">
            <w:pPr>
              <w:spacing w:after="0" w:line="240" w:lineRule="auto"/>
              <w:jc w:val="center"/>
              <w:rPr>
                <w:rFonts w:eastAsia="Times New Roman" w:cs="Arial"/>
                <w:sz w:val="20"/>
                <w:szCs w:val="20"/>
                <w:lang w:eastAsia="es-MX"/>
              </w:rPr>
            </w:pPr>
            <w:r w:rsidRPr="00346FCB">
              <w:rPr>
                <w:rFonts w:eastAsia="Times New Roman" w:cs="Arial"/>
                <w:sz w:val="20"/>
                <w:szCs w:val="20"/>
                <w:lang w:eastAsia="es-MX"/>
              </w:rPr>
              <w:t>Total recursos</w:t>
            </w:r>
          </w:p>
        </w:tc>
        <w:tc>
          <w:tcPr>
            <w:tcW w:w="1037" w:type="pct"/>
            <w:gridSpan w:val="2"/>
            <w:tcBorders>
              <w:top w:val="single" w:sz="4" w:space="0" w:color="auto"/>
              <w:left w:val="nil"/>
              <w:bottom w:val="single" w:sz="4" w:space="0" w:color="auto"/>
              <w:right w:val="single" w:sz="4" w:space="0" w:color="000000"/>
            </w:tcBorders>
            <w:shd w:val="clear" w:color="auto" w:fill="auto"/>
            <w:noWrap/>
          </w:tcPr>
          <w:p w:rsidR="00346FCB" w:rsidRPr="00346FCB" w:rsidRDefault="00346FCB" w:rsidP="00346FCB">
            <w:pPr>
              <w:spacing w:after="0" w:line="240" w:lineRule="auto"/>
              <w:jc w:val="center"/>
              <w:rPr>
                <w:rFonts w:eastAsia="Times New Roman" w:cs="Arial"/>
                <w:sz w:val="20"/>
                <w:szCs w:val="20"/>
                <w:lang w:eastAsia="es-MX"/>
              </w:rPr>
            </w:pPr>
          </w:p>
        </w:tc>
        <w:tc>
          <w:tcPr>
            <w:tcW w:w="1568" w:type="pct"/>
            <w:gridSpan w:val="4"/>
            <w:tcBorders>
              <w:top w:val="single" w:sz="4" w:space="0" w:color="auto"/>
              <w:left w:val="nil"/>
              <w:bottom w:val="single" w:sz="4" w:space="0" w:color="auto"/>
              <w:right w:val="single" w:sz="4" w:space="0" w:color="000000"/>
            </w:tcBorders>
            <w:shd w:val="clear" w:color="000000" w:fill="D9D9D9"/>
            <w:noWrap/>
          </w:tcPr>
          <w:p w:rsidR="00346FCB" w:rsidRPr="00346FCB" w:rsidRDefault="00346FCB" w:rsidP="00346FCB">
            <w:pPr>
              <w:spacing w:after="0" w:line="240" w:lineRule="auto"/>
              <w:jc w:val="center"/>
              <w:rPr>
                <w:rFonts w:eastAsia="Times New Roman" w:cs="Arial"/>
                <w:sz w:val="20"/>
                <w:szCs w:val="20"/>
                <w:lang w:eastAsia="es-MX"/>
              </w:rPr>
            </w:pPr>
          </w:p>
        </w:tc>
      </w:tr>
    </w:tbl>
    <w:p w:rsidR="00346FCB" w:rsidRDefault="00346FCB" w:rsidP="00346FCB">
      <w:pPr>
        <w:tabs>
          <w:tab w:val="left" w:pos="452"/>
          <w:tab w:val="left" w:pos="10636"/>
          <w:tab w:val="left" w:pos="11528"/>
          <w:tab w:val="left" w:pos="12345"/>
        </w:tabs>
        <w:spacing w:after="0" w:line="240" w:lineRule="auto"/>
        <w:rPr>
          <w:rFonts w:eastAsia="Times New Roman" w:cs="Arial"/>
          <w:b/>
          <w:bCs/>
          <w:sz w:val="20"/>
          <w:szCs w:val="20"/>
          <w:lang w:eastAsia="es-MX"/>
        </w:rPr>
      </w:pPr>
    </w:p>
    <w:p w:rsidR="00346FCB" w:rsidRPr="00346FCB" w:rsidRDefault="00346FCB" w:rsidP="00346FCB">
      <w:pPr>
        <w:tabs>
          <w:tab w:val="left" w:pos="452"/>
          <w:tab w:val="left" w:pos="10636"/>
          <w:tab w:val="left" w:pos="11528"/>
          <w:tab w:val="left" w:pos="12345"/>
        </w:tabs>
        <w:spacing w:after="0" w:line="240" w:lineRule="auto"/>
        <w:rPr>
          <w:rFonts w:eastAsia="Times New Roman" w:cs="Times New Roman"/>
          <w:sz w:val="20"/>
          <w:szCs w:val="20"/>
          <w:lang w:eastAsia="es-MX"/>
        </w:rPr>
      </w:pPr>
      <w:r>
        <w:rPr>
          <w:rFonts w:eastAsia="Times New Roman" w:cs="Arial"/>
          <w:b/>
          <w:bCs/>
          <w:sz w:val="20"/>
          <w:szCs w:val="20"/>
          <w:lang w:eastAsia="es-MX"/>
        </w:rPr>
        <w:t>S</w:t>
      </w:r>
      <w:r w:rsidRPr="00346FCB">
        <w:rPr>
          <w:rFonts w:eastAsia="Times New Roman" w:cs="Arial"/>
          <w:b/>
          <w:bCs/>
          <w:sz w:val="20"/>
          <w:szCs w:val="20"/>
          <w:lang w:eastAsia="es-MX"/>
        </w:rPr>
        <w:t>i se presentan demoras en obras apoyadas con recursos del FAM 2010 y años anteriores, utilizar un formato para reportar cada año</w:t>
      </w:r>
      <w:r>
        <w:rPr>
          <w:rFonts w:eastAsia="Times New Roman" w:cs="Arial"/>
          <w:b/>
          <w:bCs/>
          <w:sz w:val="20"/>
          <w:szCs w:val="20"/>
          <w:lang w:eastAsia="es-MX"/>
        </w:rPr>
        <w:t>.</w:t>
      </w:r>
    </w:p>
    <w:p w:rsidR="00346FCB" w:rsidRPr="00346FCB" w:rsidRDefault="00346FCB" w:rsidP="00346FCB">
      <w:pPr>
        <w:jc w:val="both"/>
        <w:rPr>
          <w:sz w:val="24"/>
          <w:szCs w:val="24"/>
        </w:rPr>
      </w:pPr>
    </w:p>
    <w:p w:rsidR="00346FCB" w:rsidRDefault="00346FCB" w:rsidP="00346FCB">
      <w:pPr>
        <w:jc w:val="both"/>
        <w:rPr>
          <w:sz w:val="24"/>
          <w:szCs w:val="24"/>
        </w:rPr>
      </w:pPr>
      <w:r w:rsidRPr="00346FCB">
        <w:rPr>
          <w:sz w:val="24"/>
          <w:szCs w:val="24"/>
        </w:rPr>
        <w:t>Se deberán utilizar todos los que sean necesarios dependiendo de los años en los que se recibió apoyo para infraestructura y esta no se ha concluido.</w:t>
      </w:r>
    </w:p>
    <w:p w:rsidR="00346FCB" w:rsidRDefault="00346FCB" w:rsidP="00346FCB">
      <w:pPr>
        <w:jc w:val="both"/>
        <w:rPr>
          <w:sz w:val="24"/>
          <w:szCs w:val="24"/>
        </w:rPr>
        <w:sectPr w:rsidR="00346FCB" w:rsidSect="00346FCB">
          <w:pgSz w:w="15840" w:h="12240" w:orient="landscape"/>
          <w:pgMar w:top="1701" w:right="1417" w:bottom="1701" w:left="1417" w:header="708" w:footer="708" w:gutter="0"/>
          <w:cols w:space="708"/>
          <w:docGrid w:linePitch="360"/>
        </w:sectPr>
      </w:pPr>
    </w:p>
    <w:p w:rsidR="00346FCB" w:rsidRPr="00346FCB" w:rsidRDefault="00346FCB" w:rsidP="00346FCB">
      <w:pPr>
        <w:jc w:val="both"/>
        <w:rPr>
          <w:b/>
          <w:sz w:val="24"/>
          <w:szCs w:val="24"/>
        </w:rPr>
      </w:pPr>
      <w:r>
        <w:rPr>
          <w:b/>
          <w:sz w:val="24"/>
          <w:szCs w:val="24"/>
        </w:rPr>
        <w:lastRenderedPageBreak/>
        <w:t>II</w:t>
      </w:r>
      <w:r w:rsidRPr="00346FCB">
        <w:rPr>
          <w:b/>
          <w:sz w:val="24"/>
          <w:szCs w:val="24"/>
        </w:rPr>
        <w:t>.11 Análisis de los problemas estructurales</w:t>
      </w:r>
    </w:p>
    <w:p w:rsidR="00346FCB" w:rsidRPr="00346FCB" w:rsidRDefault="00346FCB" w:rsidP="00346FCB">
      <w:pPr>
        <w:jc w:val="both"/>
        <w:rPr>
          <w:sz w:val="24"/>
          <w:szCs w:val="24"/>
        </w:rPr>
      </w:pPr>
      <w:r w:rsidRPr="00346FCB">
        <w:rPr>
          <w:sz w:val="24"/>
          <w:szCs w:val="24"/>
        </w:rPr>
        <w:t>Los problemas estructurales son aquellos que de no resolverse, ponen en riesgo la viabilidad académica y financiera de la institución como por ejemplo: normativa no adecuada, jubilaciones dinámicas sin sustento financiero, exceso en plantilla laboral, adeudos financieros a proveedores, entre otros.</w:t>
      </w:r>
    </w:p>
    <w:p w:rsidR="00346FCB" w:rsidRPr="00346FCB" w:rsidRDefault="00346FCB" w:rsidP="00346FCB">
      <w:pPr>
        <w:jc w:val="both"/>
        <w:rPr>
          <w:sz w:val="24"/>
          <w:szCs w:val="24"/>
        </w:rPr>
      </w:pPr>
      <w:r w:rsidRPr="00346FCB">
        <w:rPr>
          <w:sz w:val="24"/>
          <w:szCs w:val="24"/>
        </w:rPr>
        <w:t>En este tema del proceso de autoevaluación de la gestión institucional, es importante que se realice un análisis de los principales problemas estructurales, cuáles han sido atendidos y en su caso, qué obstáculos existen aún y cuándo serán superados.</w:t>
      </w:r>
    </w:p>
    <w:p w:rsidR="00346FCB" w:rsidRPr="00346FCB" w:rsidRDefault="00346FCB" w:rsidP="00346FCB">
      <w:pPr>
        <w:jc w:val="both"/>
        <w:rPr>
          <w:b/>
          <w:sz w:val="24"/>
          <w:szCs w:val="24"/>
        </w:rPr>
      </w:pPr>
      <w:r>
        <w:rPr>
          <w:b/>
          <w:sz w:val="24"/>
          <w:szCs w:val="24"/>
        </w:rPr>
        <w:t>II</w:t>
      </w:r>
      <w:r w:rsidRPr="00346FCB">
        <w:rPr>
          <w:b/>
          <w:sz w:val="24"/>
          <w:szCs w:val="24"/>
        </w:rPr>
        <w:t>.12 Análisis del requerimiento institucional, en su caso, de nuevas plazas de PTC</w:t>
      </w:r>
    </w:p>
    <w:p w:rsidR="00346FCB" w:rsidRPr="00346FCB" w:rsidRDefault="00346FCB" w:rsidP="00346FCB">
      <w:pPr>
        <w:jc w:val="both"/>
        <w:rPr>
          <w:sz w:val="24"/>
          <w:szCs w:val="24"/>
        </w:rPr>
      </w:pPr>
      <w:r w:rsidRPr="00346FCB">
        <w:rPr>
          <w:sz w:val="24"/>
          <w:szCs w:val="24"/>
        </w:rPr>
        <w:t xml:space="preserve">Considerando los análisis de capacidad y </w:t>
      </w:r>
      <w:proofErr w:type="gramStart"/>
      <w:r w:rsidRPr="00346FCB">
        <w:rPr>
          <w:sz w:val="24"/>
          <w:szCs w:val="24"/>
        </w:rPr>
        <w:t>competitividad académicas</w:t>
      </w:r>
      <w:proofErr w:type="gramEnd"/>
      <w:r w:rsidRPr="00346FCB">
        <w:rPr>
          <w:sz w:val="24"/>
          <w:szCs w:val="24"/>
        </w:rPr>
        <w:t>, brechas, innovación, oferta educativa y los indicadores de resultados realizados en el ámbito institucional, de la gestión y contextualizando las solicitudes justificadas de las DES, plantear, de ser necesario, el requerimiento institucional de nuevas plazas considerando los siguientes aspectos:</w:t>
      </w:r>
    </w:p>
    <w:p w:rsidR="00346FCB" w:rsidRPr="00346FCB" w:rsidRDefault="00346FCB" w:rsidP="00346FCB">
      <w:pPr>
        <w:pStyle w:val="Prrafodelista"/>
        <w:numPr>
          <w:ilvl w:val="0"/>
          <w:numId w:val="5"/>
        </w:numPr>
        <w:jc w:val="both"/>
        <w:rPr>
          <w:sz w:val="24"/>
          <w:szCs w:val="24"/>
        </w:rPr>
      </w:pPr>
      <w:r w:rsidRPr="00346FCB">
        <w:rPr>
          <w:sz w:val="24"/>
          <w:szCs w:val="24"/>
        </w:rPr>
        <w:t>Número de PTC existentes.</w:t>
      </w:r>
    </w:p>
    <w:p w:rsidR="00346FCB" w:rsidRPr="00346FCB" w:rsidRDefault="00346FCB" w:rsidP="00346FCB">
      <w:pPr>
        <w:pStyle w:val="Prrafodelista"/>
        <w:numPr>
          <w:ilvl w:val="0"/>
          <w:numId w:val="5"/>
        </w:numPr>
        <w:jc w:val="both"/>
        <w:rPr>
          <w:sz w:val="24"/>
          <w:szCs w:val="24"/>
        </w:rPr>
      </w:pPr>
      <w:r w:rsidRPr="00346FCB">
        <w:rPr>
          <w:sz w:val="24"/>
          <w:szCs w:val="24"/>
        </w:rPr>
        <w:t>Número de estudiantes existentes.</w:t>
      </w:r>
    </w:p>
    <w:p w:rsidR="00346FCB" w:rsidRDefault="00346FCB" w:rsidP="00346FCB">
      <w:pPr>
        <w:pStyle w:val="Prrafodelista"/>
        <w:numPr>
          <w:ilvl w:val="0"/>
          <w:numId w:val="5"/>
        </w:numPr>
        <w:jc w:val="both"/>
        <w:rPr>
          <w:sz w:val="24"/>
          <w:szCs w:val="24"/>
        </w:rPr>
      </w:pPr>
      <w:r w:rsidRPr="00346FCB">
        <w:rPr>
          <w:sz w:val="24"/>
          <w:szCs w:val="24"/>
        </w:rPr>
        <w:t>Relación de Alumnos/PTC existente.</w:t>
      </w:r>
    </w:p>
    <w:p w:rsidR="00346FCB" w:rsidRPr="00346FCB" w:rsidRDefault="00346FCB" w:rsidP="00346FCB">
      <w:pPr>
        <w:pStyle w:val="Prrafodelista"/>
        <w:numPr>
          <w:ilvl w:val="0"/>
          <w:numId w:val="5"/>
        </w:numPr>
        <w:jc w:val="both"/>
        <w:rPr>
          <w:sz w:val="24"/>
          <w:szCs w:val="24"/>
        </w:rPr>
      </w:pPr>
      <w:r w:rsidRPr="00346FCB">
        <w:rPr>
          <w:sz w:val="24"/>
          <w:szCs w:val="24"/>
        </w:rPr>
        <w:t>Relación Alumno/PTC de acuerdo al indicador establecido por la ANUIES para cada PE, de acuerdo al tipo de área de conocimiento en cada una de las DES (para mayor referencia en este punto se sugiere consultar el documento Programa de Mejoramiento del Profesorado (PROMEP) de las Instituciones de Educación Superior).</w:t>
      </w:r>
    </w:p>
    <w:p w:rsidR="00346FCB" w:rsidRPr="00346FCB" w:rsidRDefault="00346FCB" w:rsidP="00346FCB">
      <w:pPr>
        <w:pStyle w:val="Prrafodelista"/>
        <w:numPr>
          <w:ilvl w:val="0"/>
          <w:numId w:val="5"/>
        </w:numPr>
        <w:jc w:val="both"/>
        <w:rPr>
          <w:sz w:val="24"/>
          <w:szCs w:val="24"/>
        </w:rPr>
      </w:pPr>
      <w:r w:rsidRPr="00346FCB">
        <w:rPr>
          <w:sz w:val="24"/>
          <w:szCs w:val="24"/>
        </w:rPr>
        <w:t>Plazas de PTC que están ocupadas por jubilados.</w:t>
      </w:r>
    </w:p>
    <w:p w:rsidR="00346FCB" w:rsidRPr="00346FCB" w:rsidRDefault="00346FCB" w:rsidP="00346FCB">
      <w:pPr>
        <w:pStyle w:val="Prrafodelista"/>
        <w:numPr>
          <w:ilvl w:val="0"/>
          <w:numId w:val="5"/>
        </w:numPr>
        <w:jc w:val="both"/>
        <w:rPr>
          <w:sz w:val="24"/>
          <w:szCs w:val="24"/>
        </w:rPr>
      </w:pPr>
      <w:r w:rsidRPr="00346FCB">
        <w:rPr>
          <w:sz w:val="24"/>
          <w:szCs w:val="24"/>
        </w:rPr>
        <w:t>Plazas otorgadas en el periodo 1996-2015.</w:t>
      </w:r>
    </w:p>
    <w:p w:rsidR="00346FCB" w:rsidRPr="00346FCB" w:rsidRDefault="00346FCB" w:rsidP="00346FCB">
      <w:pPr>
        <w:pStyle w:val="Prrafodelista"/>
        <w:numPr>
          <w:ilvl w:val="0"/>
          <w:numId w:val="5"/>
        </w:numPr>
        <w:jc w:val="both"/>
        <w:rPr>
          <w:sz w:val="24"/>
          <w:szCs w:val="24"/>
        </w:rPr>
      </w:pPr>
      <w:r w:rsidRPr="00346FCB">
        <w:rPr>
          <w:sz w:val="24"/>
          <w:szCs w:val="24"/>
        </w:rPr>
        <w:t>Plazas de PTC justificadas ante la Dirección de Superación Académica (DSA) de las otorgadas en el periodo 1996-2015.</w:t>
      </w:r>
    </w:p>
    <w:p w:rsidR="00346FCB" w:rsidRPr="00346FCB" w:rsidRDefault="00346FCB" w:rsidP="00346FCB">
      <w:pPr>
        <w:pStyle w:val="Prrafodelista"/>
        <w:numPr>
          <w:ilvl w:val="0"/>
          <w:numId w:val="5"/>
        </w:numPr>
        <w:jc w:val="both"/>
        <w:rPr>
          <w:sz w:val="24"/>
          <w:szCs w:val="24"/>
        </w:rPr>
      </w:pPr>
      <w:r w:rsidRPr="00346FCB">
        <w:rPr>
          <w:sz w:val="24"/>
          <w:szCs w:val="24"/>
        </w:rPr>
        <w:t>Cuerpos Académicos en Formación (CAEF) y en Consolidación (CAEC) que serán fortalecidos con las nuevas plazas.</w:t>
      </w:r>
    </w:p>
    <w:p w:rsidR="00346FCB" w:rsidRPr="00346FCB" w:rsidRDefault="00346FCB" w:rsidP="00346FCB">
      <w:pPr>
        <w:pStyle w:val="Prrafodelista"/>
        <w:numPr>
          <w:ilvl w:val="0"/>
          <w:numId w:val="5"/>
        </w:numPr>
        <w:jc w:val="both"/>
        <w:rPr>
          <w:sz w:val="24"/>
          <w:szCs w:val="24"/>
        </w:rPr>
      </w:pPr>
      <w:r w:rsidRPr="00346FCB">
        <w:rPr>
          <w:sz w:val="24"/>
          <w:szCs w:val="24"/>
        </w:rPr>
        <w:t>Plazas de PTC solicitadas para 2016-2017, atendiendo a los indicadores establecidos en el Anexo B del documento referido en la viñeta 4.</w:t>
      </w:r>
    </w:p>
    <w:p w:rsidR="00346FCB" w:rsidRPr="00346FCB" w:rsidRDefault="00346FCB" w:rsidP="00346FCB">
      <w:pPr>
        <w:pStyle w:val="Prrafodelista"/>
        <w:numPr>
          <w:ilvl w:val="0"/>
          <w:numId w:val="5"/>
        </w:numPr>
        <w:jc w:val="both"/>
        <w:rPr>
          <w:sz w:val="24"/>
          <w:szCs w:val="24"/>
        </w:rPr>
      </w:pPr>
      <w:r w:rsidRPr="00346FCB">
        <w:rPr>
          <w:sz w:val="24"/>
          <w:szCs w:val="24"/>
        </w:rPr>
        <w:t>Justificación (pertinencia para el desarrollo de los CA, la mejora de los PE, el cierre de brechas de calidad entre PE y DES, la relación de Alumnos/PTC según el área de conocimiento, etcétera).</w:t>
      </w:r>
    </w:p>
    <w:p w:rsidR="00346FCB" w:rsidRDefault="00346FCB" w:rsidP="00346FCB">
      <w:pPr>
        <w:pStyle w:val="Prrafodelista"/>
        <w:numPr>
          <w:ilvl w:val="0"/>
          <w:numId w:val="5"/>
        </w:numPr>
        <w:jc w:val="both"/>
        <w:rPr>
          <w:sz w:val="24"/>
          <w:szCs w:val="24"/>
        </w:rPr>
      </w:pPr>
      <w:r w:rsidRPr="00346FCB">
        <w:rPr>
          <w:sz w:val="24"/>
          <w:szCs w:val="24"/>
        </w:rPr>
        <w:t>Para el llenado del formato correspondiente se deberá utilizar el Anexo IX.</w:t>
      </w:r>
    </w:p>
    <w:p w:rsidR="00346FCB" w:rsidRDefault="00346FCB" w:rsidP="00346FCB">
      <w:pPr>
        <w:ind w:left="360"/>
        <w:jc w:val="both"/>
        <w:rPr>
          <w:sz w:val="24"/>
          <w:szCs w:val="24"/>
        </w:rPr>
        <w:sectPr w:rsidR="00346FCB" w:rsidSect="00346FCB">
          <w:pgSz w:w="12240" w:h="15840"/>
          <w:pgMar w:top="1417" w:right="1701" w:bottom="1417" w:left="1701" w:header="708" w:footer="708" w:gutter="0"/>
          <w:cols w:space="708"/>
          <w:docGrid w:linePitch="360"/>
        </w:sectPr>
      </w:pPr>
    </w:p>
    <w:p w:rsidR="00346FCB" w:rsidRDefault="00346FCB" w:rsidP="00346FCB">
      <w:pPr>
        <w:ind w:left="360"/>
        <w:jc w:val="both"/>
        <w:rPr>
          <w:sz w:val="24"/>
          <w:szCs w:val="24"/>
        </w:rPr>
      </w:pPr>
    </w:p>
    <w:tbl>
      <w:tblPr>
        <w:tblW w:w="5070" w:type="pct"/>
        <w:jc w:val="center"/>
        <w:tblLayout w:type="fixed"/>
        <w:tblCellMar>
          <w:left w:w="70" w:type="dxa"/>
          <w:right w:w="70" w:type="dxa"/>
        </w:tblCellMar>
        <w:tblLook w:val="04A0" w:firstRow="1" w:lastRow="0" w:firstColumn="1" w:lastColumn="0" w:noHBand="0" w:noVBand="1"/>
      </w:tblPr>
      <w:tblGrid>
        <w:gridCol w:w="560"/>
        <w:gridCol w:w="2143"/>
        <w:gridCol w:w="622"/>
        <w:gridCol w:w="812"/>
        <w:gridCol w:w="925"/>
        <w:gridCol w:w="941"/>
        <w:gridCol w:w="688"/>
        <w:gridCol w:w="669"/>
        <w:gridCol w:w="791"/>
        <w:gridCol w:w="825"/>
        <w:gridCol w:w="825"/>
        <w:gridCol w:w="754"/>
        <w:gridCol w:w="841"/>
        <w:gridCol w:w="754"/>
        <w:gridCol w:w="1028"/>
      </w:tblGrid>
      <w:tr w:rsidR="00266024" w:rsidRPr="00266024" w:rsidTr="00266024">
        <w:trPr>
          <w:trHeight w:val="255"/>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385623" w:themeFill="accent6" w:themeFillShade="80"/>
            <w:noWrap/>
            <w:vAlign w:val="center"/>
            <w:hideMark/>
          </w:tcPr>
          <w:p w:rsidR="00346FCB" w:rsidRPr="00266024" w:rsidRDefault="00346FCB" w:rsidP="00346FCB">
            <w:pPr>
              <w:spacing w:after="0" w:line="240" w:lineRule="auto"/>
              <w:jc w:val="center"/>
              <w:rPr>
                <w:rFonts w:eastAsia="Times New Roman" w:cs="Arial"/>
                <w:b/>
                <w:bCs/>
                <w:color w:val="FFFFFF" w:themeColor="background1"/>
                <w:sz w:val="20"/>
                <w:szCs w:val="20"/>
                <w:lang w:eastAsia="es-MX"/>
              </w:rPr>
            </w:pPr>
            <w:r w:rsidRPr="00266024">
              <w:rPr>
                <w:rFonts w:eastAsia="Times New Roman" w:cs="Arial"/>
                <w:b/>
                <w:bCs/>
                <w:color w:val="FFFFFF" w:themeColor="background1"/>
                <w:sz w:val="20"/>
                <w:szCs w:val="20"/>
                <w:lang w:eastAsia="es-MX"/>
              </w:rPr>
              <w:t>Resumen Institucional para solicitud de Plazas</w:t>
            </w:r>
          </w:p>
        </w:tc>
      </w:tr>
      <w:tr w:rsidR="00266024" w:rsidRPr="00266024" w:rsidTr="00B93A5E">
        <w:trPr>
          <w:trHeight w:val="1275"/>
          <w:jc w:val="center"/>
        </w:trPr>
        <w:tc>
          <w:tcPr>
            <w:tcW w:w="213" w:type="pct"/>
            <w:tcBorders>
              <w:top w:val="nil"/>
              <w:left w:val="single" w:sz="4" w:space="0" w:color="auto"/>
              <w:bottom w:val="single" w:sz="4" w:space="0" w:color="auto"/>
              <w:right w:val="single" w:sz="4" w:space="0" w:color="auto"/>
            </w:tcBorders>
            <w:shd w:val="clear" w:color="auto" w:fill="A8D08D" w:themeFill="accent6" w:themeFillTint="99"/>
            <w:vAlign w:val="center"/>
            <w:hideMark/>
          </w:tcPr>
          <w:p w:rsidR="00346FCB" w:rsidRPr="00266024" w:rsidRDefault="00346FCB" w:rsidP="00346FCB">
            <w:pPr>
              <w:spacing w:after="0" w:line="240" w:lineRule="auto"/>
              <w:jc w:val="center"/>
              <w:rPr>
                <w:rFonts w:eastAsia="Times New Roman" w:cs="Arial"/>
                <w:b/>
                <w:bCs/>
                <w:sz w:val="16"/>
                <w:szCs w:val="16"/>
                <w:lang w:eastAsia="es-MX"/>
              </w:rPr>
            </w:pPr>
            <w:r w:rsidRPr="00266024">
              <w:rPr>
                <w:rFonts w:eastAsia="Times New Roman" w:cs="Arial"/>
                <w:b/>
                <w:bCs/>
                <w:sz w:val="16"/>
                <w:szCs w:val="16"/>
                <w:lang w:eastAsia="es-MX"/>
              </w:rPr>
              <w:t>Clave DES</w:t>
            </w:r>
          </w:p>
        </w:tc>
        <w:tc>
          <w:tcPr>
            <w:tcW w:w="813" w:type="pct"/>
            <w:tcBorders>
              <w:top w:val="nil"/>
              <w:left w:val="nil"/>
              <w:bottom w:val="single" w:sz="4" w:space="0" w:color="auto"/>
              <w:right w:val="single" w:sz="4" w:space="0" w:color="auto"/>
            </w:tcBorders>
            <w:shd w:val="clear" w:color="auto" w:fill="A8D08D" w:themeFill="accent6" w:themeFillTint="99"/>
            <w:noWrap/>
            <w:vAlign w:val="center"/>
            <w:hideMark/>
          </w:tcPr>
          <w:p w:rsidR="00346FCB" w:rsidRPr="00266024" w:rsidRDefault="00346FCB" w:rsidP="00346FCB">
            <w:pPr>
              <w:spacing w:after="0" w:line="240" w:lineRule="auto"/>
              <w:jc w:val="center"/>
              <w:rPr>
                <w:rFonts w:eastAsia="Times New Roman" w:cs="Arial"/>
                <w:b/>
                <w:bCs/>
                <w:sz w:val="16"/>
                <w:szCs w:val="16"/>
                <w:lang w:eastAsia="es-MX"/>
              </w:rPr>
            </w:pPr>
            <w:r w:rsidRPr="00266024">
              <w:rPr>
                <w:rFonts w:eastAsia="Times New Roman" w:cs="Arial"/>
                <w:b/>
                <w:bCs/>
                <w:sz w:val="16"/>
                <w:szCs w:val="16"/>
                <w:lang w:eastAsia="es-MX"/>
              </w:rPr>
              <w:t>DES</w:t>
            </w:r>
          </w:p>
        </w:tc>
        <w:tc>
          <w:tcPr>
            <w:tcW w:w="236" w:type="pct"/>
            <w:tcBorders>
              <w:top w:val="nil"/>
              <w:left w:val="nil"/>
              <w:bottom w:val="single" w:sz="4" w:space="0" w:color="auto"/>
              <w:right w:val="single" w:sz="4" w:space="0" w:color="auto"/>
            </w:tcBorders>
            <w:shd w:val="clear" w:color="auto" w:fill="A8D08D" w:themeFill="accent6" w:themeFillTint="99"/>
            <w:vAlign w:val="center"/>
            <w:hideMark/>
          </w:tcPr>
          <w:p w:rsidR="00346FCB" w:rsidRPr="00266024" w:rsidRDefault="00346FCB" w:rsidP="00346FCB">
            <w:pPr>
              <w:spacing w:after="0" w:line="240" w:lineRule="auto"/>
              <w:jc w:val="center"/>
              <w:rPr>
                <w:rFonts w:eastAsia="Times New Roman" w:cs="Arial"/>
                <w:b/>
                <w:bCs/>
                <w:sz w:val="16"/>
                <w:szCs w:val="16"/>
                <w:lang w:eastAsia="es-MX"/>
              </w:rPr>
            </w:pPr>
            <w:r w:rsidRPr="00266024">
              <w:rPr>
                <w:rFonts w:eastAsia="Times New Roman" w:cs="Arial"/>
                <w:b/>
                <w:bCs/>
                <w:sz w:val="16"/>
                <w:szCs w:val="16"/>
                <w:lang w:eastAsia="es-MX"/>
              </w:rPr>
              <w:t>Número de PTC vigentes</w:t>
            </w:r>
          </w:p>
        </w:tc>
        <w:tc>
          <w:tcPr>
            <w:tcW w:w="308" w:type="pct"/>
            <w:tcBorders>
              <w:top w:val="nil"/>
              <w:left w:val="nil"/>
              <w:bottom w:val="single" w:sz="4" w:space="0" w:color="auto"/>
              <w:right w:val="single" w:sz="4" w:space="0" w:color="auto"/>
            </w:tcBorders>
            <w:shd w:val="clear" w:color="auto" w:fill="A8D08D" w:themeFill="accent6" w:themeFillTint="99"/>
            <w:vAlign w:val="center"/>
            <w:hideMark/>
          </w:tcPr>
          <w:p w:rsidR="00346FCB" w:rsidRPr="00266024" w:rsidRDefault="00346FCB" w:rsidP="00346FCB">
            <w:pPr>
              <w:spacing w:after="0" w:line="240" w:lineRule="auto"/>
              <w:jc w:val="center"/>
              <w:rPr>
                <w:rFonts w:eastAsia="Times New Roman" w:cs="Arial"/>
                <w:b/>
                <w:bCs/>
                <w:sz w:val="16"/>
                <w:szCs w:val="16"/>
                <w:lang w:eastAsia="es-MX"/>
              </w:rPr>
            </w:pPr>
            <w:r w:rsidRPr="00266024">
              <w:rPr>
                <w:rFonts w:eastAsia="Times New Roman" w:cs="Arial"/>
                <w:b/>
                <w:bCs/>
                <w:sz w:val="16"/>
                <w:szCs w:val="16"/>
                <w:lang w:eastAsia="es-MX"/>
              </w:rPr>
              <w:t>Número de Estudiantes</w:t>
            </w:r>
          </w:p>
        </w:tc>
        <w:tc>
          <w:tcPr>
            <w:tcW w:w="351" w:type="pct"/>
            <w:tcBorders>
              <w:top w:val="nil"/>
              <w:left w:val="nil"/>
              <w:bottom w:val="single" w:sz="4" w:space="0" w:color="auto"/>
              <w:right w:val="single" w:sz="4" w:space="0" w:color="auto"/>
            </w:tcBorders>
            <w:shd w:val="clear" w:color="auto" w:fill="A8D08D" w:themeFill="accent6" w:themeFillTint="99"/>
            <w:vAlign w:val="center"/>
            <w:hideMark/>
          </w:tcPr>
          <w:p w:rsidR="00346FCB" w:rsidRPr="00266024" w:rsidRDefault="00346FCB" w:rsidP="00346FCB">
            <w:pPr>
              <w:spacing w:after="0" w:line="240" w:lineRule="auto"/>
              <w:jc w:val="center"/>
              <w:rPr>
                <w:rFonts w:eastAsia="Times New Roman" w:cs="Arial"/>
                <w:b/>
                <w:bCs/>
                <w:sz w:val="16"/>
                <w:szCs w:val="16"/>
                <w:lang w:eastAsia="es-MX"/>
              </w:rPr>
            </w:pPr>
            <w:r w:rsidRPr="00266024">
              <w:rPr>
                <w:rFonts w:eastAsia="Times New Roman" w:cs="Arial"/>
                <w:b/>
                <w:bCs/>
                <w:sz w:val="16"/>
                <w:szCs w:val="16"/>
                <w:lang w:eastAsia="es-MX"/>
              </w:rPr>
              <w:t>Relación Alumnos/PTC</w:t>
            </w:r>
          </w:p>
        </w:tc>
        <w:tc>
          <w:tcPr>
            <w:tcW w:w="357" w:type="pct"/>
            <w:tcBorders>
              <w:top w:val="nil"/>
              <w:left w:val="nil"/>
              <w:bottom w:val="single" w:sz="4" w:space="0" w:color="auto"/>
              <w:right w:val="single" w:sz="4" w:space="0" w:color="auto"/>
            </w:tcBorders>
            <w:shd w:val="clear" w:color="auto" w:fill="A8D08D" w:themeFill="accent6" w:themeFillTint="99"/>
            <w:vAlign w:val="center"/>
            <w:hideMark/>
          </w:tcPr>
          <w:p w:rsidR="00346FCB" w:rsidRPr="00266024" w:rsidRDefault="00346FCB" w:rsidP="00346FCB">
            <w:pPr>
              <w:spacing w:after="0" w:line="240" w:lineRule="auto"/>
              <w:jc w:val="center"/>
              <w:rPr>
                <w:rFonts w:eastAsia="Times New Roman" w:cs="Arial"/>
                <w:b/>
                <w:bCs/>
                <w:sz w:val="16"/>
                <w:szCs w:val="16"/>
                <w:lang w:eastAsia="es-MX"/>
              </w:rPr>
            </w:pPr>
            <w:r w:rsidRPr="00266024">
              <w:rPr>
                <w:rFonts w:eastAsia="Times New Roman" w:cs="Arial"/>
                <w:b/>
                <w:bCs/>
                <w:sz w:val="16"/>
                <w:szCs w:val="16"/>
                <w:lang w:eastAsia="es-MX"/>
              </w:rPr>
              <w:t>Relación Alumnos/PTC recomendado por lineamientos de la DSA</w:t>
            </w:r>
          </w:p>
        </w:tc>
        <w:tc>
          <w:tcPr>
            <w:tcW w:w="261" w:type="pct"/>
            <w:tcBorders>
              <w:top w:val="nil"/>
              <w:left w:val="nil"/>
              <w:bottom w:val="single" w:sz="4" w:space="0" w:color="auto"/>
              <w:right w:val="single" w:sz="4" w:space="0" w:color="auto"/>
            </w:tcBorders>
            <w:shd w:val="clear" w:color="auto" w:fill="A8D08D" w:themeFill="accent6" w:themeFillTint="99"/>
            <w:vAlign w:val="center"/>
            <w:hideMark/>
          </w:tcPr>
          <w:p w:rsidR="00346FCB" w:rsidRPr="00266024" w:rsidRDefault="00346FCB" w:rsidP="00346FCB">
            <w:pPr>
              <w:spacing w:after="0" w:line="240" w:lineRule="auto"/>
              <w:jc w:val="center"/>
              <w:rPr>
                <w:rFonts w:eastAsia="Times New Roman" w:cs="Arial"/>
                <w:b/>
                <w:bCs/>
                <w:sz w:val="16"/>
                <w:szCs w:val="16"/>
                <w:lang w:eastAsia="es-MX"/>
              </w:rPr>
            </w:pPr>
            <w:r w:rsidRPr="00266024">
              <w:rPr>
                <w:rFonts w:eastAsia="Times New Roman" w:cs="Arial"/>
                <w:b/>
                <w:bCs/>
                <w:sz w:val="16"/>
                <w:szCs w:val="16"/>
                <w:lang w:eastAsia="es-MX"/>
              </w:rPr>
              <w:t>Plazas PTC que están ocupadas por jubilados</w:t>
            </w:r>
          </w:p>
        </w:tc>
        <w:tc>
          <w:tcPr>
            <w:tcW w:w="254" w:type="pct"/>
            <w:tcBorders>
              <w:top w:val="nil"/>
              <w:left w:val="nil"/>
              <w:bottom w:val="single" w:sz="4" w:space="0" w:color="auto"/>
              <w:right w:val="single" w:sz="4" w:space="0" w:color="auto"/>
            </w:tcBorders>
            <w:shd w:val="clear" w:color="auto" w:fill="A8D08D" w:themeFill="accent6" w:themeFillTint="99"/>
            <w:vAlign w:val="center"/>
            <w:hideMark/>
          </w:tcPr>
          <w:p w:rsidR="00346FCB" w:rsidRPr="00266024" w:rsidRDefault="00346FCB" w:rsidP="00346FCB">
            <w:pPr>
              <w:spacing w:after="0" w:line="240" w:lineRule="auto"/>
              <w:jc w:val="center"/>
              <w:rPr>
                <w:rFonts w:eastAsia="Times New Roman" w:cs="Arial"/>
                <w:b/>
                <w:bCs/>
                <w:sz w:val="16"/>
                <w:szCs w:val="16"/>
                <w:lang w:eastAsia="es-MX"/>
              </w:rPr>
            </w:pPr>
            <w:r w:rsidRPr="00266024">
              <w:rPr>
                <w:rFonts w:eastAsia="Times New Roman" w:cs="Arial"/>
                <w:b/>
                <w:bCs/>
                <w:sz w:val="16"/>
                <w:szCs w:val="16"/>
                <w:lang w:eastAsia="es-MX"/>
              </w:rPr>
              <w:t xml:space="preserve">Plazas </w:t>
            </w:r>
            <w:proofErr w:type="spellStart"/>
            <w:r w:rsidRPr="00266024">
              <w:rPr>
                <w:rFonts w:eastAsia="Times New Roman" w:cs="Arial"/>
                <w:b/>
                <w:bCs/>
                <w:sz w:val="16"/>
                <w:szCs w:val="16"/>
                <w:lang w:eastAsia="es-MX"/>
              </w:rPr>
              <w:t>otogadas</w:t>
            </w:r>
            <w:proofErr w:type="spellEnd"/>
            <w:r w:rsidRPr="00266024">
              <w:rPr>
                <w:rFonts w:eastAsia="Times New Roman" w:cs="Arial"/>
                <w:b/>
                <w:bCs/>
                <w:sz w:val="16"/>
                <w:szCs w:val="16"/>
                <w:lang w:eastAsia="es-MX"/>
              </w:rPr>
              <w:t xml:space="preserve"> en el periodo 1996-2015</w:t>
            </w:r>
          </w:p>
        </w:tc>
        <w:tc>
          <w:tcPr>
            <w:tcW w:w="300" w:type="pct"/>
            <w:tcBorders>
              <w:top w:val="nil"/>
              <w:left w:val="nil"/>
              <w:bottom w:val="single" w:sz="4" w:space="0" w:color="auto"/>
              <w:right w:val="single" w:sz="4" w:space="0" w:color="auto"/>
            </w:tcBorders>
            <w:shd w:val="clear" w:color="auto" w:fill="A8D08D" w:themeFill="accent6" w:themeFillTint="99"/>
            <w:vAlign w:val="center"/>
            <w:hideMark/>
          </w:tcPr>
          <w:p w:rsidR="00346FCB" w:rsidRPr="00266024" w:rsidRDefault="00346FCB" w:rsidP="00346FCB">
            <w:pPr>
              <w:spacing w:after="0" w:line="240" w:lineRule="auto"/>
              <w:jc w:val="center"/>
              <w:rPr>
                <w:rFonts w:eastAsia="Times New Roman" w:cs="Arial"/>
                <w:b/>
                <w:bCs/>
                <w:sz w:val="16"/>
                <w:szCs w:val="16"/>
                <w:lang w:eastAsia="es-MX"/>
              </w:rPr>
            </w:pPr>
            <w:r w:rsidRPr="00266024">
              <w:rPr>
                <w:rFonts w:eastAsia="Times New Roman" w:cs="Arial"/>
                <w:b/>
                <w:bCs/>
                <w:sz w:val="16"/>
                <w:szCs w:val="16"/>
                <w:lang w:eastAsia="es-MX"/>
              </w:rPr>
              <w:t>Plazas justificadas ante la DSA</w:t>
            </w:r>
          </w:p>
        </w:tc>
        <w:tc>
          <w:tcPr>
            <w:tcW w:w="313" w:type="pct"/>
            <w:tcBorders>
              <w:top w:val="nil"/>
              <w:left w:val="nil"/>
              <w:bottom w:val="single" w:sz="4" w:space="0" w:color="auto"/>
              <w:right w:val="single" w:sz="4" w:space="0" w:color="auto"/>
            </w:tcBorders>
            <w:shd w:val="clear" w:color="auto" w:fill="A8D08D" w:themeFill="accent6" w:themeFillTint="99"/>
            <w:vAlign w:val="center"/>
            <w:hideMark/>
          </w:tcPr>
          <w:p w:rsidR="00346FCB" w:rsidRPr="00266024" w:rsidRDefault="00346FCB" w:rsidP="00346FCB">
            <w:pPr>
              <w:spacing w:after="0" w:line="240" w:lineRule="auto"/>
              <w:jc w:val="center"/>
              <w:rPr>
                <w:rFonts w:eastAsia="Times New Roman" w:cs="Arial"/>
                <w:b/>
                <w:bCs/>
                <w:sz w:val="16"/>
                <w:szCs w:val="16"/>
                <w:lang w:eastAsia="es-MX"/>
              </w:rPr>
            </w:pPr>
            <w:r w:rsidRPr="00266024">
              <w:rPr>
                <w:rFonts w:eastAsia="Times New Roman" w:cs="Arial"/>
                <w:b/>
                <w:bCs/>
                <w:sz w:val="16"/>
                <w:szCs w:val="16"/>
                <w:lang w:eastAsia="es-MX"/>
              </w:rPr>
              <w:t>Número de CAEF que serán fortalecidos</w:t>
            </w:r>
          </w:p>
        </w:tc>
        <w:tc>
          <w:tcPr>
            <w:tcW w:w="313" w:type="pct"/>
            <w:tcBorders>
              <w:top w:val="nil"/>
              <w:left w:val="nil"/>
              <w:bottom w:val="single" w:sz="4" w:space="0" w:color="auto"/>
              <w:right w:val="single" w:sz="4" w:space="0" w:color="auto"/>
            </w:tcBorders>
            <w:shd w:val="clear" w:color="auto" w:fill="A8D08D" w:themeFill="accent6" w:themeFillTint="99"/>
            <w:vAlign w:val="center"/>
            <w:hideMark/>
          </w:tcPr>
          <w:p w:rsidR="00346FCB" w:rsidRPr="00266024" w:rsidRDefault="00346FCB" w:rsidP="00346FCB">
            <w:pPr>
              <w:spacing w:after="0" w:line="240" w:lineRule="auto"/>
              <w:jc w:val="center"/>
              <w:rPr>
                <w:rFonts w:eastAsia="Times New Roman" w:cs="Arial"/>
                <w:b/>
                <w:bCs/>
                <w:sz w:val="16"/>
                <w:szCs w:val="16"/>
                <w:lang w:eastAsia="es-MX"/>
              </w:rPr>
            </w:pPr>
            <w:r w:rsidRPr="00266024">
              <w:rPr>
                <w:rFonts w:eastAsia="Times New Roman" w:cs="Arial"/>
                <w:b/>
                <w:bCs/>
                <w:sz w:val="16"/>
                <w:szCs w:val="16"/>
                <w:lang w:eastAsia="es-MX"/>
              </w:rPr>
              <w:t>Número de CAEC que serán fortalecidos</w:t>
            </w:r>
          </w:p>
        </w:tc>
        <w:tc>
          <w:tcPr>
            <w:tcW w:w="286" w:type="pct"/>
            <w:tcBorders>
              <w:top w:val="nil"/>
              <w:left w:val="nil"/>
              <w:bottom w:val="single" w:sz="4" w:space="0" w:color="auto"/>
              <w:right w:val="single" w:sz="4" w:space="0" w:color="auto"/>
            </w:tcBorders>
            <w:shd w:val="clear" w:color="auto" w:fill="A8D08D" w:themeFill="accent6" w:themeFillTint="99"/>
            <w:vAlign w:val="center"/>
            <w:hideMark/>
          </w:tcPr>
          <w:p w:rsidR="00346FCB" w:rsidRPr="00266024" w:rsidRDefault="00346FCB" w:rsidP="00346FCB">
            <w:pPr>
              <w:spacing w:after="0" w:line="240" w:lineRule="auto"/>
              <w:jc w:val="center"/>
              <w:rPr>
                <w:rFonts w:eastAsia="Times New Roman" w:cs="Arial"/>
                <w:b/>
                <w:bCs/>
                <w:sz w:val="16"/>
                <w:szCs w:val="16"/>
                <w:lang w:eastAsia="es-MX"/>
              </w:rPr>
            </w:pPr>
            <w:r w:rsidRPr="00266024">
              <w:rPr>
                <w:rFonts w:eastAsia="Times New Roman" w:cs="Arial"/>
                <w:b/>
                <w:bCs/>
                <w:sz w:val="16"/>
                <w:szCs w:val="16"/>
                <w:lang w:eastAsia="es-MX"/>
              </w:rPr>
              <w:t>Plazas PTC Solicitadas para 2016</w:t>
            </w:r>
          </w:p>
        </w:tc>
        <w:tc>
          <w:tcPr>
            <w:tcW w:w="319" w:type="pct"/>
            <w:tcBorders>
              <w:top w:val="nil"/>
              <w:left w:val="nil"/>
              <w:bottom w:val="single" w:sz="4" w:space="0" w:color="auto"/>
              <w:right w:val="single" w:sz="4" w:space="0" w:color="auto"/>
            </w:tcBorders>
            <w:shd w:val="clear" w:color="auto" w:fill="A8D08D" w:themeFill="accent6" w:themeFillTint="99"/>
            <w:vAlign w:val="center"/>
            <w:hideMark/>
          </w:tcPr>
          <w:p w:rsidR="00346FCB" w:rsidRPr="00266024" w:rsidRDefault="00346FCB" w:rsidP="00346FCB">
            <w:pPr>
              <w:spacing w:after="0" w:line="240" w:lineRule="auto"/>
              <w:jc w:val="center"/>
              <w:rPr>
                <w:rFonts w:eastAsia="Times New Roman" w:cs="Arial"/>
                <w:b/>
                <w:bCs/>
                <w:sz w:val="16"/>
                <w:szCs w:val="16"/>
                <w:lang w:eastAsia="es-MX"/>
              </w:rPr>
            </w:pPr>
            <w:r w:rsidRPr="00266024">
              <w:rPr>
                <w:rFonts w:eastAsia="Times New Roman" w:cs="Arial"/>
                <w:b/>
                <w:bCs/>
                <w:sz w:val="16"/>
                <w:szCs w:val="16"/>
                <w:lang w:eastAsia="es-MX"/>
              </w:rPr>
              <w:t>Justificación 2016</w:t>
            </w:r>
          </w:p>
        </w:tc>
        <w:tc>
          <w:tcPr>
            <w:tcW w:w="286" w:type="pct"/>
            <w:tcBorders>
              <w:top w:val="nil"/>
              <w:left w:val="nil"/>
              <w:bottom w:val="single" w:sz="4" w:space="0" w:color="auto"/>
              <w:right w:val="single" w:sz="4" w:space="0" w:color="auto"/>
            </w:tcBorders>
            <w:shd w:val="clear" w:color="auto" w:fill="A8D08D" w:themeFill="accent6" w:themeFillTint="99"/>
            <w:vAlign w:val="center"/>
            <w:hideMark/>
          </w:tcPr>
          <w:p w:rsidR="00346FCB" w:rsidRPr="00266024" w:rsidRDefault="00346FCB" w:rsidP="00346FCB">
            <w:pPr>
              <w:spacing w:after="0" w:line="240" w:lineRule="auto"/>
              <w:jc w:val="center"/>
              <w:rPr>
                <w:rFonts w:eastAsia="Times New Roman" w:cs="Arial"/>
                <w:b/>
                <w:bCs/>
                <w:sz w:val="16"/>
                <w:szCs w:val="16"/>
                <w:lang w:eastAsia="es-MX"/>
              </w:rPr>
            </w:pPr>
            <w:r w:rsidRPr="00266024">
              <w:rPr>
                <w:rFonts w:eastAsia="Times New Roman" w:cs="Arial"/>
                <w:b/>
                <w:bCs/>
                <w:sz w:val="16"/>
                <w:szCs w:val="16"/>
                <w:lang w:eastAsia="es-MX"/>
              </w:rPr>
              <w:t>Plazas PTC Solicitadas para 2017</w:t>
            </w:r>
          </w:p>
        </w:tc>
        <w:tc>
          <w:tcPr>
            <w:tcW w:w="390" w:type="pct"/>
            <w:tcBorders>
              <w:top w:val="nil"/>
              <w:left w:val="nil"/>
              <w:bottom w:val="single" w:sz="4" w:space="0" w:color="auto"/>
              <w:right w:val="single" w:sz="4" w:space="0" w:color="auto"/>
            </w:tcBorders>
            <w:shd w:val="clear" w:color="auto" w:fill="A8D08D" w:themeFill="accent6" w:themeFillTint="99"/>
            <w:vAlign w:val="center"/>
            <w:hideMark/>
          </w:tcPr>
          <w:p w:rsidR="00346FCB" w:rsidRPr="00266024" w:rsidRDefault="00346FCB" w:rsidP="00346FCB">
            <w:pPr>
              <w:spacing w:after="0" w:line="240" w:lineRule="auto"/>
              <w:jc w:val="center"/>
              <w:rPr>
                <w:rFonts w:eastAsia="Times New Roman" w:cs="Arial"/>
                <w:b/>
                <w:bCs/>
                <w:sz w:val="16"/>
                <w:szCs w:val="16"/>
                <w:lang w:eastAsia="es-MX"/>
              </w:rPr>
            </w:pPr>
            <w:r w:rsidRPr="00266024">
              <w:rPr>
                <w:rFonts w:eastAsia="Times New Roman" w:cs="Arial"/>
                <w:b/>
                <w:bCs/>
                <w:sz w:val="16"/>
                <w:szCs w:val="16"/>
                <w:lang w:eastAsia="es-MX"/>
              </w:rPr>
              <w:t>Justificación 2017</w:t>
            </w:r>
          </w:p>
        </w:tc>
      </w:tr>
      <w:tr w:rsidR="00266024" w:rsidRPr="00266024" w:rsidTr="00266024">
        <w:trPr>
          <w:trHeight w:val="255"/>
          <w:jc w:val="center"/>
        </w:trPr>
        <w:tc>
          <w:tcPr>
            <w:tcW w:w="213" w:type="pct"/>
            <w:tcBorders>
              <w:top w:val="nil"/>
              <w:left w:val="single" w:sz="4" w:space="0" w:color="auto"/>
              <w:bottom w:val="single" w:sz="4" w:space="0" w:color="auto"/>
              <w:right w:val="single" w:sz="4" w:space="0" w:color="auto"/>
            </w:tcBorders>
            <w:shd w:val="clear" w:color="auto" w:fill="auto"/>
            <w:noWrap/>
            <w:vAlign w:val="center"/>
          </w:tcPr>
          <w:p w:rsidR="00346FCB" w:rsidRPr="00266024" w:rsidRDefault="00266024" w:rsidP="00266024">
            <w:pPr>
              <w:spacing w:after="0" w:line="240" w:lineRule="auto"/>
              <w:jc w:val="center"/>
              <w:rPr>
                <w:rFonts w:eastAsia="Times New Roman" w:cs="Arial"/>
                <w:sz w:val="20"/>
                <w:szCs w:val="20"/>
                <w:lang w:eastAsia="es-MX"/>
              </w:rPr>
            </w:pPr>
            <w:r w:rsidRPr="00266024">
              <w:rPr>
                <w:rFonts w:eastAsia="Times New Roman" w:cs="Arial"/>
                <w:sz w:val="20"/>
                <w:szCs w:val="20"/>
                <w:lang w:eastAsia="es-MX"/>
              </w:rPr>
              <w:t>181</w:t>
            </w:r>
          </w:p>
        </w:tc>
        <w:tc>
          <w:tcPr>
            <w:tcW w:w="813" w:type="pct"/>
            <w:tcBorders>
              <w:top w:val="nil"/>
              <w:left w:val="nil"/>
              <w:bottom w:val="single" w:sz="4" w:space="0" w:color="auto"/>
              <w:right w:val="single" w:sz="4" w:space="0" w:color="auto"/>
            </w:tcBorders>
            <w:shd w:val="clear" w:color="auto" w:fill="auto"/>
            <w:noWrap/>
            <w:vAlign w:val="center"/>
            <w:hideMark/>
          </w:tcPr>
          <w:p w:rsidR="00346FCB" w:rsidRPr="00266024" w:rsidRDefault="00266024" w:rsidP="00346FCB">
            <w:pPr>
              <w:spacing w:after="0" w:line="240" w:lineRule="auto"/>
              <w:rPr>
                <w:rFonts w:eastAsia="Times New Roman" w:cs="Arial"/>
                <w:i/>
                <w:iCs/>
                <w:sz w:val="20"/>
                <w:szCs w:val="20"/>
                <w:lang w:eastAsia="es-MX"/>
              </w:rPr>
            </w:pPr>
            <w:r w:rsidRPr="00266024">
              <w:rPr>
                <w:rFonts w:eastAsia="Times New Roman" w:cs="Arial"/>
                <w:i/>
                <w:iCs/>
                <w:sz w:val="20"/>
                <w:szCs w:val="20"/>
                <w:lang w:eastAsia="es-MX"/>
              </w:rPr>
              <w:t>Ciencias Naturales y Exactas</w:t>
            </w:r>
          </w:p>
        </w:tc>
        <w:tc>
          <w:tcPr>
            <w:tcW w:w="236"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308"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351"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357"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261"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254"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300"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313"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313"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286"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319"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286"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390"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r>
      <w:tr w:rsidR="00266024" w:rsidRPr="00266024" w:rsidTr="00266024">
        <w:trPr>
          <w:trHeight w:val="255"/>
          <w:jc w:val="center"/>
        </w:trPr>
        <w:tc>
          <w:tcPr>
            <w:tcW w:w="213" w:type="pct"/>
            <w:tcBorders>
              <w:top w:val="nil"/>
              <w:left w:val="single" w:sz="4" w:space="0" w:color="auto"/>
              <w:bottom w:val="single" w:sz="4" w:space="0" w:color="auto"/>
              <w:right w:val="single" w:sz="4" w:space="0" w:color="auto"/>
            </w:tcBorders>
            <w:shd w:val="clear" w:color="auto" w:fill="auto"/>
            <w:noWrap/>
            <w:vAlign w:val="center"/>
          </w:tcPr>
          <w:p w:rsidR="00346FCB" w:rsidRPr="00266024" w:rsidRDefault="00266024" w:rsidP="00266024">
            <w:pPr>
              <w:spacing w:after="0" w:line="240" w:lineRule="auto"/>
              <w:jc w:val="center"/>
              <w:rPr>
                <w:rFonts w:eastAsia="Times New Roman" w:cs="Arial"/>
                <w:sz w:val="20"/>
                <w:szCs w:val="20"/>
                <w:lang w:eastAsia="es-MX"/>
              </w:rPr>
            </w:pPr>
            <w:r w:rsidRPr="00266024">
              <w:rPr>
                <w:rFonts w:eastAsia="Times New Roman" w:cs="Arial"/>
                <w:sz w:val="20"/>
                <w:szCs w:val="20"/>
                <w:lang w:eastAsia="es-MX"/>
              </w:rPr>
              <w:t>182</w:t>
            </w:r>
          </w:p>
        </w:tc>
        <w:tc>
          <w:tcPr>
            <w:tcW w:w="813" w:type="pct"/>
            <w:tcBorders>
              <w:top w:val="nil"/>
              <w:left w:val="nil"/>
              <w:bottom w:val="single" w:sz="4" w:space="0" w:color="auto"/>
              <w:right w:val="single" w:sz="4" w:space="0" w:color="auto"/>
            </w:tcBorders>
            <w:shd w:val="clear" w:color="auto" w:fill="auto"/>
            <w:noWrap/>
            <w:vAlign w:val="center"/>
            <w:hideMark/>
          </w:tcPr>
          <w:p w:rsidR="00346FCB" w:rsidRPr="00266024" w:rsidRDefault="00266024" w:rsidP="00346FCB">
            <w:pPr>
              <w:spacing w:after="0" w:line="240" w:lineRule="auto"/>
              <w:rPr>
                <w:rFonts w:eastAsia="Times New Roman" w:cs="Arial"/>
                <w:i/>
                <w:iCs/>
                <w:sz w:val="20"/>
                <w:szCs w:val="20"/>
                <w:lang w:eastAsia="es-MX"/>
              </w:rPr>
            </w:pPr>
            <w:r w:rsidRPr="00266024">
              <w:rPr>
                <w:rFonts w:eastAsia="Times New Roman" w:cs="Arial"/>
                <w:i/>
                <w:iCs/>
                <w:sz w:val="20"/>
                <w:szCs w:val="20"/>
                <w:lang w:eastAsia="es-MX"/>
              </w:rPr>
              <w:t>Ciencias Sociales</w:t>
            </w:r>
          </w:p>
        </w:tc>
        <w:tc>
          <w:tcPr>
            <w:tcW w:w="236"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308"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351"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357"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261"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254"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300"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313"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313"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286"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319"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286"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390"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r>
      <w:tr w:rsidR="00266024" w:rsidRPr="00266024" w:rsidTr="00266024">
        <w:trPr>
          <w:trHeight w:val="255"/>
          <w:jc w:val="center"/>
        </w:trPr>
        <w:tc>
          <w:tcPr>
            <w:tcW w:w="213" w:type="pct"/>
            <w:tcBorders>
              <w:top w:val="nil"/>
              <w:left w:val="single" w:sz="4" w:space="0" w:color="auto"/>
              <w:bottom w:val="single" w:sz="4" w:space="0" w:color="auto"/>
              <w:right w:val="single" w:sz="4" w:space="0" w:color="auto"/>
            </w:tcBorders>
            <w:shd w:val="clear" w:color="auto" w:fill="auto"/>
            <w:noWrap/>
            <w:vAlign w:val="center"/>
          </w:tcPr>
          <w:p w:rsidR="00346FCB" w:rsidRPr="00266024" w:rsidRDefault="00266024" w:rsidP="00266024">
            <w:pPr>
              <w:spacing w:after="0" w:line="240" w:lineRule="auto"/>
              <w:jc w:val="center"/>
              <w:rPr>
                <w:rFonts w:eastAsia="Times New Roman" w:cs="Arial"/>
                <w:sz w:val="20"/>
                <w:szCs w:val="20"/>
                <w:lang w:eastAsia="es-MX"/>
              </w:rPr>
            </w:pPr>
            <w:r w:rsidRPr="00266024">
              <w:rPr>
                <w:rFonts w:eastAsia="Times New Roman" w:cs="Arial"/>
                <w:sz w:val="20"/>
                <w:szCs w:val="20"/>
                <w:lang w:eastAsia="es-MX"/>
              </w:rPr>
              <w:t>515</w:t>
            </w:r>
          </w:p>
        </w:tc>
        <w:tc>
          <w:tcPr>
            <w:tcW w:w="813" w:type="pct"/>
            <w:tcBorders>
              <w:top w:val="nil"/>
              <w:left w:val="nil"/>
              <w:bottom w:val="single" w:sz="4" w:space="0" w:color="auto"/>
              <w:right w:val="single" w:sz="4" w:space="0" w:color="auto"/>
            </w:tcBorders>
            <w:shd w:val="clear" w:color="auto" w:fill="auto"/>
            <w:noWrap/>
            <w:vAlign w:val="center"/>
            <w:hideMark/>
          </w:tcPr>
          <w:p w:rsidR="00346FCB" w:rsidRPr="00266024" w:rsidRDefault="00266024" w:rsidP="00346FCB">
            <w:pPr>
              <w:spacing w:after="0" w:line="240" w:lineRule="auto"/>
              <w:rPr>
                <w:rFonts w:eastAsia="Times New Roman" w:cs="Arial"/>
                <w:i/>
                <w:iCs/>
                <w:sz w:val="20"/>
                <w:szCs w:val="20"/>
                <w:lang w:eastAsia="es-MX"/>
              </w:rPr>
            </w:pPr>
            <w:r w:rsidRPr="00266024">
              <w:rPr>
                <w:rFonts w:eastAsia="Times New Roman" w:cs="Arial"/>
                <w:i/>
                <w:iCs/>
                <w:sz w:val="20"/>
                <w:szCs w:val="20"/>
                <w:lang w:eastAsia="es-MX"/>
              </w:rPr>
              <w:t>Ciencias Agropecuarias</w:t>
            </w:r>
          </w:p>
        </w:tc>
        <w:tc>
          <w:tcPr>
            <w:tcW w:w="236"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308"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351"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357"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261"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254"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300"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313"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313"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286"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319"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286"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390"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r>
      <w:tr w:rsidR="00266024" w:rsidRPr="00266024" w:rsidTr="00266024">
        <w:trPr>
          <w:trHeight w:val="255"/>
          <w:jc w:val="center"/>
        </w:trPr>
        <w:tc>
          <w:tcPr>
            <w:tcW w:w="213" w:type="pct"/>
            <w:tcBorders>
              <w:top w:val="nil"/>
              <w:left w:val="single" w:sz="4" w:space="0" w:color="auto"/>
              <w:bottom w:val="single" w:sz="4" w:space="0" w:color="auto"/>
              <w:right w:val="single" w:sz="4" w:space="0" w:color="auto"/>
            </w:tcBorders>
            <w:shd w:val="clear" w:color="auto" w:fill="auto"/>
            <w:noWrap/>
            <w:vAlign w:val="center"/>
          </w:tcPr>
          <w:p w:rsidR="00346FCB" w:rsidRPr="00266024" w:rsidRDefault="00266024" w:rsidP="00266024">
            <w:pPr>
              <w:spacing w:after="0" w:line="240" w:lineRule="auto"/>
              <w:jc w:val="center"/>
              <w:rPr>
                <w:rFonts w:eastAsia="Times New Roman" w:cs="Arial"/>
                <w:sz w:val="20"/>
                <w:szCs w:val="20"/>
                <w:lang w:eastAsia="es-MX"/>
              </w:rPr>
            </w:pPr>
            <w:r w:rsidRPr="00266024">
              <w:rPr>
                <w:rFonts w:eastAsia="Times New Roman" w:cs="Arial"/>
                <w:sz w:val="20"/>
                <w:szCs w:val="20"/>
                <w:lang w:eastAsia="es-MX"/>
              </w:rPr>
              <w:t>516</w:t>
            </w:r>
          </w:p>
        </w:tc>
        <w:tc>
          <w:tcPr>
            <w:tcW w:w="813" w:type="pct"/>
            <w:tcBorders>
              <w:top w:val="nil"/>
              <w:left w:val="nil"/>
              <w:bottom w:val="single" w:sz="4" w:space="0" w:color="auto"/>
              <w:right w:val="single" w:sz="4" w:space="0" w:color="auto"/>
            </w:tcBorders>
            <w:shd w:val="clear" w:color="auto" w:fill="auto"/>
            <w:noWrap/>
            <w:vAlign w:val="center"/>
            <w:hideMark/>
          </w:tcPr>
          <w:p w:rsidR="00346FCB" w:rsidRPr="00266024" w:rsidRDefault="00266024" w:rsidP="00346FCB">
            <w:pPr>
              <w:spacing w:after="0" w:line="240" w:lineRule="auto"/>
              <w:rPr>
                <w:rFonts w:eastAsia="Times New Roman" w:cs="Arial"/>
                <w:i/>
                <w:iCs/>
                <w:sz w:val="20"/>
                <w:szCs w:val="20"/>
                <w:lang w:eastAsia="es-MX"/>
              </w:rPr>
            </w:pPr>
            <w:r w:rsidRPr="00266024">
              <w:rPr>
                <w:rFonts w:eastAsia="Times New Roman" w:cs="Arial"/>
                <w:i/>
                <w:iCs/>
                <w:sz w:val="20"/>
                <w:szCs w:val="20"/>
                <w:lang w:eastAsia="es-MX"/>
              </w:rPr>
              <w:t>Ingeniería y Tecnología</w:t>
            </w:r>
          </w:p>
        </w:tc>
        <w:tc>
          <w:tcPr>
            <w:tcW w:w="236"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308"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351"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357"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261"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254"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300"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313"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313"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286"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319"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286"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390"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r>
      <w:tr w:rsidR="00266024" w:rsidRPr="00266024" w:rsidTr="00266024">
        <w:trPr>
          <w:trHeight w:val="255"/>
          <w:jc w:val="center"/>
        </w:trPr>
        <w:tc>
          <w:tcPr>
            <w:tcW w:w="213" w:type="pct"/>
            <w:tcBorders>
              <w:top w:val="nil"/>
              <w:left w:val="single" w:sz="4" w:space="0" w:color="auto"/>
              <w:bottom w:val="single" w:sz="4" w:space="0" w:color="auto"/>
              <w:right w:val="single" w:sz="4" w:space="0" w:color="auto"/>
            </w:tcBorders>
            <w:shd w:val="clear" w:color="auto" w:fill="auto"/>
            <w:noWrap/>
            <w:vAlign w:val="center"/>
          </w:tcPr>
          <w:p w:rsidR="00346FCB" w:rsidRPr="00266024" w:rsidRDefault="00266024" w:rsidP="00266024">
            <w:pPr>
              <w:spacing w:after="0" w:line="240" w:lineRule="auto"/>
              <w:jc w:val="center"/>
              <w:rPr>
                <w:rFonts w:eastAsia="Times New Roman" w:cs="Arial"/>
                <w:sz w:val="20"/>
                <w:szCs w:val="20"/>
                <w:lang w:eastAsia="es-MX"/>
              </w:rPr>
            </w:pPr>
            <w:r w:rsidRPr="00266024">
              <w:rPr>
                <w:rFonts w:eastAsia="Times New Roman" w:cs="Arial"/>
                <w:sz w:val="20"/>
                <w:szCs w:val="20"/>
                <w:lang w:eastAsia="es-MX"/>
              </w:rPr>
              <w:t>517</w:t>
            </w:r>
          </w:p>
        </w:tc>
        <w:tc>
          <w:tcPr>
            <w:tcW w:w="813" w:type="pct"/>
            <w:tcBorders>
              <w:top w:val="nil"/>
              <w:left w:val="nil"/>
              <w:bottom w:val="single" w:sz="4" w:space="0" w:color="auto"/>
              <w:right w:val="single" w:sz="4" w:space="0" w:color="auto"/>
            </w:tcBorders>
            <w:shd w:val="clear" w:color="auto" w:fill="auto"/>
            <w:noWrap/>
            <w:vAlign w:val="center"/>
            <w:hideMark/>
          </w:tcPr>
          <w:p w:rsidR="00346FCB" w:rsidRPr="00266024" w:rsidRDefault="00266024" w:rsidP="00346FCB">
            <w:pPr>
              <w:spacing w:after="0" w:line="240" w:lineRule="auto"/>
              <w:rPr>
                <w:rFonts w:eastAsia="Times New Roman" w:cs="Arial"/>
                <w:i/>
                <w:iCs/>
                <w:sz w:val="20"/>
                <w:szCs w:val="20"/>
                <w:lang w:eastAsia="es-MX"/>
              </w:rPr>
            </w:pPr>
            <w:r w:rsidRPr="00266024">
              <w:rPr>
                <w:rFonts w:eastAsia="Times New Roman" w:cs="Arial"/>
                <w:i/>
                <w:iCs/>
                <w:sz w:val="20"/>
                <w:szCs w:val="20"/>
                <w:lang w:eastAsia="es-MX"/>
              </w:rPr>
              <w:t>Arquitectura, Diseño y Arte</w:t>
            </w:r>
          </w:p>
        </w:tc>
        <w:tc>
          <w:tcPr>
            <w:tcW w:w="236"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308"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351"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357"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261"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254"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300"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313"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313"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286"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319"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286"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390"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r>
      <w:tr w:rsidR="00266024" w:rsidRPr="00266024" w:rsidTr="00266024">
        <w:trPr>
          <w:trHeight w:val="255"/>
          <w:jc w:val="center"/>
        </w:trPr>
        <w:tc>
          <w:tcPr>
            <w:tcW w:w="213" w:type="pct"/>
            <w:tcBorders>
              <w:top w:val="nil"/>
              <w:left w:val="single" w:sz="4" w:space="0" w:color="auto"/>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r w:rsidRPr="00266024">
              <w:rPr>
                <w:rFonts w:eastAsia="Times New Roman" w:cs="Arial"/>
                <w:sz w:val="20"/>
                <w:szCs w:val="20"/>
                <w:lang w:eastAsia="es-MX"/>
              </w:rPr>
              <w:t>518</w:t>
            </w:r>
          </w:p>
        </w:tc>
        <w:tc>
          <w:tcPr>
            <w:tcW w:w="813" w:type="pct"/>
            <w:tcBorders>
              <w:top w:val="nil"/>
              <w:left w:val="nil"/>
              <w:bottom w:val="single" w:sz="4" w:space="0" w:color="auto"/>
              <w:right w:val="single" w:sz="4" w:space="0" w:color="auto"/>
            </w:tcBorders>
            <w:shd w:val="clear" w:color="auto" w:fill="auto"/>
            <w:noWrap/>
            <w:vAlign w:val="center"/>
          </w:tcPr>
          <w:p w:rsidR="00266024" w:rsidRPr="00266024" w:rsidRDefault="00266024" w:rsidP="00346FCB">
            <w:pPr>
              <w:spacing w:after="0" w:line="240" w:lineRule="auto"/>
              <w:rPr>
                <w:rFonts w:eastAsia="Times New Roman" w:cs="Arial"/>
                <w:i/>
                <w:iCs/>
                <w:sz w:val="20"/>
                <w:szCs w:val="20"/>
                <w:lang w:eastAsia="es-MX"/>
              </w:rPr>
            </w:pPr>
            <w:r w:rsidRPr="00266024">
              <w:rPr>
                <w:rFonts w:eastAsia="Times New Roman" w:cs="Arial"/>
                <w:i/>
                <w:iCs/>
                <w:sz w:val="20"/>
                <w:szCs w:val="20"/>
                <w:lang w:eastAsia="es-MX"/>
              </w:rPr>
              <w:t>Educación y Humanidades</w:t>
            </w:r>
          </w:p>
        </w:tc>
        <w:tc>
          <w:tcPr>
            <w:tcW w:w="236"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308"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351"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357"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261"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254"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300"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313"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313"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286"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319"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286"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390"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r>
      <w:tr w:rsidR="00266024" w:rsidRPr="00266024" w:rsidTr="00266024">
        <w:trPr>
          <w:trHeight w:val="255"/>
          <w:jc w:val="center"/>
        </w:trPr>
        <w:tc>
          <w:tcPr>
            <w:tcW w:w="213" w:type="pct"/>
            <w:tcBorders>
              <w:top w:val="nil"/>
              <w:left w:val="single" w:sz="4" w:space="0" w:color="auto"/>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r w:rsidRPr="00266024">
              <w:rPr>
                <w:rFonts w:eastAsia="Times New Roman" w:cs="Arial"/>
                <w:sz w:val="20"/>
                <w:szCs w:val="20"/>
                <w:lang w:eastAsia="es-MX"/>
              </w:rPr>
              <w:t>519</w:t>
            </w:r>
          </w:p>
        </w:tc>
        <w:tc>
          <w:tcPr>
            <w:tcW w:w="813" w:type="pct"/>
            <w:tcBorders>
              <w:top w:val="nil"/>
              <w:left w:val="nil"/>
              <w:bottom w:val="single" w:sz="4" w:space="0" w:color="auto"/>
              <w:right w:val="single" w:sz="4" w:space="0" w:color="auto"/>
            </w:tcBorders>
            <w:shd w:val="clear" w:color="auto" w:fill="auto"/>
            <w:noWrap/>
            <w:vAlign w:val="center"/>
          </w:tcPr>
          <w:p w:rsidR="00266024" w:rsidRPr="00266024" w:rsidRDefault="00266024" w:rsidP="00346FCB">
            <w:pPr>
              <w:spacing w:after="0" w:line="240" w:lineRule="auto"/>
              <w:rPr>
                <w:rFonts w:eastAsia="Times New Roman" w:cs="Arial"/>
                <w:i/>
                <w:iCs/>
                <w:sz w:val="20"/>
                <w:szCs w:val="20"/>
                <w:lang w:eastAsia="es-MX"/>
              </w:rPr>
            </w:pPr>
            <w:r w:rsidRPr="00266024">
              <w:rPr>
                <w:rFonts w:eastAsia="Times New Roman" w:cs="Arial"/>
                <w:i/>
                <w:iCs/>
                <w:sz w:val="20"/>
                <w:szCs w:val="20"/>
                <w:lang w:eastAsia="es-MX"/>
              </w:rPr>
              <w:t>Atlacomulco</w:t>
            </w:r>
          </w:p>
        </w:tc>
        <w:tc>
          <w:tcPr>
            <w:tcW w:w="236"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308"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351"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357"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261"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254"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300"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313"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313"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286"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319"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286"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390"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r>
      <w:tr w:rsidR="00266024" w:rsidRPr="00266024" w:rsidTr="00266024">
        <w:trPr>
          <w:trHeight w:val="255"/>
          <w:jc w:val="center"/>
        </w:trPr>
        <w:tc>
          <w:tcPr>
            <w:tcW w:w="213" w:type="pct"/>
            <w:tcBorders>
              <w:top w:val="nil"/>
              <w:left w:val="single" w:sz="4" w:space="0" w:color="auto"/>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r w:rsidRPr="00266024">
              <w:rPr>
                <w:rFonts w:eastAsia="Times New Roman" w:cs="Arial"/>
                <w:sz w:val="20"/>
                <w:szCs w:val="20"/>
                <w:lang w:eastAsia="es-MX"/>
              </w:rPr>
              <w:t>520</w:t>
            </w:r>
          </w:p>
        </w:tc>
        <w:tc>
          <w:tcPr>
            <w:tcW w:w="813" w:type="pct"/>
            <w:tcBorders>
              <w:top w:val="nil"/>
              <w:left w:val="nil"/>
              <w:bottom w:val="single" w:sz="4" w:space="0" w:color="auto"/>
              <w:right w:val="single" w:sz="4" w:space="0" w:color="auto"/>
            </w:tcBorders>
            <w:shd w:val="clear" w:color="auto" w:fill="auto"/>
            <w:noWrap/>
            <w:vAlign w:val="center"/>
          </w:tcPr>
          <w:p w:rsidR="00266024" w:rsidRPr="00266024" w:rsidRDefault="00266024" w:rsidP="00346FCB">
            <w:pPr>
              <w:spacing w:after="0" w:line="240" w:lineRule="auto"/>
              <w:rPr>
                <w:rFonts w:eastAsia="Times New Roman" w:cs="Arial"/>
                <w:i/>
                <w:iCs/>
                <w:sz w:val="20"/>
                <w:szCs w:val="20"/>
                <w:lang w:eastAsia="es-MX"/>
              </w:rPr>
            </w:pPr>
            <w:r w:rsidRPr="00266024">
              <w:rPr>
                <w:rFonts w:eastAsia="Times New Roman" w:cs="Arial"/>
                <w:i/>
                <w:iCs/>
                <w:sz w:val="20"/>
                <w:szCs w:val="20"/>
                <w:lang w:eastAsia="es-MX"/>
              </w:rPr>
              <w:t>Sur del Estado de México</w:t>
            </w:r>
          </w:p>
        </w:tc>
        <w:tc>
          <w:tcPr>
            <w:tcW w:w="236"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308"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351"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357"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261"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254"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300"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313"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313"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286"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319"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286"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390"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r>
      <w:tr w:rsidR="00266024" w:rsidRPr="00266024" w:rsidTr="00266024">
        <w:trPr>
          <w:trHeight w:val="255"/>
          <w:jc w:val="center"/>
        </w:trPr>
        <w:tc>
          <w:tcPr>
            <w:tcW w:w="213" w:type="pct"/>
            <w:tcBorders>
              <w:top w:val="nil"/>
              <w:left w:val="single" w:sz="4" w:space="0" w:color="auto"/>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r w:rsidRPr="00266024">
              <w:rPr>
                <w:rFonts w:eastAsia="Times New Roman" w:cs="Arial"/>
                <w:sz w:val="20"/>
                <w:szCs w:val="20"/>
                <w:lang w:eastAsia="es-MX"/>
              </w:rPr>
              <w:t>521</w:t>
            </w:r>
          </w:p>
        </w:tc>
        <w:tc>
          <w:tcPr>
            <w:tcW w:w="813" w:type="pct"/>
            <w:tcBorders>
              <w:top w:val="nil"/>
              <w:left w:val="nil"/>
              <w:bottom w:val="single" w:sz="4" w:space="0" w:color="auto"/>
              <w:right w:val="single" w:sz="4" w:space="0" w:color="auto"/>
            </w:tcBorders>
            <w:shd w:val="clear" w:color="auto" w:fill="auto"/>
            <w:noWrap/>
            <w:vAlign w:val="center"/>
          </w:tcPr>
          <w:p w:rsidR="00266024" w:rsidRPr="00266024" w:rsidRDefault="00266024" w:rsidP="00346FCB">
            <w:pPr>
              <w:spacing w:after="0" w:line="240" w:lineRule="auto"/>
              <w:rPr>
                <w:rFonts w:eastAsia="Times New Roman" w:cs="Arial"/>
                <w:i/>
                <w:iCs/>
                <w:sz w:val="20"/>
                <w:szCs w:val="20"/>
                <w:lang w:eastAsia="es-MX"/>
              </w:rPr>
            </w:pPr>
            <w:r w:rsidRPr="00266024">
              <w:rPr>
                <w:rFonts w:eastAsia="Times New Roman" w:cs="Arial"/>
                <w:i/>
                <w:iCs/>
                <w:sz w:val="20"/>
                <w:szCs w:val="20"/>
                <w:lang w:eastAsia="es-MX"/>
              </w:rPr>
              <w:t>Oriente del Estado de México</w:t>
            </w:r>
          </w:p>
        </w:tc>
        <w:tc>
          <w:tcPr>
            <w:tcW w:w="236"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308"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351"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357"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261"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254"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300"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313"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313"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286"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319"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286"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390"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r>
      <w:tr w:rsidR="00266024" w:rsidRPr="00266024" w:rsidTr="00266024">
        <w:trPr>
          <w:trHeight w:val="255"/>
          <w:jc w:val="center"/>
        </w:trPr>
        <w:tc>
          <w:tcPr>
            <w:tcW w:w="213" w:type="pct"/>
            <w:tcBorders>
              <w:top w:val="nil"/>
              <w:left w:val="single" w:sz="4" w:space="0" w:color="auto"/>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r w:rsidRPr="00266024">
              <w:rPr>
                <w:rFonts w:eastAsia="Times New Roman" w:cs="Arial"/>
                <w:sz w:val="20"/>
                <w:szCs w:val="20"/>
                <w:lang w:eastAsia="es-MX"/>
              </w:rPr>
              <w:t>522</w:t>
            </w:r>
          </w:p>
        </w:tc>
        <w:tc>
          <w:tcPr>
            <w:tcW w:w="813" w:type="pct"/>
            <w:tcBorders>
              <w:top w:val="nil"/>
              <w:left w:val="nil"/>
              <w:bottom w:val="single" w:sz="4" w:space="0" w:color="auto"/>
              <w:right w:val="single" w:sz="4" w:space="0" w:color="auto"/>
            </w:tcBorders>
            <w:shd w:val="clear" w:color="auto" w:fill="auto"/>
            <w:noWrap/>
            <w:vAlign w:val="center"/>
          </w:tcPr>
          <w:p w:rsidR="00266024" w:rsidRPr="00266024" w:rsidRDefault="00266024" w:rsidP="00346FCB">
            <w:pPr>
              <w:spacing w:after="0" w:line="240" w:lineRule="auto"/>
              <w:rPr>
                <w:rFonts w:eastAsia="Times New Roman" w:cs="Arial"/>
                <w:i/>
                <w:iCs/>
                <w:sz w:val="20"/>
                <w:szCs w:val="20"/>
                <w:lang w:eastAsia="es-MX"/>
              </w:rPr>
            </w:pPr>
            <w:r w:rsidRPr="00266024">
              <w:rPr>
                <w:rFonts w:eastAsia="Times New Roman" w:cs="Arial"/>
                <w:i/>
                <w:iCs/>
                <w:sz w:val="20"/>
                <w:szCs w:val="20"/>
                <w:lang w:eastAsia="es-MX"/>
              </w:rPr>
              <w:t>Valle de México</w:t>
            </w:r>
          </w:p>
        </w:tc>
        <w:tc>
          <w:tcPr>
            <w:tcW w:w="236"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308"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351"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357"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261"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254"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300"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313"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313"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286"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319"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286"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390"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r>
      <w:tr w:rsidR="00266024" w:rsidRPr="00266024" w:rsidTr="00266024">
        <w:trPr>
          <w:trHeight w:val="255"/>
          <w:jc w:val="center"/>
        </w:trPr>
        <w:tc>
          <w:tcPr>
            <w:tcW w:w="213" w:type="pct"/>
            <w:tcBorders>
              <w:top w:val="nil"/>
              <w:left w:val="single" w:sz="4" w:space="0" w:color="auto"/>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r w:rsidRPr="00266024">
              <w:rPr>
                <w:rFonts w:eastAsia="Times New Roman" w:cs="Arial"/>
                <w:sz w:val="20"/>
                <w:szCs w:val="20"/>
                <w:lang w:eastAsia="es-MX"/>
              </w:rPr>
              <w:t>523</w:t>
            </w:r>
          </w:p>
        </w:tc>
        <w:tc>
          <w:tcPr>
            <w:tcW w:w="813" w:type="pct"/>
            <w:tcBorders>
              <w:top w:val="nil"/>
              <w:left w:val="nil"/>
              <w:bottom w:val="single" w:sz="4" w:space="0" w:color="auto"/>
              <w:right w:val="single" w:sz="4" w:space="0" w:color="auto"/>
            </w:tcBorders>
            <w:shd w:val="clear" w:color="auto" w:fill="auto"/>
            <w:noWrap/>
            <w:vAlign w:val="center"/>
          </w:tcPr>
          <w:p w:rsidR="00266024" w:rsidRPr="00266024" w:rsidRDefault="00266024" w:rsidP="00346FCB">
            <w:pPr>
              <w:spacing w:after="0" w:line="240" w:lineRule="auto"/>
              <w:rPr>
                <w:rFonts w:eastAsia="Times New Roman" w:cs="Arial"/>
                <w:i/>
                <w:iCs/>
                <w:sz w:val="20"/>
                <w:szCs w:val="20"/>
                <w:lang w:eastAsia="es-MX"/>
              </w:rPr>
            </w:pPr>
            <w:r w:rsidRPr="00266024">
              <w:rPr>
                <w:rFonts w:eastAsia="Times New Roman" w:cs="Arial"/>
                <w:i/>
                <w:iCs/>
                <w:sz w:val="20"/>
                <w:szCs w:val="20"/>
                <w:lang w:eastAsia="es-MX"/>
              </w:rPr>
              <w:t>Económico-Administrativas</w:t>
            </w:r>
          </w:p>
        </w:tc>
        <w:tc>
          <w:tcPr>
            <w:tcW w:w="236"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308"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351"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357"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261"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254"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300"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313"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313"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286"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319"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286"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390"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r>
      <w:tr w:rsidR="00266024" w:rsidRPr="00266024" w:rsidTr="00266024">
        <w:trPr>
          <w:trHeight w:val="255"/>
          <w:jc w:val="center"/>
        </w:trPr>
        <w:tc>
          <w:tcPr>
            <w:tcW w:w="213" w:type="pct"/>
            <w:tcBorders>
              <w:top w:val="nil"/>
              <w:left w:val="single" w:sz="4" w:space="0" w:color="auto"/>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r w:rsidRPr="00266024">
              <w:rPr>
                <w:rFonts w:eastAsia="Times New Roman" w:cs="Arial"/>
                <w:sz w:val="20"/>
                <w:szCs w:val="20"/>
                <w:lang w:eastAsia="es-MX"/>
              </w:rPr>
              <w:t>524</w:t>
            </w:r>
          </w:p>
        </w:tc>
        <w:tc>
          <w:tcPr>
            <w:tcW w:w="813" w:type="pct"/>
            <w:tcBorders>
              <w:top w:val="nil"/>
              <w:left w:val="nil"/>
              <w:bottom w:val="single" w:sz="4" w:space="0" w:color="auto"/>
              <w:right w:val="single" w:sz="4" w:space="0" w:color="auto"/>
            </w:tcBorders>
            <w:shd w:val="clear" w:color="auto" w:fill="auto"/>
            <w:noWrap/>
            <w:vAlign w:val="center"/>
          </w:tcPr>
          <w:p w:rsidR="00266024" w:rsidRPr="00266024" w:rsidRDefault="00266024" w:rsidP="00346FCB">
            <w:pPr>
              <w:spacing w:after="0" w:line="240" w:lineRule="auto"/>
              <w:rPr>
                <w:rFonts w:eastAsia="Times New Roman" w:cs="Arial"/>
                <w:i/>
                <w:iCs/>
                <w:sz w:val="20"/>
                <w:szCs w:val="20"/>
                <w:lang w:eastAsia="es-MX"/>
              </w:rPr>
            </w:pPr>
            <w:r w:rsidRPr="00266024">
              <w:rPr>
                <w:rFonts w:eastAsia="Times New Roman" w:cs="Arial"/>
                <w:i/>
                <w:iCs/>
                <w:sz w:val="20"/>
                <w:szCs w:val="20"/>
                <w:lang w:eastAsia="es-MX"/>
              </w:rPr>
              <w:t>Ciencias de la Salud</w:t>
            </w:r>
          </w:p>
        </w:tc>
        <w:tc>
          <w:tcPr>
            <w:tcW w:w="236"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308"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351"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357"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261"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254"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300"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313"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313"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286"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319"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286"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390"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r>
      <w:tr w:rsidR="00266024" w:rsidRPr="00266024" w:rsidTr="00266024">
        <w:trPr>
          <w:trHeight w:val="255"/>
          <w:jc w:val="center"/>
        </w:trPr>
        <w:tc>
          <w:tcPr>
            <w:tcW w:w="213" w:type="pct"/>
            <w:tcBorders>
              <w:top w:val="nil"/>
              <w:left w:val="single" w:sz="4" w:space="0" w:color="auto"/>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r w:rsidRPr="00266024">
              <w:rPr>
                <w:rFonts w:eastAsia="Times New Roman" w:cs="Arial"/>
                <w:sz w:val="20"/>
                <w:szCs w:val="20"/>
                <w:lang w:eastAsia="es-MX"/>
              </w:rPr>
              <w:t>1574</w:t>
            </w:r>
          </w:p>
        </w:tc>
        <w:tc>
          <w:tcPr>
            <w:tcW w:w="813" w:type="pct"/>
            <w:tcBorders>
              <w:top w:val="nil"/>
              <w:left w:val="nil"/>
              <w:bottom w:val="single" w:sz="4" w:space="0" w:color="auto"/>
              <w:right w:val="single" w:sz="4" w:space="0" w:color="auto"/>
            </w:tcBorders>
            <w:shd w:val="clear" w:color="auto" w:fill="auto"/>
            <w:noWrap/>
            <w:vAlign w:val="center"/>
          </w:tcPr>
          <w:p w:rsidR="00266024" w:rsidRPr="00266024" w:rsidRDefault="00266024" w:rsidP="00346FCB">
            <w:pPr>
              <w:spacing w:after="0" w:line="240" w:lineRule="auto"/>
              <w:rPr>
                <w:rFonts w:eastAsia="Times New Roman" w:cs="Arial"/>
                <w:i/>
                <w:iCs/>
                <w:sz w:val="20"/>
                <w:szCs w:val="20"/>
                <w:lang w:eastAsia="es-MX"/>
              </w:rPr>
            </w:pPr>
            <w:r w:rsidRPr="00266024">
              <w:rPr>
                <w:rFonts w:eastAsia="Times New Roman" w:cs="Arial"/>
                <w:i/>
                <w:iCs/>
                <w:sz w:val="20"/>
                <w:szCs w:val="20"/>
                <w:lang w:eastAsia="es-MX"/>
              </w:rPr>
              <w:t>Noreste del Estado de México</w:t>
            </w:r>
          </w:p>
        </w:tc>
        <w:tc>
          <w:tcPr>
            <w:tcW w:w="236"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308"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351"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357"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261"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254"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300"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313"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313"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286"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319"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286"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c>
          <w:tcPr>
            <w:tcW w:w="390" w:type="pct"/>
            <w:tcBorders>
              <w:top w:val="nil"/>
              <w:left w:val="nil"/>
              <w:bottom w:val="single" w:sz="4" w:space="0" w:color="auto"/>
              <w:right w:val="single" w:sz="4" w:space="0" w:color="auto"/>
            </w:tcBorders>
            <w:shd w:val="clear" w:color="auto" w:fill="auto"/>
            <w:noWrap/>
            <w:vAlign w:val="center"/>
          </w:tcPr>
          <w:p w:rsidR="00266024" w:rsidRPr="00266024" w:rsidRDefault="00266024" w:rsidP="00266024">
            <w:pPr>
              <w:spacing w:after="0" w:line="240" w:lineRule="auto"/>
              <w:jc w:val="center"/>
              <w:rPr>
                <w:rFonts w:eastAsia="Times New Roman" w:cs="Arial"/>
                <w:sz w:val="20"/>
                <w:szCs w:val="20"/>
                <w:lang w:eastAsia="es-MX"/>
              </w:rPr>
            </w:pPr>
          </w:p>
        </w:tc>
      </w:tr>
      <w:tr w:rsidR="00266024" w:rsidRPr="00266024" w:rsidTr="00266024">
        <w:trPr>
          <w:trHeight w:val="255"/>
          <w:jc w:val="center"/>
        </w:trPr>
        <w:tc>
          <w:tcPr>
            <w:tcW w:w="213" w:type="pct"/>
            <w:tcBorders>
              <w:top w:val="nil"/>
              <w:left w:val="single" w:sz="4" w:space="0" w:color="auto"/>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813" w:type="pct"/>
            <w:tcBorders>
              <w:top w:val="nil"/>
              <w:left w:val="nil"/>
              <w:bottom w:val="single" w:sz="4" w:space="0" w:color="auto"/>
              <w:right w:val="single" w:sz="4" w:space="0" w:color="auto"/>
            </w:tcBorders>
            <w:shd w:val="clear" w:color="auto" w:fill="auto"/>
            <w:noWrap/>
            <w:vAlign w:val="center"/>
            <w:hideMark/>
          </w:tcPr>
          <w:p w:rsidR="00346FCB" w:rsidRPr="00266024" w:rsidRDefault="00346FCB" w:rsidP="00346FCB">
            <w:pPr>
              <w:spacing w:after="0" w:line="240" w:lineRule="auto"/>
              <w:rPr>
                <w:rFonts w:eastAsia="Times New Roman" w:cs="Arial"/>
                <w:i/>
                <w:iCs/>
                <w:sz w:val="20"/>
                <w:szCs w:val="20"/>
                <w:lang w:eastAsia="es-MX"/>
              </w:rPr>
            </w:pPr>
            <w:r w:rsidRPr="00266024">
              <w:rPr>
                <w:rFonts w:eastAsia="Times New Roman" w:cs="Arial"/>
                <w:i/>
                <w:iCs/>
                <w:sz w:val="20"/>
                <w:szCs w:val="20"/>
                <w:lang w:eastAsia="es-MX"/>
              </w:rPr>
              <w:t>TOTAL</w:t>
            </w:r>
          </w:p>
        </w:tc>
        <w:tc>
          <w:tcPr>
            <w:tcW w:w="236"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308"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351"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357"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261"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254"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300"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313"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313"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286"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319"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286"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c>
          <w:tcPr>
            <w:tcW w:w="390" w:type="pct"/>
            <w:tcBorders>
              <w:top w:val="nil"/>
              <w:left w:val="nil"/>
              <w:bottom w:val="single" w:sz="4" w:space="0" w:color="auto"/>
              <w:right w:val="single" w:sz="4" w:space="0" w:color="auto"/>
            </w:tcBorders>
            <w:shd w:val="clear" w:color="auto" w:fill="auto"/>
            <w:noWrap/>
            <w:vAlign w:val="center"/>
          </w:tcPr>
          <w:p w:rsidR="00346FCB" w:rsidRPr="00266024" w:rsidRDefault="00346FCB" w:rsidP="00266024">
            <w:pPr>
              <w:spacing w:after="0" w:line="240" w:lineRule="auto"/>
              <w:jc w:val="center"/>
              <w:rPr>
                <w:rFonts w:eastAsia="Times New Roman" w:cs="Arial"/>
                <w:sz w:val="20"/>
                <w:szCs w:val="20"/>
                <w:lang w:eastAsia="es-MX"/>
              </w:rPr>
            </w:pPr>
          </w:p>
        </w:tc>
      </w:tr>
    </w:tbl>
    <w:p w:rsidR="00266024" w:rsidRDefault="00266024" w:rsidP="00346FCB">
      <w:pPr>
        <w:ind w:left="360"/>
        <w:jc w:val="both"/>
        <w:rPr>
          <w:sz w:val="24"/>
          <w:szCs w:val="24"/>
        </w:rPr>
        <w:sectPr w:rsidR="00266024" w:rsidSect="00346FCB">
          <w:pgSz w:w="15840" w:h="12240" w:orient="landscape"/>
          <w:pgMar w:top="1701" w:right="1417" w:bottom="1701" w:left="1417" w:header="708" w:footer="708" w:gutter="0"/>
          <w:cols w:space="708"/>
          <w:docGrid w:linePitch="360"/>
        </w:sectPr>
      </w:pPr>
    </w:p>
    <w:p w:rsidR="00266024" w:rsidRPr="00266024" w:rsidRDefault="00266024" w:rsidP="00266024">
      <w:pPr>
        <w:ind w:left="360"/>
        <w:jc w:val="both"/>
        <w:rPr>
          <w:b/>
          <w:sz w:val="24"/>
          <w:szCs w:val="24"/>
        </w:rPr>
      </w:pPr>
      <w:r>
        <w:rPr>
          <w:b/>
          <w:sz w:val="24"/>
          <w:szCs w:val="24"/>
        </w:rPr>
        <w:lastRenderedPageBreak/>
        <w:t>II</w:t>
      </w:r>
      <w:r w:rsidRPr="00266024">
        <w:rPr>
          <w:b/>
          <w:sz w:val="24"/>
          <w:szCs w:val="24"/>
        </w:rPr>
        <w:t>.13 Análisis de la igualdad de género universitaria</w:t>
      </w:r>
    </w:p>
    <w:p w:rsidR="00266024" w:rsidRPr="00266024" w:rsidRDefault="00266024" w:rsidP="00266024">
      <w:pPr>
        <w:ind w:left="360"/>
        <w:jc w:val="both"/>
        <w:rPr>
          <w:sz w:val="24"/>
          <w:szCs w:val="24"/>
        </w:rPr>
      </w:pPr>
      <w:r w:rsidRPr="00266024">
        <w:rPr>
          <w:sz w:val="24"/>
          <w:szCs w:val="24"/>
        </w:rPr>
        <w:t>Las instituciones educativas actúan de manera directa en la construcción de una cultura que potencialmente puede cambiar o perpetuar formas de pensamiento y acción social para mantenerlas jerarquizadas o para incidir en su transformación, permitiendo de esta forma reorientar los mecanismos que trasmiten los valores y concepciones acerca de las mujeres y los hombres.</w:t>
      </w:r>
    </w:p>
    <w:p w:rsidR="00266024" w:rsidRPr="00266024" w:rsidRDefault="00266024" w:rsidP="00266024">
      <w:pPr>
        <w:ind w:left="360"/>
        <w:jc w:val="both"/>
        <w:rPr>
          <w:sz w:val="24"/>
          <w:szCs w:val="24"/>
        </w:rPr>
      </w:pPr>
      <w:r w:rsidRPr="00266024">
        <w:rPr>
          <w:sz w:val="24"/>
          <w:szCs w:val="24"/>
        </w:rPr>
        <w:t>Para fortalecer esta tarea y con base en la información con que cuenta la institución y los estudios realizados, considerar para el análisis sobre el tema de la igualdad de género los siguientes aspectos:</w:t>
      </w:r>
    </w:p>
    <w:p w:rsidR="00266024" w:rsidRPr="00266024" w:rsidRDefault="00266024" w:rsidP="00266024">
      <w:pPr>
        <w:pStyle w:val="Prrafodelista"/>
        <w:numPr>
          <w:ilvl w:val="0"/>
          <w:numId w:val="5"/>
        </w:numPr>
        <w:jc w:val="both"/>
        <w:rPr>
          <w:sz w:val="24"/>
          <w:szCs w:val="24"/>
        </w:rPr>
      </w:pPr>
      <w:r w:rsidRPr="00266024">
        <w:rPr>
          <w:sz w:val="24"/>
          <w:szCs w:val="24"/>
        </w:rPr>
        <w:t>Programa Educativos actualizados con enfoques centrados en promover la igualdad de género.</w:t>
      </w:r>
    </w:p>
    <w:p w:rsidR="00266024" w:rsidRPr="00266024" w:rsidRDefault="00266024" w:rsidP="00266024">
      <w:pPr>
        <w:pStyle w:val="Prrafodelista"/>
        <w:numPr>
          <w:ilvl w:val="0"/>
          <w:numId w:val="5"/>
        </w:numPr>
        <w:jc w:val="both"/>
        <w:rPr>
          <w:sz w:val="24"/>
          <w:szCs w:val="24"/>
        </w:rPr>
      </w:pPr>
      <w:r w:rsidRPr="00266024">
        <w:rPr>
          <w:sz w:val="24"/>
          <w:szCs w:val="24"/>
        </w:rPr>
        <w:t>Existencia de diagnósticos, estudios y/o investigaciones sobre la equidad de género.</w:t>
      </w:r>
    </w:p>
    <w:p w:rsidR="00266024" w:rsidRPr="00266024" w:rsidRDefault="00266024" w:rsidP="00266024">
      <w:pPr>
        <w:pStyle w:val="Prrafodelista"/>
        <w:numPr>
          <w:ilvl w:val="0"/>
          <w:numId w:val="5"/>
        </w:numPr>
        <w:jc w:val="both"/>
        <w:rPr>
          <w:sz w:val="24"/>
          <w:szCs w:val="24"/>
        </w:rPr>
      </w:pPr>
      <w:r w:rsidRPr="00266024">
        <w:rPr>
          <w:sz w:val="24"/>
          <w:szCs w:val="24"/>
        </w:rPr>
        <w:t>Normativa universitaria actualizada con perspectiva de género.</w:t>
      </w:r>
    </w:p>
    <w:p w:rsidR="00346FCB" w:rsidRDefault="00266024" w:rsidP="00266024">
      <w:pPr>
        <w:ind w:left="360"/>
        <w:jc w:val="both"/>
        <w:rPr>
          <w:sz w:val="24"/>
          <w:szCs w:val="24"/>
        </w:rPr>
      </w:pPr>
      <w:r w:rsidRPr="00266024">
        <w:rPr>
          <w:sz w:val="24"/>
          <w:szCs w:val="24"/>
        </w:rPr>
        <w:t>Como resultado del análisis, señalar las principales conclusiones respecto a las acciones que se han realizado para impulsar la igualdad de género, y en caso de ser incipiente, plantear en la parte de planeación las políticas, objetivos, estrategias y acciones adecuadas para su atención.</w:t>
      </w:r>
    </w:p>
    <w:p w:rsidR="00266024" w:rsidRPr="00266024" w:rsidRDefault="00266024" w:rsidP="00266024">
      <w:pPr>
        <w:ind w:left="360"/>
        <w:jc w:val="both"/>
        <w:rPr>
          <w:b/>
          <w:sz w:val="24"/>
          <w:szCs w:val="24"/>
        </w:rPr>
      </w:pPr>
      <w:r>
        <w:rPr>
          <w:b/>
          <w:sz w:val="24"/>
          <w:szCs w:val="24"/>
        </w:rPr>
        <w:t>II</w:t>
      </w:r>
      <w:r w:rsidRPr="00266024">
        <w:rPr>
          <w:b/>
          <w:sz w:val="24"/>
          <w:szCs w:val="24"/>
        </w:rPr>
        <w:t>.14 Síntesis de la autoevaluación académica y de la gestión institucional</w:t>
      </w:r>
    </w:p>
    <w:p w:rsidR="00266024" w:rsidRPr="00266024" w:rsidRDefault="00266024" w:rsidP="00266024">
      <w:pPr>
        <w:ind w:left="360"/>
        <w:jc w:val="both"/>
        <w:rPr>
          <w:sz w:val="24"/>
          <w:szCs w:val="24"/>
        </w:rPr>
      </w:pPr>
      <w:r w:rsidRPr="00266024">
        <w:rPr>
          <w:sz w:val="24"/>
          <w:szCs w:val="24"/>
        </w:rPr>
        <w:t>Una vez formuladas las conclusiones en la autoevaluación académica y de la gestión, es conveniente identificar y priorizar las principales fortalezas y problemas con el propósito de sustentar la actualización de la planeación (revisión y actualización de objetivos, políticas, estrategias y proyectos) que dé lugar al PFCE 2016-2017.</w:t>
      </w:r>
    </w:p>
    <w:p w:rsidR="00266024" w:rsidRDefault="00266024" w:rsidP="00266024">
      <w:pPr>
        <w:ind w:left="360"/>
        <w:jc w:val="both"/>
        <w:rPr>
          <w:sz w:val="24"/>
          <w:szCs w:val="24"/>
        </w:rPr>
      </w:pPr>
      <w:r w:rsidRPr="00266024">
        <w:rPr>
          <w:sz w:val="24"/>
          <w:szCs w:val="24"/>
        </w:rPr>
        <w:t xml:space="preserve">Para llevar a cabo lo anterior, se deberá presentar la priorización en el cuadro que aparece en el </w:t>
      </w:r>
      <w:r w:rsidRPr="00CF149B">
        <w:rPr>
          <w:b/>
          <w:sz w:val="24"/>
          <w:szCs w:val="24"/>
        </w:rPr>
        <w:t>Anexo X</w:t>
      </w:r>
      <w:r w:rsidRPr="00266024">
        <w:rPr>
          <w:sz w:val="24"/>
          <w:szCs w:val="24"/>
        </w:rPr>
        <w:t>.</w:t>
      </w:r>
    </w:p>
    <w:p w:rsidR="00CF149B" w:rsidRDefault="00CF149B" w:rsidP="00266024">
      <w:pPr>
        <w:ind w:left="360"/>
        <w:jc w:val="both"/>
        <w:rPr>
          <w:sz w:val="24"/>
          <w:szCs w:val="24"/>
        </w:rPr>
        <w:sectPr w:rsidR="00CF149B" w:rsidSect="00266024">
          <w:pgSz w:w="12240" w:h="15840" w:code="1"/>
          <w:pgMar w:top="1417" w:right="1701" w:bottom="1417" w:left="1701" w:header="708" w:footer="708" w:gutter="0"/>
          <w:cols w:space="708"/>
          <w:docGrid w:linePitch="360"/>
        </w:sectPr>
      </w:pPr>
    </w:p>
    <w:p w:rsidR="00CF149B" w:rsidRPr="00CF149B" w:rsidRDefault="00CF149B" w:rsidP="00CF149B">
      <w:pPr>
        <w:ind w:left="360"/>
        <w:jc w:val="center"/>
        <w:rPr>
          <w:b/>
          <w:sz w:val="24"/>
          <w:szCs w:val="24"/>
        </w:rPr>
      </w:pPr>
      <w:r w:rsidRPr="00CF149B">
        <w:rPr>
          <w:b/>
          <w:sz w:val="24"/>
          <w:szCs w:val="24"/>
        </w:rPr>
        <w:lastRenderedPageBreak/>
        <w:t>Autoevaluación académica</w:t>
      </w:r>
    </w:p>
    <w:tbl>
      <w:tblPr>
        <w:tblW w:w="15340" w:type="dxa"/>
        <w:jc w:val="center"/>
        <w:tblCellMar>
          <w:left w:w="70" w:type="dxa"/>
          <w:right w:w="70" w:type="dxa"/>
        </w:tblCellMar>
        <w:tblLook w:val="04A0" w:firstRow="1" w:lastRow="0" w:firstColumn="1" w:lastColumn="0" w:noHBand="0" w:noVBand="1"/>
      </w:tblPr>
      <w:tblGrid>
        <w:gridCol w:w="1102"/>
        <w:gridCol w:w="1232"/>
        <w:gridCol w:w="1437"/>
        <w:gridCol w:w="1501"/>
        <w:gridCol w:w="2205"/>
        <w:gridCol w:w="1956"/>
        <w:gridCol w:w="1169"/>
        <w:gridCol w:w="1102"/>
        <w:gridCol w:w="1496"/>
        <w:gridCol w:w="1203"/>
        <w:gridCol w:w="937"/>
      </w:tblGrid>
      <w:tr w:rsidR="00CF149B" w:rsidRPr="00CF149B" w:rsidTr="00B93A5E">
        <w:trPr>
          <w:trHeight w:val="225"/>
          <w:jc w:val="center"/>
        </w:trPr>
        <w:tc>
          <w:tcPr>
            <w:tcW w:w="15340" w:type="dxa"/>
            <w:gridSpan w:val="11"/>
            <w:tcBorders>
              <w:top w:val="single" w:sz="4" w:space="0" w:color="auto"/>
              <w:left w:val="single" w:sz="4" w:space="0" w:color="auto"/>
              <w:bottom w:val="single" w:sz="4" w:space="0" w:color="auto"/>
              <w:right w:val="single" w:sz="4" w:space="0" w:color="000000"/>
            </w:tcBorders>
            <w:shd w:val="clear" w:color="auto" w:fill="385623" w:themeFill="accent6" w:themeFillShade="80"/>
            <w:noWrap/>
            <w:vAlign w:val="center"/>
            <w:hideMark/>
          </w:tcPr>
          <w:p w:rsidR="00CF149B" w:rsidRPr="00CF149B" w:rsidRDefault="00CF149B" w:rsidP="00CF149B">
            <w:pPr>
              <w:spacing w:after="0" w:line="240" w:lineRule="auto"/>
              <w:jc w:val="center"/>
              <w:rPr>
                <w:rFonts w:ascii="Arial" w:eastAsia="Times New Roman" w:hAnsi="Arial" w:cs="Arial"/>
                <w:b/>
                <w:bCs/>
                <w:color w:val="000000"/>
                <w:sz w:val="16"/>
                <w:szCs w:val="16"/>
                <w:lang w:eastAsia="es-MX"/>
              </w:rPr>
            </w:pPr>
            <w:r w:rsidRPr="00CF149B">
              <w:rPr>
                <w:rFonts w:ascii="Arial" w:eastAsia="Times New Roman" w:hAnsi="Arial" w:cs="Arial"/>
                <w:b/>
                <w:bCs/>
                <w:color w:val="FFFFFF" w:themeColor="background1"/>
                <w:sz w:val="16"/>
                <w:szCs w:val="16"/>
                <w:lang w:eastAsia="es-MX"/>
              </w:rPr>
              <w:t>Principales fortalezas en orden de importancia</w:t>
            </w:r>
          </w:p>
        </w:tc>
      </w:tr>
      <w:tr w:rsidR="00CF149B" w:rsidRPr="00CF149B" w:rsidTr="00B93A5E">
        <w:trPr>
          <w:trHeight w:val="675"/>
          <w:jc w:val="center"/>
        </w:trPr>
        <w:tc>
          <w:tcPr>
            <w:tcW w:w="1102" w:type="dxa"/>
            <w:tcBorders>
              <w:top w:val="nil"/>
              <w:left w:val="single" w:sz="4" w:space="0" w:color="auto"/>
              <w:bottom w:val="single" w:sz="4" w:space="0" w:color="auto"/>
              <w:right w:val="single" w:sz="4" w:space="0" w:color="auto"/>
            </w:tcBorders>
            <w:shd w:val="clear" w:color="auto" w:fill="A8D08D" w:themeFill="accent6" w:themeFillTint="99"/>
            <w:noWrap/>
            <w:vAlign w:val="center"/>
            <w:hideMark/>
          </w:tcPr>
          <w:p w:rsidR="00CF149B" w:rsidRPr="00CF149B" w:rsidRDefault="00CF149B" w:rsidP="00CF149B">
            <w:pPr>
              <w:spacing w:after="0" w:line="240" w:lineRule="auto"/>
              <w:jc w:val="center"/>
              <w:rPr>
                <w:rFonts w:ascii="Arial" w:eastAsia="Times New Roman" w:hAnsi="Arial" w:cs="Arial"/>
                <w:b/>
                <w:bCs/>
                <w:color w:val="000000"/>
                <w:sz w:val="16"/>
                <w:szCs w:val="16"/>
                <w:lang w:eastAsia="es-MX"/>
              </w:rPr>
            </w:pPr>
            <w:r w:rsidRPr="00CF149B">
              <w:rPr>
                <w:rFonts w:ascii="Arial" w:eastAsia="Times New Roman" w:hAnsi="Arial" w:cs="Arial"/>
                <w:b/>
                <w:bCs/>
                <w:color w:val="000000"/>
                <w:sz w:val="16"/>
                <w:szCs w:val="16"/>
                <w:lang w:eastAsia="es-MX"/>
              </w:rPr>
              <w:t>Importancia</w:t>
            </w:r>
          </w:p>
        </w:tc>
        <w:tc>
          <w:tcPr>
            <w:tcW w:w="1232" w:type="dxa"/>
            <w:tcBorders>
              <w:top w:val="nil"/>
              <w:left w:val="nil"/>
              <w:bottom w:val="single" w:sz="4" w:space="0" w:color="auto"/>
              <w:right w:val="single" w:sz="4" w:space="0" w:color="auto"/>
            </w:tcBorders>
            <w:shd w:val="clear" w:color="auto" w:fill="A8D08D" w:themeFill="accent6" w:themeFillTint="99"/>
            <w:vAlign w:val="center"/>
            <w:hideMark/>
          </w:tcPr>
          <w:p w:rsidR="00CF149B" w:rsidRPr="00CF149B" w:rsidRDefault="00CF149B" w:rsidP="00CF149B">
            <w:pPr>
              <w:spacing w:after="0" w:line="240" w:lineRule="auto"/>
              <w:jc w:val="center"/>
              <w:rPr>
                <w:rFonts w:ascii="Arial" w:eastAsia="Times New Roman" w:hAnsi="Arial" w:cs="Arial"/>
                <w:b/>
                <w:bCs/>
                <w:color w:val="000000"/>
                <w:sz w:val="16"/>
                <w:szCs w:val="16"/>
                <w:lang w:eastAsia="es-MX"/>
              </w:rPr>
            </w:pPr>
            <w:r w:rsidRPr="00CF149B">
              <w:rPr>
                <w:rFonts w:ascii="Arial" w:eastAsia="Times New Roman" w:hAnsi="Arial" w:cs="Arial"/>
                <w:b/>
                <w:bCs/>
                <w:color w:val="000000"/>
                <w:sz w:val="16"/>
                <w:szCs w:val="16"/>
                <w:lang w:eastAsia="es-MX"/>
              </w:rPr>
              <w:t>Cobertura con equidad</w:t>
            </w:r>
          </w:p>
        </w:tc>
        <w:tc>
          <w:tcPr>
            <w:tcW w:w="1437" w:type="dxa"/>
            <w:tcBorders>
              <w:top w:val="nil"/>
              <w:left w:val="nil"/>
              <w:bottom w:val="single" w:sz="4" w:space="0" w:color="auto"/>
              <w:right w:val="single" w:sz="4" w:space="0" w:color="auto"/>
            </w:tcBorders>
            <w:shd w:val="clear" w:color="auto" w:fill="A8D08D" w:themeFill="accent6" w:themeFillTint="99"/>
            <w:vAlign w:val="center"/>
            <w:hideMark/>
          </w:tcPr>
          <w:p w:rsidR="00CF149B" w:rsidRPr="00CF149B" w:rsidRDefault="00CF149B" w:rsidP="00CF149B">
            <w:pPr>
              <w:spacing w:after="0" w:line="240" w:lineRule="auto"/>
              <w:jc w:val="center"/>
              <w:rPr>
                <w:rFonts w:ascii="Arial" w:eastAsia="Times New Roman" w:hAnsi="Arial" w:cs="Arial"/>
                <w:b/>
                <w:bCs/>
                <w:color w:val="000000"/>
                <w:sz w:val="16"/>
                <w:szCs w:val="16"/>
                <w:lang w:eastAsia="es-MX"/>
              </w:rPr>
            </w:pPr>
            <w:r w:rsidRPr="00CF149B">
              <w:rPr>
                <w:rFonts w:ascii="Arial" w:eastAsia="Times New Roman" w:hAnsi="Arial" w:cs="Arial"/>
                <w:b/>
                <w:bCs/>
                <w:color w:val="000000"/>
                <w:sz w:val="16"/>
                <w:szCs w:val="16"/>
                <w:lang w:eastAsia="es-MX"/>
              </w:rPr>
              <w:t>Programas de estudio flexibles e integrales</w:t>
            </w:r>
          </w:p>
        </w:tc>
        <w:tc>
          <w:tcPr>
            <w:tcW w:w="1501" w:type="dxa"/>
            <w:tcBorders>
              <w:top w:val="nil"/>
              <w:left w:val="nil"/>
              <w:bottom w:val="single" w:sz="4" w:space="0" w:color="auto"/>
              <w:right w:val="single" w:sz="4" w:space="0" w:color="auto"/>
            </w:tcBorders>
            <w:shd w:val="clear" w:color="auto" w:fill="A8D08D" w:themeFill="accent6" w:themeFillTint="99"/>
            <w:vAlign w:val="center"/>
            <w:hideMark/>
          </w:tcPr>
          <w:p w:rsidR="00CF149B" w:rsidRPr="00CF149B" w:rsidRDefault="00CF149B" w:rsidP="00CF149B">
            <w:pPr>
              <w:spacing w:after="0" w:line="240" w:lineRule="auto"/>
              <w:jc w:val="center"/>
              <w:rPr>
                <w:rFonts w:ascii="Arial" w:eastAsia="Times New Roman" w:hAnsi="Arial" w:cs="Arial"/>
                <w:b/>
                <w:bCs/>
                <w:color w:val="000000"/>
                <w:sz w:val="16"/>
                <w:szCs w:val="16"/>
                <w:lang w:eastAsia="es-MX"/>
              </w:rPr>
            </w:pPr>
            <w:r w:rsidRPr="00CF149B">
              <w:rPr>
                <w:rFonts w:ascii="Arial" w:eastAsia="Times New Roman" w:hAnsi="Arial" w:cs="Arial"/>
                <w:b/>
                <w:bCs/>
                <w:color w:val="000000"/>
                <w:sz w:val="16"/>
                <w:szCs w:val="16"/>
                <w:lang w:eastAsia="es-MX"/>
              </w:rPr>
              <w:t>Enseñanzas pertinentes y en contextos reales</w:t>
            </w:r>
          </w:p>
        </w:tc>
        <w:tc>
          <w:tcPr>
            <w:tcW w:w="2205" w:type="dxa"/>
            <w:tcBorders>
              <w:top w:val="nil"/>
              <w:left w:val="nil"/>
              <w:bottom w:val="single" w:sz="4" w:space="0" w:color="auto"/>
              <w:right w:val="single" w:sz="4" w:space="0" w:color="auto"/>
            </w:tcBorders>
            <w:shd w:val="clear" w:color="auto" w:fill="A8D08D" w:themeFill="accent6" w:themeFillTint="99"/>
            <w:vAlign w:val="center"/>
            <w:hideMark/>
          </w:tcPr>
          <w:p w:rsidR="00CF149B" w:rsidRPr="00CF149B" w:rsidRDefault="00CF149B" w:rsidP="00CF149B">
            <w:pPr>
              <w:spacing w:after="0" w:line="240" w:lineRule="auto"/>
              <w:jc w:val="center"/>
              <w:rPr>
                <w:rFonts w:ascii="Arial" w:eastAsia="Times New Roman" w:hAnsi="Arial" w:cs="Arial"/>
                <w:b/>
                <w:bCs/>
                <w:color w:val="000000"/>
                <w:sz w:val="16"/>
                <w:szCs w:val="16"/>
                <w:lang w:eastAsia="es-MX"/>
              </w:rPr>
            </w:pPr>
            <w:r w:rsidRPr="00CF149B">
              <w:rPr>
                <w:rFonts w:ascii="Arial" w:eastAsia="Times New Roman" w:hAnsi="Arial" w:cs="Arial"/>
                <w:b/>
                <w:bCs/>
                <w:color w:val="000000"/>
                <w:sz w:val="16"/>
                <w:szCs w:val="16"/>
                <w:lang w:eastAsia="es-MX"/>
              </w:rPr>
              <w:t>Uso de las Tecnologías de la Información y Comunicación</w:t>
            </w:r>
          </w:p>
        </w:tc>
        <w:tc>
          <w:tcPr>
            <w:tcW w:w="1956" w:type="dxa"/>
            <w:tcBorders>
              <w:top w:val="nil"/>
              <w:left w:val="nil"/>
              <w:bottom w:val="single" w:sz="4" w:space="0" w:color="auto"/>
              <w:right w:val="single" w:sz="4" w:space="0" w:color="auto"/>
            </w:tcBorders>
            <w:shd w:val="clear" w:color="auto" w:fill="A8D08D" w:themeFill="accent6" w:themeFillTint="99"/>
            <w:vAlign w:val="center"/>
            <w:hideMark/>
          </w:tcPr>
          <w:p w:rsidR="00CF149B" w:rsidRPr="00CF149B" w:rsidRDefault="00CF149B" w:rsidP="00CF149B">
            <w:pPr>
              <w:spacing w:after="0" w:line="240" w:lineRule="auto"/>
              <w:jc w:val="center"/>
              <w:rPr>
                <w:rFonts w:ascii="Arial" w:eastAsia="Times New Roman" w:hAnsi="Arial" w:cs="Arial"/>
                <w:b/>
                <w:bCs/>
                <w:color w:val="000000"/>
                <w:sz w:val="16"/>
                <w:szCs w:val="16"/>
                <w:lang w:eastAsia="es-MX"/>
              </w:rPr>
            </w:pPr>
            <w:r w:rsidRPr="00CF149B">
              <w:rPr>
                <w:rFonts w:ascii="Arial" w:eastAsia="Times New Roman" w:hAnsi="Arial" w:cs="Arial"/>
                <w:b/>
                <w:bCs/>
                <w:color w:val="000000"/>
                <w:sz w:val="16"/>
                <w:szCs w:val="16"/>
                <w:lang w:eastAsia="es-MX"/>
              </w:rPr>
              <w:t>Internacionalización</w:t>
            </w:r>
          </w:p>
        </w:tc>
        <w:tc>
          <w:tcPr>
            <w:tcW w:w="1169" w:type="dxa"/>
            <w:tcBorders>
              <w:top w:val="nil"/>
              <w:left w:val="nil"/>
              <w:bottom w:val="single" w:sz="4" w:space="0" w:color="auto"/>
              <w:right w:val="single" w:sz="4" w:space="0" w:color="auto"/>
            </w:tcBorders>
            <w:shd w:val="clear" w:color="auto" w:fill="A8D08D" w:themeFill="accent6" w:themeFillTint="99"/>
            <w:vAlign w:val="center"/>
            <w:hideMark/>
          </w:tcPr>
          <w:p w:rsidR="00CF149B" w:rsidRPr="00CF149B" w:rsidRDefault="00CF149B" w:rsidP="00CF149B">
            <w:pPr>
              <w:spacing w:after="0" w:line="240" w:lineRule="auto"/>
              <w:jc w:val="center"/>
              <w:rPr>
                <w:rFonts w:ascii="Arial" w:eastAsia="Times New Roman" w:hAnsi="Arial" w:cs="Arial"/>
                <w:b/>
                <w:bCs/>
                <w:color w:val="000000"/>
                <w:sz w:val="16"/>
                <w:szCs w:val="16"/>
                <w:lang w:eastAsia="es-MX"/>
              </w:rPr>
            </w:pPr>
            <w:r w:rsidRPr="00CF149B">
              <w:rPr>
                <w:rFonts w:ascii="Arial" w:eastAsia="Times New Roman" w:hAnsi="Arial" w:cs="Arial"/>
                <w:b/>
                <w:bCs/>
                <w:color w:val="000000"/>
                <w:sz w:val="16"/>
                <w:szCs w:val="16"/>
                <w:lang w:eastAsia="es-MX"/>
              </w:rPr>
              <w:t>Vinculación Académica</w:t>
            </w:r>
          </w:p>
        </w:tc>
        <w:tc>
          <w:tcPr>
            <w:tcW w:w="1102" w:type="dxa"/>
            <w:tcBorders>
              <w:top w:val="nil"/>
              <w:left w:val="nil"/>
              <w:bottom w:val="single" w:sz="4" w:space="0" w:color="auto"/>
              <w:right w:val="single" w:sz="4" w:space="0" w:color="auto"/>
            </w:tcBorders>
            <w:shd w:val="clear" w:color="auto" w:fill="A8D08D" w:themeFill="accent6" w:themeFillTint="99"/>
            <w:vAlign w:val="center"/>
            <w:hideMark/>
          </w:tcPr>
          <w:p w:rsidR="00CF149B" w:rsidRPr="00CF149B" w:rsidRDefault="00CF149B" w:rsidP="00CF149B">
            <w:pPr>
              <w:spacing w:after="0" w:line="240" w:lineRule="auto"/>
              <w:jc w:val="center"/>
              <w:rPr>
                <w:rFonts w:ascii="Arial" w:eastAsia="Times New Roman" w:hAnsi="Arial" w:cs="Arial"/>
                <w:b/>
                <w:bCs/>
                <w:color w:val="000000"/>
                <w:sz w:val="16"/>
                <w:szCs w:val="16"/>
                <w:lang w:eastAsia="es-MX"/>
              </w:rPr>
            </w:pPr>
            <w:r w:rsidRPr="00CF149B">
              <w:rPr>
                <w:rFonts w:ascii="Arial" w:eastAsia="Times New Roman" w:hAnsi="Arial" w:cs="Arial"/>
                <w:b/>
                <w:bCs/>
                <w:color w:val="000000"/>
                <w:sz w:val="16"/>
                <w:szCs w:val="16"/>
                <w:lang w:eastAsia="es-MX"/>
              </w:rPr>
              <w:t>Capacidad Académica</w:t>
            </w:r>
          </w:p>
        </w:tc>
        <w:tc>
          <w:tcPr>
            <w:tcW w:w="1496" w:type="dxa"/>
            <w:tcBorders>
              <w:top w:val="nil"/>
              <w:left w:val="nil"/>
              <w:bottom w:val="single" w:sz="4" w:space="0" w:color="auto"/>
              <w:right w:val="single" w:sz="4" w:space="0" w:color="auto"/>
            </w:tcBorders>
            <w:shd w:val="clear" w:color="auto" w:fill="A8D08D" w:themeFill="accent6" w:themeFillTint="99"/>
            <w:vAlign w:val="center"/>
            <w:hideMark/>
          </w:tcPr>
          <w:p w:rsidR="00CF149B" w:rsidRPr="00CF149B" w:rsidRDefault="00CF149B" w:rsidP="00CF149B">
            <w:pPr>
              <w:spacing w:after="0" w:line="240" w:lineRule="auto"/>
              <w:jc w:val="center"/>
              <w:rPr>
                <w:rFonts w:ascii="Arial" w:eastAsia="Times New Roman" w:hAnsi="Arial" w:cs="Arial"/>
                <w:b/>
                <w:bCs/>
                <w:color w:val="000000"/>
                <w:sz w:val="16"/>
                <w:szCs w:val="16"/>
                <w:lang w:eastAsia="es-MX"/>
              </w:rPr>
            </w:pPr>
            <w:r w:rsidRPr="00CF149B">
              <w:rPr>
                <w:rFonts w:ascii="Arial" w:eastAsia="Times New Roman" w:hAnsi="Arial" w:cs="Arial"/>
                <w:b/>
                <w:bCs/>
                <w:color w:val="000000"/>
                <w:sz w:val="16"/>
                <w:szCs w:val="16"/>
                <w:lang w:eastAsia="es-MX"/>
              </w:rPr>
              <w:t>Competitividad Académica</w:t>
            </w:r>
          </w:p>
        </w:tc>
        <w:tc>
          <w:tcPr>
            <w:tcW w:w="1203" w:type="dxa"/>
            <w:tcBorders>
              <w:top w:val="nil"/>
              <w:left w:val="nil"/>
              <w:bottom w:val="single" w:sz="4" w:space="0" w:color="auto"/>
              <w:right w:val="single" w:sz="4" w:space="0" w:color="auto"/>
            </w:tcBorders>
            <w:shd w:val="clear" w:color="auto" w:fill="A8D08D" w:themeFill="accent6" w:themeFillTint="99"/>
            <w:vAlign w:val="center"/>
            <w:hideMark/>
          </w:tcPr>
          <w:p w:rsidR="00CF149B" w:rsidRPr="00CF149B" w:rsidRDefault="00CF149B" w:rsidP="00CF149B">
            <w:pPr>
              <w:spacing w:after="0" w:line="240" w:lineRule="auto"/>
              <w:jc w:val="center"/>
              <w:rPr>
                <w:rFonts w:ascii="Arial" w:eastAsia="Times New Roman" w:hAnsi="Arial" w:cs="Arial"/>
                <w:b/>
                <w:bCs/>
                <w:color w:val="000000"/>
                <w:sz w:val="16"/>
                <w:szCs w:val="16"/>
                <w:lang w:eastAsia="es-MX"/>
              </w:rPr>
            </w:pPr>
            <w:r w:rsidRPr="00CF149B">
              <w:rPr>
                <w:rFonts w:ascii="Arial" w:eastAsia="Times New Roman" w:hAnsi="Arial" w:cs="Arial"/>
                <w:b/>
                <w:bCs/>
                <w:color w:val="000000"/>
                <w:sz w:val="16"/>
                <w:szCs w:val="16"/>
                <w:lang w:eastAsia="es-MX"/>
              </w:rPr>
              <w:t>Formación integral del estudiante</w:t>
            </w:r>
          </w:p>
        </w:tc>
        <w:tc>
          <w:tcPr>
            <w:tcW w:w="937" w:type="dxa"/>
            <w:tcBorders>
              <w:top w:val="nil"/>
              <w:left w:val="nil"/>
              <w:bottom w:val="single" w:sz="4" w:space="0" w:color="auto"/>
              <w:right w:val="single" w:sz="4" w:space="0" w:color="auto"/>
            </w:tcBorders>
            <w:shd w:val="clear" w:color="auto" w:fill="A8D08D" w:themeFill="accent6" w:themeFillTint="99"/>
            <w:vAlign w:val="center"/>
            <w:hideMark/>
          </w:tcPr>
          <w:p w:rsidR="00CF149B" w:rsidRPr="00CF149B" w:rsidRDefault="00CF149B" w:rsidP="00CF149B">
            <w:pPr>
              <w:spacing w:after="0" w:line="240" w:lineRule="auto"/>
              <w:jc w:val="center"/>
              <w:rPr>
                <w:rFonts w:ascii="Arial" w:eastAsia="Times New Roman" w:hAnsi="Arial" w:cs="Arial"/>
                <w:b/>
                <w:bCs/>
                <w:color w:val="000000"/>
                <w:sz w:val="16"/>
                <w:szCs w:val="16"/>
                <w:lang w:eastAsia="es-MX"/>
              </w:rPr>
            </w:pPr>
            <w:r w:rsidRPr="00CF149B">
              <w:rPr>
                <w:rFonts w:ascii="Arial" w:eastAsia="Times New Roman" w:hAnsi="Arial" w:cs="Arial"/>
                <w:b/>
                <w:bCs/>
                <w:color w:val="000000"/>
                <w:sz w:val="16"/>
                <w:szCs w:val="16"/>
                <w:lang w:eastAsia="es-MX"/>
              </w:rPr>
              <w:t>Otras fortaleza</w:t>
            </w:r>
          </w:p>
        </w:tc>
      </w:tr>
      <w:tr w:rsidR="00CF149B" w:rsidRPr="00CF149B" w:rsidTr="00CF149B">
        <w:trPr>
          <w:trHeight w:val="225"/>
          <w:jc w:val="center"/>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1</w:t>
            </w:r>
          </w:p>
        </w:tc>
        <w:tc>
          <w:tcPr>
            <w:tcW w:w="1232"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Fortaleza</w:t>
            </w:r>
          </w:p>
        </w:tc>
        <w:tc>
          <w:tcPr>
            <w:tcW w:w="1437" w:type="dxa"/>
            <w:tcBorders>
              <w:top w:val="nil"/>
              <w:left w:val="nil"/>
              <w:bottom w:val="single" w:sz="4" w:space="0" w:color="auto"/>
              <w:right w:val="single" w:sz="4" w:space="0" w:color="auto"/>
            </w:tcBorders>
            <w:shd w:val="clear" w:color="auto" w:fill="auto"/>
            <w:noWrap/>
            <w:vAlign w:val="center"/>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p>
        </w:tc>
        <w:tc>
          <w:tcPr>
            <w:tcW w:w="1501"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Fortaleza</w:t>
            </w:r>
          </w:p>
        </w:tc>
        <w:tc>
          <w:tcPr>
            <w:tcW w:w="2205"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Fortaleza</w:t>
            </w:r>
          </w:p>
        </w:tc>
        <w:tc>
          <w:tcPr>
            <w:tcW w:w="1956" w:type="dxa"/>
            <w:tcBorders>
              <w:top w:val="nil"/>
              <w:left w:val="nil"/>
              <w:bottom w:val="single" w:sz="4" w:space="0" w:color="auto"/>
              <w:right w:val="single" w:sz="4" w:space="0" w:color="auto"/>
            </w:tcBorders>
            <w:shd w:val="clear" w:color="auto" w:fill="auto"/>
            <w:noWrap/>
            <w:vAlign w:val="center"/>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p>
        </w:tc>
        <w:tc>
          <w:tcPr>
            <w:tcW w:w="1169" w:type="dxa"/>
            <w:tcBorders>
              <w:top w:val="nil"/>
              <w:left w:val="nil"/>
              <w:bottom w:val="single" w:sz="4" w:space="0" w:color="auto"/>
              <w:right w:val="single" w:sz="4" w:space="0" w:color="auto"/>
            </w:tcBorders>
            <w:shd w:val="clear" w:color="auto" w:fill="auto"/>
            <w:noWrap/>
            <w:vAlign w:val="center"/>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p>
        </w:tc>
        <w:tc>
          <w:tcPr>
            <w:tcW w:w="1102" w:type="dxa"/>
            <w:tcBorders>
              <w:top w:val="nil"/>
              <w:left w:val="nil"/>
              <w:bottom w:val="single" w:sz="4" w:space="0" w:color="auto"/>
              <w:right w:val="single" w:sz="4" w:space="0" w:color="auto"/>
            </w:tcBorders>
            <w:shd w:val="clear" w:color="auto" w:fill="auto"/>
            <w:noWrap/>
            <w:vAlign w:val="center"/>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p>
        </w:tc>
        <w:tc>
          <w:tcPr>
            <w:tcW w:w="1496" w:type="dxa"/>
            <w:tcBorders>
              <w:top w:val="nil"/>
              <w:left w:val="nil"/>
              <w:bottom w:val="single" w:sz="4" w:space="0" w:color="auto"/>
              <w:right w:val="single" w:sz="4" w:space="0" w:color="auto"/>
            </w:tcBorders>
            <w:shd w:val="clear" w:color="auto" w:fill="auto"/>
            <w:noWrap/>
            <w:vAlign w:val="center"/>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p>
        </w:tc>
        <w:tc>
          <w:tcPr>
            <w:tcW w:w="1203"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Fortaleza</w:t>
            </w:r>
          </w:p>
        </w:tc>
        <w:tc>
          <w:tcPr>
            <w:tcW w:w="937"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p>
        </w:tc>
      </w:tr>
      <w:tr w:rsidR="00CF149B" w:rsidRPr="00CF149B" w:rsidTr="00CF149B">
        <w:trPr>
          <w:trHeight w:val="225"/>
          <w:jc w:val="center"/>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2</w:t>
            </w:r>
          </w:p>
        </w:tc>
        <w:tc>
          <w:tcPr>
            <w:tcW w:w="1232" w:type="dxa"/>
            <w:tcBorders>
              <w:top w:val="nil"/>
              <w:left w:val="nil"/>
              <w:bottom w:val="single" w:sz="4" w:space="0" w:color="auto"/>
              <w:right w:val="single" w:sz="4" w:space="0" w:color="auto"/>
            </w:tcBorders>
            <w:shd w:val="clear" w:color="auto" w:fill="auto"/>
            <w:noWrap/>
            <w:vAlign w:val="center"/>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p>
        </w:tc>
        <w:tc>
          <w:tcPr>
            <w:tcW w:w="1437" w:type="dxa"/>
            <w:tcBorders>
              <w:top w:val="nil"/>
              <w:left w:val="nil"/>
              <w:bottom w:val="single" w:sz="4" w:space="0" w:color="auto"/>
              <w:right w:val="single" w:sz="4" w:space="0" w:color="auto"/>
            </w:tcBorders>
            <w:shd w:val="clear" w:color="auto" w:fill="auto"/>
            <w:noWrap/>
            <w:vAlign w:val="center"/>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p>
        </w:tc>
        <w:tc>
          <w:tcPr>
            <w:tcW w:w="1501" w:type="dxa"/>
            <w:tcBorders>
              <w:top w:val="nil"/>
              <w:left w:val="nil"/>
              <w:bottom w:val="single" w:sz="4" w:space="0" w:color="auto"/>
              <w:right w:val="single" w:sz="4" w:space="0" w:color="auto"/>
            </w:tcBorders>
            <w:shd w:val="clear" w:color="auto" w:fill="auto"/>
            <w:noWrap/>
            <w:vAlign w:val="center"/>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p>
        </w:tc>
        <w:tc>
          <w:tcPr>
            <w:tcW w:w="2205"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p>
        </w:tc>
        <w:tc>
          <w:tcPr>
            <w:tcW w:w="1956"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Fortaleza</w:t>
            </w:r>
          </w:p>
        </w:tc>
        <w:tc>
          <w:tcPr>
            <w:tcW w:w="1169"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Fortaleza</w:t>
            </w:r>
          </w:p>
        </w:tc>
        <w:tc>
          <w:tcPr>
            <w:tcW w:w="1102"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Fortaleza</w:t>
            </w:r>
          </w:p>
        </w:tc>
        <w:tc>
          <w:tcPr>
            <w:tcW w:w="1496" w:type="dxa"/>
            <w:tcBorders>
              <w:top w:val="nil"/>
              <w:left w:val="nil"/>
              <w:bottom w:val="single" w:sz="4" w:space="0" w:color="auto"/>
              <w:right w:val="single" w:sz="4" w:space="0" w:color="auto"/>
            </w:tcBorders>
            <w:shd w:val="clear" w:color="auto" w:fill="auto"/>
            <w:noWrap/>
            <w:vAlign w:val="center"/>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p>
        </w:tc>
        <w:tc>
          <w:tcPr>
            <w:tcW w:w="1203" w:type="dxa"/>
            <w:tcBorders>
              <w:top w:val="nil"/>
              <w:left w:val="nil"/>
              <w:bottom w:val="single" w:sz="4" w:space="0" w:color="auto"/>
              <w:right w:val="single" w:sz="4" w:space="0" w:color="auto"/>
            </w:tcBorders>
            <w:shd w:val="clear" w:color="auto" w:fill="auto"/>
            <w:noWrap/>
            <w:vAlign w:val="center"/>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p>
        </w:tc>
        <w:tc>
          <w:tcPr>
            <w:tcW w:w="937"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Fortaleza</w:t>
            </w:r>
          </w:p>
        </w:tc>
      </w:tr>
      <w:tr w:rsidR="00CF149B" w:rsidRPr="00CF149B" w:rsidTr="00CF149B">
        <w:trPr>
          <w:trHeight w:val="225"/>
          <w:jc w:val="center"/>
        </w:trPr>
        <w:tc>
          <w:tcPr>
            <w:tcW w:w="1102" w:type="dxa"/>
            <w:tcBorders>
              <w:top w:val="nil"/>
              <w:left w:val="single" w:sz="4" w:space="0" w:color="auto"/>
              <w:bottom w:val="single" w:sz="4" w:space="0" w:color="auto"/>
              <w:right w:val="single" w:sz="4" w:space="0" w:color="auto"/>
            </w:tcBorders>
            <w:shd w:val="clear" w:color="auto" w:fill="auto"/>
            <w:noWrap/>
            <w:vAlign w:val="center"/>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p>
        </w:tc>
        <w:tc>
          <w:tcPr>
            <w:tcW w:w="1232" w:type="dxa"/>
            <w:tcBorders>
              <w:top w:val="nil"/>
              <w:left w:val="nil"/>
              <w:bottom w:val="single" w:sz="4" w:space="0" w:color="auto"/>
              <w:right w:val="single" w:sz="4" w:space="0" w:color="auto"/>
            </w:tcBorders>
            <w:shd w:val="clear" w:color="auto" w:fill="auto"/>
            <w:noWrap/>
            <w:vAlign w:val="center"/>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p>
        </w:tc>
        <w:tc>
          <w:tcPr>
            <w:tcW w:w="1437" w:type="dxa"/>
            <w:tcBorders>
              <w:top w:val="nil"/>
              <w:left w:val="nil"/>
              <w:bottom w:val="single" w:sz="4" w:space="0" w:color="auto"/>
              <w:right w:val="single" w:sz="4" w:space="0" w:color="auto"/>
            </w:tcBorders>
            <w:shd w:val="clear" w:color="auto" w:fill="auto"/>
            <w:noWrap/>
            <w:vAlign w:val="center"/>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p>
        </w:tc>
        <w:tc>
          <w:tcPr>
            <w:tcW w:w="1501" w:type="dxa"/>
            <w:tcBorders>
              <w:top w:val="nil"/>
              <w:left w:val="nil"/>
              <w:bottom w:val="single" w:sz="4" w:space="0" w:color="auto"/>
              <w:right w:val="single" w:sz="4" w:space="0" w:color="auto"/>
            </w:tcBorders>
            <w:shd w:val="clear" w:color="auto" w:fill="auto"/>
            <w:noWrap/>
            <w:vAlign w:val="center"/>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p>
        </w:tc>
        <w:tc>
          <w:tcPr>
            <w:tcW w:w="2205"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Fortaleza</w:t>
            </w:r>
          </w:p>
        </w:tc>
        <w:tc>
          <w:tcPr>
            <w:tcW w:w="1956" w:type="dxa"/>
            <w:tcBorders>
              <w:top w:val="nil"/>
              <w:left w:val="nil"/>
              <w:bottom w:val="single" w:sz="4" w:space="0" w:color="auto"/>
              <w:right w:val="single" w:sz="4" w:space="0" w:color="auto"/>
            </w:tcBorders>
            <w:shd w:val="clear" w:color="auto" w:fill="auto"/>
            <w:noWrap/>
            <w:vAlign w:val="center"/>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p>
        </w:tc>
        <w:tc>
          <w:tcPr>
            <w:tcW w:w="1169" w:type="dxa"/>
            <w:tcBorders>
              <w:top w:val="nil"/>
              <w:left w:val="nil"/>
              <w:bottom w:val="single" w:sz="4" w:space="0" w:color="auto"/>
              <w:right w:val="single" w:sz="4" w:space="0" w:color="auto"/>
            </w:tcBorders>
            <w:shd w:val="clear" w:color="auto" w:fill="auto"/>
            <w:noWrap/>
            <w:vAlign w:val="center"/>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p>
        </w:tc>
        <w:tc>
          <w:tcPr>
            <w:tcW w:w="1102"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Fortaleza</w:t>
            </w:r>
          </w:p>
        </w:tc>
        <w:tc>
          <w:tcPr>
            <w:tcW w:w="1496"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p>
        </w:tc>
        <w:tc>
          <w:tcPr>
            <w:tcW w:w="1203"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Fortaleza</w:t>
            </w:r>
          </w:p>
        </w:tc>
        <w:tc>
          <w:tcPr>
            <w:tcW w:w="937" w:type="dxa"/>
            <w:tcBorders>
              <w:top w:val="nil"/>
              <w:left w:val="nil"/>
              <w:bottom w:val="single" w:sz="4" w:space="0" w:color="auto"/>
              <w:right w:val="single" w:sz="4" w:space="0" w:color="auto"/>
            </w:tcBorders>
            <w:shd w:val="clear" w:color="auto" w:fill="auto"/>
            <w:noWrap/>
            <w:vAlign w:val="center"/>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p>
        </w:tc>
      </w:tr>
      <w:tr w:rsidR="00CF149B" w:rsidRPr="00CF149B" w:rsidTr="00CF149B">
        <w:trPr>
          <w:trHeight w:val="225"/>
          <w:jc w:val="center"/>
        </w:trPr>
        <w:tc>
          <w:tcPr>
            <w:tcW w:w="1102" w:type="dxa"/>
            <w:tcBorders>
              <w:top w:val="nil"/>
              <w:left w:val="single" w:sz="4" w:space="0" w:color="auto"/>
              <w:bottom w:val="single" w:sz="4" w:space="0" w:color="auto"/>
              <w:right w:val="single" w:sz="4" w:space="0" w:color="auto"/>
            </w:tcBorders>
            <w:shd w:val="clear" w:color="auto" w:fill="auto"/>
            <w:noWrap/>
            <w:vAlign w:val="center"/>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p>
        </w:tc>
        <w:tc>
          <w:tcPr>
            <w:tcW w:w="1232" w:type="dxa"/>
            <w:tcBorders>
              <w:top w:val="nil"/>
              <w:left w:val="nil"/>
              <w:bottom w:val="single" w:sz="4" w:space="0" w:color="auto"/>
              <w:right w:val="single" w:sz="4" w:space="0" w:color="auto"/>
            </w:tcBorders>
            <w:shd w:val="clear" w:color="auto" w:fill="auto"/>
            <w:noWrap/>
            <w:vAlign w:val="center"/>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p>
        </w:tc>
        <w:tc>
          <w:tcPr>
            <w:tcW w:w="1437" w:type="dxa"/>
            <w:tcBorders>
              <w:top w:val="nil"/>
              <w:left w:val="nil"/>
              <w:bottom w:val="single" w:sz="4" w:space="0" w:color="auto"/>
              <w:right w:val="single" w:sz="4" w:space="0" w:color="auto"/>
            </w:tcBorders>
            <w:shd w:val="clear" w:color="auto" w:fill="auto"/>
            <w:noWrap/>
            <w:vAlign w:val="center"/>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p>
        </w:tc>
        <w:tc>
          <w:tcPr>
            <w:tcW w:w="1501" w:type="dxa"/>
            <w:tcBorders>
              <w:top w:val="nil"/>
              <w:left w:val="nil"/>
              <w:bottom w:val="single" w:sz="4" w:space="0" w:color="auto"/>
              <w:right w:val="single" w:sz="4" w:space="0" w:color="auto"/>
            </w:tcBorders>
            <w:shd w:val="clear" w:color="auto" w:fill="auto"/>
            <w:noWrap/>
            <w:vAlign w:val="center"/>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p>
        </w:tc>
        <w:tc>
          <w:tcPr>
            <w:tcW w:w="2205"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p>
        </w:tc>
        <w:tc>
          <w:tcPr>
            <w:tcW w:w="1956" w:type="dxa"/>
            <w:tcBorders>
              <w:top w:val="nil"/>
              <w:left w:val="nil"/>
              <w:bottom w:val="single" w:sz="4" w:space="0" w:color="auto"/>
              <w:right w:val="single" w:sz="4" w:space="0" w:color="auto"/>
            </w:tcBorders>
            <w:shd w:val="clear" w:color="auto" w:fill="auto"/>
            <w:noWrap/>
            <w:vAlign w:val="center"/>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p>
        </w:tc>
        <w:tc>
          <w:tcPr>
            <w:tcW w:w="1169" w:type="dxa"/>
            <w:tcBorders>
              <w:top w:val="nil"/>
              <w:left w:val="nil"/>
              <w:bottom w:val="single" w:sz="4" w:space="0" w:color="auto"/>
              <w:right w:val="single" w:sz="4" w:space="0" w:color="auto"/>
            </w:tcBorders>
            <w:shd w:val="clear" w:color="auto" w:fill="auto"/>
            <w:noWrap/>
            <w:vAlign w:val="center"/>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p>
        </w:tc>
        <w:tc>
          <w:tcPr>
            <w:tcW w:w="1102"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Fortaleza</w:t>
            </w:r>
          </w:p>
        </w:tc>
        <w:tc>
          <w:tcPr>
            <w:tcW w:w="1496"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Fortaleza</w:t>
            </w:r>
          </w:p>
        </w:tc>
        <w:tc>
          <w:tcPr>
            <w:tcW w:w="1203"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p>
        </w:tc>
        <w:tc>
          <w:tcPr>
            <w:tcW w:w="937" w:type="dxa"/>
            <w:tcBorders>
              <w:top w:val="nil"/>
              <w:left w:val="nil"/>
              <w:bottom w:val="single" w:sz="4" w:space="0" w:color="auto"/>
              <w:right w:val="single" w:sz="4" w:space="0" w:color="auto"/>
            </w:tcBorders>
            <w:shd w:val="clear" w:color="auto" w:fill="auto"/>
            <w:noWrap/>
            <w:vAlign w:val="center"/>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p>
        </w:tc>
      </w:tr>
      <w:tr w:rsidR="00CF149B" w:rsidRPr="00CF149B" w:rsidTr="00CF149B">
        <w:trPr>
          <w:trHeight w:val="225"/>
          <w:jc w:val="center"/>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n</w:t>
            </w:r>
          </w:p>
        </w:tc>
        <w:tc>
          <w:tcPr>
            <w:tcW w:w="1232" w:type="dxa"/>
            <w:tcBorders>
              <w:top w:val="nil"/>
              <w:left w:val="nil"/>
              <w:bottom w:val="single" w:sz="4" w:space="0" w:color="auto"/>
              <w:right w:val="single" w:sz="4" w:space="0" w:color="auto"/>
            </w:tcBorders>
            <w:shd w:val="clear" w:color="auto" w:fill="auto"/>
            <w:noWrap/>
            <w:vAlign w:val="center"/>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p>
        </w:tc>
        <w:tc>
          <w:tcPr>
            <w:tcW w:w="1437"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Fortaleza</w:t>
            </w:r>
          </w:p>
        </w:tc>
        <w:tc>
          <w:tcPr>
            <w:tcW w:w="1501" w:type="dxa"/>
            <w:tcBorders>
              <w:top w:val="nil"/>
              <w:left w:val="nil"/>
              <w:bottom w:val="single" w:sz="4" w:space="0" w:color="auto"/>
              <w:right w:val="single" w:sz="4" w:space="0" w:color="auto"/>
            </w:tcBorders>
            <w:shd w:val="clear" w:color="auto" w:fill="auto"/>
            <w:noWrap/>
            <w:vAlign w:val="center"/>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p>
        </w:tc>
        <w:tc>
          <w:tcPr>
            <w:tcW w:w="2205"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Fortaleza</w:t>
            </w:r>
          </w:p>
        </w:tc>
        <w:tc>
          <w:tcPr>
            <w:tcW w:w="1956" w:type="dxa"/>
            <w:tcBorders>
              <w:top w:val="nil"/>
              <w:left w:val="nil"/>
              <w:bottom w:val="single" w:sz="4" w:space="0" w:color="auto"/>
              <w:right w:val="single" w:sz="4" w:space="0" w:color="auto"/>
            </w:tcBorders>
            <w:shd w:val="clear" w:color="auto" w:fill="auto"/>
            <w:noWrap/>
            <w:vAlign w:val="center"/>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p>
        </w:tc>
        <w:tc>
          <w:tcPr>
            <w:tcW w:w="1169" w:type="dxa"/>
            <w:tcBorders>
              <w:top w:val="nil"/>
              <w:left w:val="nil"/>
              <w:bottom w:val="single" w:sz="4" w:space="0" w:color="auto"/>
              <w:right w:val="single" w:sz="4" w:space="0" w:color="auto"/>
            </w:tcBorders>
            <w:shd w:val="clear" w:color="auto" w:fill="auto"/>
            <w:noWrap/>
            <w:vAlign w:val="center"/>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p>
        </w:tc>
        <w:tc>
          <w:tcPr>
            <w:tcW w:w="1102"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p>
        </w:tc>
        <w:tc>
          <w:tcPr>
            <w:tcW w:w="1496"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Fortaleza</w:t>
            </w:r>
          </w:p>
        </w:tc>
        <w:tc>
          <w:tcPr>
            <w:tcW w:w="1203"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Fortaleza</w:t>
            </w:r>
          </w:p>
        </w:tc>
        <w:tc>
          <w:tcPr>
            <w:tcW w:w="937" w:type="dxa"/>
            <w:tcBorders>
              <w:top w:val="nil"/>
              <w:left w:val="nil"/>
              <w:bottom w:val="single" w:sz="4" w:space="0" w:color="auto"/>
              <w:right w:val="single" w:sz="4" w:space="0" w:color="auto"/>
            </w:tcBorders>
            <w:shd w:val="clear" w:color="auto" w:fill="auto"/>
            <w:noWrap/>
            <w:vAlign w:val="center"/>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p>
        </w:tc>
      </w:tr>
    </w:tbl>
    <w:p w:rsidR="00CF149B" w:rsidRDefault="00CF149B"/>
    <w:tbl>
      <w:tblPr>
        <w:tblW w:w="15340" w:type="dxa"/>
        <w:jc w:val="center"/>
        <w:tblCellMar>
          <w:left w:w="70" w:type="dxa"/>
          <w:right w:w="70" w:type="dxa"/>
        </w:tblCellMar>
        <w:tblLook w:val="04A0" w:firstRow="1" w:lastRow="0" w:firstColumn="1" w:lastColumn="0" w:noHBand="0" w:noVBand="1"/>
      </w:tblPr>
      <w:tblGrid>
        <w:gridCol w:w="1102"/>
        <w:gridCol w:w="1232"/>
        <w:gridCol w:w="1437"/>
        <w:gridCol w:w="1501"/>
        <w:gridCol w:w="2205"/>
        <w:gridCol w:w="1956"/>
        <w:gridCol w:w="1169"/>
        <w:gridCol w:w="1102"/>
        <w:gridCol w:w="1496"/>
        <w:gridCol w:w="1203"/>
        <w:gridCol w:w="937"/>
      </w:tblGrid>
      <w:tr w:rsidR="00CF149B" w:rsidRPr="00CF149B" w:rsidTr="00B93A5E">
        <w:trPr>
          <w:trHeight w:val="225"/>
          <w:jc w:val="center"/>
        </w:trPr>
        <w:tc>
          <w:tcPr>
            <w:tcW w:w="15340" w:type="dxa"/>
            <w:gridSpan w:val="11"/>
            <w:tcBorders>
              <w:top w:val="single" w:sz="4" w:space="0" w:color="auto"/>
              <w:left w:val="single" w:sz="4" w:space="0" w:color="auto"/>
              <w:bottom w:val="single" w:sz="4" w:space="0" w:color="auto"/>
              <w:right w:val="single" w:sz="4" w:space="0" w:color="000000"/>
            </w:tcBorders>
            <w:shd w:val="clear" w:color="auto" w:fill="385623" w:themeFill="accent6" w:themeFillShade="80"/>
            <w:noWrap/>
            <w:vAlign w:val="center"/>
            <w:hideMark/>
          </w:tcPr>
          <w:p w:rsidR="00CF149B" w:rsidRPr="00CF149B" w:rsidRDefault="00CF149B" w:rsidP="00CF149B">
            <w:pPr>
              <w:spacing w:after="0" w:line="240" w:lineRule="auto"/>
              <w:jc w:val="center"/>
              <w:rPr>
                <w:rFonts w:ascii="Arial" w:eastAsia="Times New Roman" w:hAnsi="Arial" w:cs="Arial"/>
                <w:b/>
                <w:bCs/>
                <w:color w:val="000000"/>
                <w:sz w:val="16"/>
                <w:szCs w:val="16"/>
                <w:lang w:eastAsia="es-MX"/>
              </w:rPr>
            </w:pPr>
            <w:r w:rsidRPr="00CF149B">
              <w:rPr>
                <w:rFonts w:ascii="Arial" w:eastAsia="Times New Roman" w:hAnsi="Arial" w:cs="Arial"/>
                <w:b/>
                <w:bCs/>
                <w:color w:val="FFFFFF" w:themeColor="background1"/>
                <w:sz w:val="16"/>
                <w:szCs w:val="16"/>
                <w:lang w:eastAsia="es-MX"/>
              </w:rPr>
              <w:t>Principales problemas en orden de importancia</w:t>
            </w:r>
          </w:p>
        </w:tc>
      </w:tr>
      <w:tr w:rsidR="00CF149B" w:rsidRPr="00CF149B" w:rsidTr="00B93A5E">
        <w:trPr>
          <w:trHeight w:val="675"/>
          <w:jc w:val="center"/>
        </w:trPr>
        <w:tc>
          <w:tcPr>
            <w:tcW w:w="1102" w:type="dxa"/>
            <w:tcBorders>
              <w:top w:val="nil"/>
              <w:left w:val="single" w:sz="4" w:space="0" w:color="auto"/>
              <w:bottom w:val="single" w:sz="4" w:space="0" w:color="auto"/>
              <w:right w:val="single" w:sz="4" w:space="0" w:color="auto"/>
            </w:tcBorders>
            <w:shd w:val="clear" w:color="auto" w:fill="A8D08D" w:themeFill="accent6" w:themeFillTint="99"/>
            <w:noWrap/>
            <w:vAlign w:val="center"/>
            <w:hideMark/>
          </w:tcPr>
          <w:p w:rsidR="00CF149B" w:rsidRPr="00CF149B" w:rsidRDefault="00CF149B" w:rsidP="00CF149B">
            <w:pPr>
              <w:spacing w:after="0" w:line="240" w:lineRule="auto"/>
              <w:jc w:val="center"/>
              <w:rPr>
                <w:rFonts w:ascii="Arial" w:eastAsia="Times New Roman" w:hAnsi="Arial" w:cs="Arial"/>
                <w:b/>
                <w:bCs/>
                <w:color w:val="000000"/>
                <w:sz w:val="16"/>
                <w:szCs w:val="16"/>
                <w:lang w:eastAsia="es-MX"/>
              </w:rPr>
            </w:pPr>
            <w:r w:rsidRPr="00CF149B">
              <w:rPr>
                <w:rFonts w:ascii="Arial" w:eastAsia="Times New Roman" w:hAnsi="Arial" w:cs="Arial"/>
                <w:b/>
                <w:bCs/>
                <w:color w:val="000000"/>
                <w:sz w:val="16"/>
                <w:szCs w:val="16"/>
                <w:lang w:eastAsia="es-MX"/>
              </w:rPr>
              <w:t>Importancia</w:t>
            </w:r>
          </w:p>
        </w:tc>
        <w:tc>
          <w:tcPr>
            <w:tcW w:w="1232" w:type="dxa"/>
            <w:tcBorders>
              <w:top w:val="nil"/>
              <w:left w:val="nil"/>
              <w:bottom w:val="single" w:sz="4" w:space="0" w:color="auto"/>
              <w:right w:val="single" w:sz="4" w:space="0" w:color="auto"/>
            </w:tcBorders>
            <w:shd w:val="clear" w:color="auto" w:fill="A8D08D" w:themeFill="accent6" w:themeFillTint="99"/>
            <w:vAlign w:val="center"/>
            <w:hideMark/>
          </w:tcPr>
          <w:p w:rsidR="00CF149B" w:rsidRPr="00CF149B" w:rsidRDefault="00CF149B" w:rsidP="00CF149B">
            <w:pPr>
              <w:spacing w:after="0" w:line="240" w:lineRule="auto"/>
              <w:jc w:val="center"/>
              <w:rPr>
                <w:rFonts w:ascii="Arial" w:eastAsia="Times New Roman" w:hAnsi="Arial" w:cs="Arial"/>
                <w:b/>
                <w:bCs/>
                <w:color w:val="000000"/>
                <w:sz w:val="16"/>
                <w:szCs w:val="16"/>
                <w:lang w:eastAsia="es-MX"/>
              </w:rPr>
            </w:pPr>
            <w:r w:rsidRPr="00CF149B">
              <w:rPr>
                <w:rFonts w:ascii="Arial" w:eastAsia="Times New Roman" w:hAnsi="Arial" w:cs="Arial"/>
                <w:b/>
                <w:bCs/>
                <w:color w:val="000000"/>
                <w:sz w:val="16"/>
                <w:szCs w:val="16"/>
                <w:lang w:eastAsia="es-MX"/>
              </w:rPr>
              <w:t>Cobertura con equidad</w:t>
            </w:r>
          </w:p>
        </w:tc>
        <w:tc>
          <w:tcPr>
            <w:tcW w:w="1437" w:type="dxa"/>
            <w:tcBorders>
              <w:top w:val="nil"/>
              <w:left w:val="nil"/>
              <w:bottom w:val="single" w:sz="4" w:space="0" w:color="auto"/>
              <w:right w:val="single" w:sz="4" w:space="0" w:color="auto"/>
            </w:tcBorders>
            <w:shd w:val="clear" w:color="auto" w:fill="A8D08D" w:themeFill="accent6" w:themeFillTint="99"/>
            <w:vAlign w:val="center"/>
            <w:hideMark/>
          </w:tcPr>
          <w:p w:rsidR="00CF149B" w:rsidRPr="00CF149B" w:rsidRDefault="00CF149B" w:rsidP="00CF149B">
            <w:pPr>
              <w:spacing w:after="0" w:line="240" w:lineRule="auto"/>
              <w:jc w:val="center"/>
              <w:rPr>
                <w:rFonts w:ascii="Arial" w:eastAsia="Times New Roman" w:hAnsi="Arial" w:cs="Arial"/>
                <w:b/>
                <w:bCs/>
                <w:color w:val="000000"/>
                <w:sz w:val="16"/>
                <w:szCs w:val="16"/>
                <w:lang w:eastAsia="es-MX"/>
              </w:rPr>
            </w:pPr>
            <w:r w:rsidRPr="00CF149B">
              <w:rPr>
                <w:rFonts w:ascii="Arial" w:eastAsia="Times New Roman" w:hAnsi="Arial" w:cs="Arial"/>
                <w:b/>
                <w:bCs/>
                <w:color w:val="000000"/>
                <w:sz w:val="16"/>
                <w:szCs w:val="16"/>
                <w:lang w:eastAsia="es-MX"/>
              </w:rPr>
              <w:t>Programas de estudio flexibles e integrales</w:t>
            </w:r>
          </w:p>
        </w:tc>
        <w:tc>
          <w:tcPr>
            <w:tcW w:w="1501" w:type="dxa"/>
            <w:tcBorders>
              <w:top w:val="nil"/>
              <w:left w:val="nil"/>
              <w:bottom w:val="single" w:sz="4" w:space="0" w:color="auto"/>
              <w:right w:val="single" w:sz="4" w:space="0" w:color="auto"/>
            </w:tcBorders>
            <w:shd w:val="clear" w:color="auto" w:fill="A8D08D" w:themeFill="accent6" w:themeFillTint="99"/>
            <w:vAlign w:val="center"/>
            <w:hideMark/>
          </w:tcPr>
          <w:p w:rsidR="00CF149B" w:rsidRPr="00CF149B" w:rsidRDefault="00CF149B" w:rsidP="00CF149B">
            <w:pPr>
              <w:spacing w:after="0" w:line="240" w:lineRule="auto"/>
              <w:jc w:val="center"/>
              <w:rPr>
                <w:rFonts w:ascii="Arial" w:eastAsia="Times New Roman" w:hAnsi="Arial" w:cs="Arial"/>
                <w:b/>
                <w:bCs/>
                <w:color w:val="000000"/>
                <w:sz w:val="16"/>
                <w:szCs w:val="16"/>
                <w:lang w:eastAsia="es-MX"/>
              </w:rPr>
            </w:pPr>
            <w:r w:rsidRPr="00CF149B">
              <w:rPr>
                <w:rFonts w:ascii="Arial" w:eastAsia="Times New Roman" w:hAnsi="Arial" w:cs="Arial"/>
                <w:b/>
                <w:bCs/>
                <w:color w:val="000000"/>
                <w:sz w:val="16"/>
                <w:szCs w:val="16"/>
                <w:lang w:eastAsia="es-MX"/>
              </w:rPr>
              <w:t>Enseñanzas pertinentes y en contextos reales</w:t>
            </w:r>
          </w:p>
        </w:tc>
        <w:tc>
          <w:tcPr>
            <w:tcW w:w="2205" w:type="dxa"/>
            <w:tcBorders>
              <w:top w:val="nil"/>
              <w:left w:val="nil"/>
              <w:bottom w:val="single" w:sz="4" w:space="0" w:color="auto"/>
              <w:right w:val="single" w:sz="4" w:space="0" w:color="auto"/>
            </w:tcBorders>
            <w:shd w:val="clear" w:color="auto" w:fill="A8D08D" w:themeFill="accent6" w:themeFillTint="99"/>
            <w:vAlign w:val="center"/>
            <w:hideMark/>
          </w:tcPr>
          <w:p w:rsidR="00CF149B" w:rsidRPr="00CF149B" w:rsidRDefault="00CF149B" w:rsidP="00CF149B">
            <w:pPr>
              <w:spacing w:after="0" w:line="240" w:lineRule="auto"/>
              <w:jc w:val="center"/>
              <w:rPr>
                <w:rFonts w:ascii="Arial" w:eastAsia="Times New Roman" w:hAnsi="Arial" w:cs="Arial"/>
                <w:b/>
                <w:bCs/>
                <w:color w:val="000000"/>
                <w:sz w:val="16"/>
                <w:szCs w:val="16"/>
                <w:lang w:eastAsia="es-MX"/>
              </w:rPr>
            </w:pPr>
            <w:r w:rsidRPr="00CF149B">
              <w:rPr>
                <w:rFonts w:ascii="Arial" w:eastAsia="Times New Roman" w:hAnsi="Arial" w:cs="Arial"/>
                <w:b/>
                <w:bCs/>
                <w:color w:val="000000"/>
                <w:sz w:val="16"/>
                <w:szCs w:val="16"/>
                <w:lang w:eastAsia="es-MX"/>
              </w:rPr>
              <w:t>Uso de las Tecnologías de la Información y Comunicación</w:t>
            </w:r>
          </w:p>
        </w:tc>
        <w:tc>
          <w:tcPr>
            <w:tcW w:w="1956" w:type="dxa"/>
            <w:tcBorders>
              <w:top w:val="nil"/>
              <w:left w:val="nil"/>
              <w:bottom w:val="single" w:sz="4" w:space="0" w:color="auto"/>
              <w:right w:val="single" w:sz="4" w:space="0" w:color="auto"/>
            </w:tcBorders>
            <w:shd w:val="clear" w:color="auto" w:fill="A8D08D" w:themeFill="accent6" w:themeFillTint="99"/>
            <w:vAlign w:val="center"/>
            <w:hideMark/>
          </w:tcPr>
          <w:p w:rsidR="00CF149B" w:rsidRPr="00CF149B" w:rsidRDefault="00CF149B" w:rsidP="00CF149B">
            <w:pPr>
              <w:spacing w:after="0" w:line="240" w:lineRule="auto"/>
              <w:jc w:val="center"/>
              <w:rPr>
                <w:rFonts w:ascii="Arial" w:eastAsia="Times New Roman" w:hAnsi="Arial" w:cs="Arial"/>
                <w:b/>
                <w:bCs/>
                <w:color w:val="000000"/>
                <w:sz w:val="16"/>
                <w:szCs w:val="16"/>
                <w:lang w:eastAsia="es-MX"/>
              </w:rPr>
            </w:pPr>
            <w:r w:rsidRPr="00CF149B">
              <w:rPr>
                <w:rFonts w:ascii="Arial" w:eastAsia="Times New Roman" w:hAnsi="Arial" w:cs="Arial"/>
                <w:b/>
                <w:bCs/>
                <w:color w:val="000000"/>
                <w:sz w:val="16"/>
                <w:szCs w:val="16"/>
                <w:lang w:eastAsia="es-MX"/>
              </w:rPr>
              <w:t>Internacionalización</w:t>
            </w:r>
          </w:p>
        </w:tc>
        <w:tc>
          <w:tcPr>
            <w:tcW w:w="1169" w:type="dxa"/>
            <w:tcBorders>
              <w:top w:val="nil"/>
              <w:left w:val="nil"/>
              <w:bottom w:val="single" w:sz="4" w:space="0" w:color="auto"/>
              <w:right w:val="single" w:sz="4" w:space="0" w:color="auto"/>
            </w:tcBorders>
            <w:shd w:val="clear" w:color="auto" w:fill="A8D08D" w:themeFill="accent6" w:themeFillTint="99"/>
            <w:vAlign w:val="center"/>
            <w:hideMark/>
          </w:tcPr>
          <w:p w:rsidR="00CF149B" w:rsidRPr="00CF149B" w:rsidRDefault="00CF149B" w:rsidP="00CF149B">
            <w:pPr>
              <w:spacing w:after="0" w:line="240" w:lineRule="auto"/>
              <w:jc w:val="center"/>
              <w:rPr>
                <w:rFonts w:ascii="Arial" w:eastAsia="Times New Roman" w:hAnsi="Arial" w:cs="Arial"/>
                <w:b/>
                <w:bCs/>
                <w:color w:val="000000"/>
                <w:sz w:val="16"/>
                <w:szCs w:val="16"/>
                <w:lang w:eastAsia="es-MX"/>
              </w:rPr>
            </w:pPr>
            <w:r w:rsidRPr="00CF149B">
              <w:rPr>
                <w:rFonts w:ascii="Arial" w:eastAsia="Times New Roman" w:hAnsi="Arial" w:cs="Arial"/>
                <w:b/>
                <w:bCs/>
                <w:color w:val="000000"/>
                <w:sz w:val="16"/>
                <w:szCs w:val="16"/>
                <w:lang w:eastAsia="es-MX"/>
              </w:rPr>
              <w:t>Vinculación Académica</w:t>
            </w:r>
          </w:p>
        </w:tc>
        <w:tc>
          <w:tcPr>
            <w:tcW w:w="1102" w:type="dxa"/>
            <w:tcBorders>
              <w:top w:val="nil"/>
              <w:left w:val="nil"/>
              <w:bottom w:val="single" w:sz="4" w:space="0" w:color="auto"/>
              <w:right w:val="single" w:sz="4" w:space="0" w:color="auto"/>
            </w:tcBorders>
            <w:shd w:val="clear" w:color="auto" w:fill="A8D08D" w:themeFill="accent6" w:themeFillTint="99"/>
            <w:vAlign w:val="center"/>
            <w:hideMark/>
          </w:tcPr>
          <w:p w:rsidR="00CF149B" w:rsidRPr="00CF149B" w:rsidRDefault="00CF149B" w:rsidP="00CF149B">
            <w:pPr>
              <w:spacing w:after="0" w:line="240" w:lineRule="auto"/>
              <w:jc w:val="center"/>
              <w:rPr>
                <w:rFonts w:ascii="Arial" w:eastAsia="Times New Roman" w:hAnsi="Arial" w:cs="Arial"/>
                <w:b/>
                <w:bCs/>
                <w:color w:val="000000"/>
                <w:sz w:val="16"/>
                <w:szCs w:val="16"/>
                <w:lang w:eastAsia="es-MX"/>
              </w:rPr>
            </w:pPr>
            <w:r w:rsidRPr="00CF149B">
              <w:rPr>
                <w:rFonts w:ascii="Arial" w:eastAsia="Times New Roman" w:hAnsi="Arial" w:cs="Arial"/>
                <w:b/>
                <w:bCs/>
                <w:color w:val="000000"/>
                <w:sz w:val="16"/>
                <w:szCs w:val="16"/>
                <w:lang w:eastAsia="es-MX"/>
              </w:rPr>
              <w:t>Capacidad Académica</w:t>
            </w:r>
          </w:p>
        </w:tc>
        <w:tc>
          <w:tcPr>
            <w:tcW w:w="1496" w:type="dxa"/>
            <w:tcBorders>
              <w:top w:val="nil"/>
              <w:left w:val="nil"/>
              <w:bottom w:val="single" w:sz="4" w:space="0" w:color="auto"/>
              <w:right w:val="single" w:sz="4" w:space="0" w:color="auto"/>
            </w:tcBorders>
            <w:shd w:val="clear" w:color="auto" w:fill="A8D08D" w:themeFill="accent6" w:themeFillTint="99"/>
            <w:vAlign w:val="center"/>
            <w:hideMark/>
          </w:tcPr>
          <w:p w:rsidR="00CF149B" w:rsidRPr="00CF149B" w:rsidRDefault="00CF149B" w:rsidP="00CF149B">
            <w:pPr>
              <w:spacing w:after="0" w:line="240" w:lineRule="auto"/>
              <w:jc w:val="center"/>
              <w:rPr>
                <w:rFonts w:ascii="Arial" w:eastAsia="Times New Roman" w:hAnsi="Arial" w:cs="Arial"/>
                <w:b/>
                <w:bCs/>
                <w:color w:val="000000"/>
                <w:sz w:val="16"/>
                <w:szCs w:val="16"/>
                <w:lang w:eastAsia="es-MX"/>
              </w:rPr>
            </w:pPr>
            <w:r w:rsidRPr="00CF149B">
              <w:rPr>
                <w:rFonts w:ascii="Arial" w:eastAsia="Times New Roman" w:hAnsi="Arial" w:cs="Arial"/>
                <w:b/>
                <w:bCs/>
                <w:color w:val="000000"/>
                <w:sz w:val="16"/>
                <w:szCs w:val="16"/>
                <w:lang w:eastAsia="es-MX"/>
              </w:rPr>
              <w:t>Competitividad Académica</w:t>
            </w:r>
          </w:p>
        </w:tc>
        <w:tc>
          <w:tcPr>
            <w:tcW w:w="1203" w:type="dxa"/>
            <w:tcBorders>
              <w:top w:val="nil"/>
              <w:left w:val="nil"/>
              <w:bottom w:val="single" w:sz="4" w:space="0" w:color="auto"/>
              <w:right w:val="single" w:sz="4" w:space="0" w:color="auto"/>
            </w:tcBorders>
            <w:shd w:val="clear" w:color="auto" w:fill="A8D08D" w:themeFill="accent6" w:themeFillTint="99"/>
            <w:vAlign w:val="center"/>
            <w:hideMark/>
          </w:tcPr>
          <w:p w:rsidR="00CF149B" w:rsidRPr="00CF149B" w:rsidRDefault="00CF149B" w:rsidP="00CF149B">
            <w:pPr>
              <w:spacing w:after="0" w:line="240" w:lineRule="auto"/>
              <w:jc w:val="center"/>
              <w:rPr>
                <w:rFonts w:ascii="Arial" w:eastAsia="Times New Roman" w:hAnsi="Arial" w:cs="Arial"/>
                <w:b/>
                <w:bCs/>
                <w:color w:val="000000"/>
                <w:sz w:val="16"/>
                <w:szCs w:val="16"/>
                <w:lang w:eastAsia="es-MX"/>
              </w:rPr>
            </w:pPr>
            <w:r w:rsidRPr="00CF149B">
              <w:rPr>
                <w:rFonts w:ascii="Arial" w:eastAsia="Times New Roman" w:hAnsi="Arial" w:cs="Arial"/>
                <w:b/>
                <w:bCs/>
                <w:color w:val="000000"/>
                <w:sz w:val="16"/>
                <w:szCs w:val="16"/>
                <w:lang w:eastAsia="es-MX"/>
              </w:rPr>
              <w:t>Formación integral del estudiante</w:t>
            </w:r>
          </w:p>
        </w:tc>
        <w:tc>
          <w:tcPr>
            <w:tcW w:w="937" w:type="dxa"/>
            <w:tcBorders>
              <w:top w:val="nil"/>
              <w:left w:val="nil"/>
              <w:bottom w:val="single" w:sz="4" w:space="0" w:color="auto"/>
              <w:right w:val="single" w:sz="4" w:space="0" w:color="auto"/>
            </w:tcBorders>
            <w:shd w:val="clear" w:color="auto" w:fill="A8D08D" w:themeFill="accent6" w:themeFillTint="99"/>
            <w:vAlign w:val="center"/>
            <w:hideMark/>
          </w:tcPr>
          <w:p w:rsidR="00CF149B" w:rsidRPr="00CF149B" w:rsidRDefault="00CF149B" w:rsidP="00CF149B">
            <w:pPr>
              <w:spacing w:after="0" w:line="240" w:lineRule="auto"/>
              <w:jc w:val="center"/>
              <w:rPr>
                <w:rFonts w:ascii="Arial" w:eastAsia="Times New Roman" w:hAnsi="Arial" w:cs="Arial"/>
                <w:b/>
                <w:bCs/>
                <w:color w:val="000000"/>
                <w:sz w:val="16"/>
                <w:szCs w:val="16"/>
                <w:lang w:eastAsia="es-MX"/>
              </w:rPr>
            </w:pPr>
            <w:r w:rsidRPr="00CF149B">
              <w:rPr>
                <w:rFonts w:ascii="Arial" w:eastAsia="Times New Roman" w:hAnsi="Arial" w:cs="Arial"/>
                <w:b/>
                <w:bCs/>
                <w:color w:val="000000"/>
                <w:sz w:val="16"/>
                <w:szCs w:val="16"/>
                <w:lang w:eastAsia="es-MX"/>
              </w:rPr>
              <w:t>Otras fortaleza</w:t>
            </w:r>
          </w:p>
        </w:tc>
      </w:tr>
      <w:tr w:rsidR="00CF149B" w:rsidRPr="00CF149B" w:rsidTr="00CF149B">
        <w:trPr>
          <w:trHeight w:val="225"/>
          <w:jc w:val="center"/>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1</w:t>
            </w:r>
          </w:p>
        </w:tc>
        <w:tc>
          <w:tcPr>
            <w:tcW w:w="1232"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Problema</w:t>
            </w:r>
          </w:p>
        </w:tc>
        <w:tc>
          <w:tcPr>
            <w:tcW w:w="1437"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 </w:t>
            </w:r>
          </w:p>
        </w:tc>
        <w:tc>
          <w:tcPr>
            <w:tcW w:w="1501"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Problema</w:t>
            </w:r>
          </w:p>
        </w:tc>
        <w:tc>
          <w:tcPr>
            <w:tcW w:w="2205"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Problema</w:t>
            </w:r>
          </w:p>
        </w:tc>
        <w:tc>
          <w:tcPr>
            <w:tcW w:w="1956"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 </w:t>
            </w:r>
          </w:p>
        </w:tc>
        <w:tc>
          <w:tcPr>
            <w:tcW w:w="1169"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 </w:t>
            </w:r>
          </w:p>
        </w:tc>
        <w:tc>
          <w:tcPr>
            <w:tcW w:w="1102"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 </w:t>
            </w:r>
          </w:p>
        </w:tc>
        <w:tc>
          <w:tcPr>
            <w:tcW w:w="1496"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Problema</w:t>
            </w:r>
          </w:p>
        </w:tc>
        <w:tc>
          <w:tcPr>
            <w:tcW w:w="1203"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 </w:t>
            </w:r>
          </w:p>
        </w:tc>
        <w:tc>
          <w:tcPr>
            <w:tcW w:w="937"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 </w:t>
            </w:r>
          </w:p>
        </w:tc>
      </w:tr>
      <w:tr w:rsidR="00CF149B" w:rsidRPr="00CF149B" w:rsidTr="00CF149B">
        <w:trPr>
          <w:trHeight w:val="225"/>
          <w:jc w:val="center"/>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2</w:t>
            </w:r>
          </w:p>
        </w:tc>
        <w:tc>
          <w:tcPr>
            <w:tcW w:w="1232"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 </w:t>
            </w:r>
          </w:p>
        </w:tc>
        <w:tc>
          <w:tcPr>
            <w:tcW w:w="1437"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 </w:t>
            </w:r>
          </w:p>
        </w:tc>
        <w:tc>
          <w:tcPr>
            <w:tcW w:w="1501"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 </w:t>
            </w:r>
          </w:p>
        </w:tc>
        <w:tc>
          <w:tcPr>
            <w:tcW w:w="2205"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 </w:t>
            </w:r>
          </w:p>
        </w:tc>
        <w:tc>
          <w:tcPr>
            <w:tcW w:w="1956"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Problema</w:t>
            </w:r>
          </w:p>
        </w:tc>
        <w:tc>
          <w:tcPr>
            <w:tcW w:w="1169"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Problema</w:t>
            </w:r>
          </w:p>
        </w:tc>
        <w:tc>
          <w:tcPr>
            <w:tcW w:w="1102"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Problema</w:t>
            </w:r>
          </w:p>
        </w:tc>
        <w:tc>
          <w:tcPr>
            <w:tcW w:w="1496"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Problema</w:t>
            </w:r>
          </w:p>
        </w:tc>
        <w:tc>
          <w:tcPr>
            <w:tcW w:w="1203"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 </w:t>
            </w:r>
          </w:p>
        </w:tc>
        <w:tc>
          <w:tcPr>
            <w:tcW w:w="937"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Problema</w:t>
            </w:r>
          </w:p>
        </w:tc>
      </w:tr>
      <w:tr w:rsidR="00CF149B" w:rsidRPr="00CF149B" w:rsidTr="00CF149B">
        <w:trPr>
          <w:trHeight w:val="225"/>
          <w:jc w:val="center"/>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 </w:t>
            </w:r>
          </w:p>
        </w:tc>
        <w:tc>
          <w:tcPr>
            <w:tcW w:w="1232"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 </w:t>
            </w:r>
          </w:p>
        </w:tc>
        <w:tc>
          <w:tcPr>
            <w:tcW w:w="1437"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 </w:t>
            </w:r>
          </w:p>
        </w:tc>
        <w:tc>
          <w:tcPr>
            <w:tcW w:w="1501"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 </w:t>
            </w:r>
          </w:p>
        </w:tc>
        <w:tc>
          <w:tcPr>
            <w:tcW w:w="2205"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Problema</w:t>
            </w:r>
          </w:p>
        </w:tc>
        <w:tc>
          <w:tcPr>
            <w:tcW w:w="1956"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 </w:t>
            </w:r>
          </w:p>
        </w:tc>
        <w:tc>
          <w:tcPr>
            <w:tcW w:w="1169"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 </w:t>
            </w:r>
          </w:p>
        </w:tc>
        <w:tc>
          <w:tcPr>
            <w:tcW w:w="1102"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 </w:t>
            </w:r>
          </w:p>
        </w:tc>
        <w:tc>
          <w:tcPr>
            <w:tcW w:w="1496"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 </w:t>
            </w:r>
          </w:p>
        </w:tc>
        <w:tc>
          <w:tcPr>
            <w:tcW w:w="1203"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Problema</w:t>
            </w:r>
          </w:p>
        </w:tc>
        <w:tc>
          <w:tcPr>
            <w:tcW w:w="937"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 </w:t>
            </w:r>
          </w:p>
        </w:tc>
      </w:tr>
      <w:tr w:rsidR="00CF149B" w:rsidRPr="00CF149B" w:rsidTr="00CF149B">
        <w:trPr>
          <w:trHeight w:val="225"/>
          <w:jc w:val="center"/>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 </w:t>
            </w:r>
          </w:p>
        </w:tc>
        <w:tc>
          <w:tcPr>
            <w:tcW w:w="1232"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 </w:t>
            </w:r>
          </w:p>
        </w:tc>
        <w:tc>
          <w:tcPr>
            <w:tcW w:w="1437"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 </w:t>
            </w:r>
          </w:p>
        </w:tc>
        <w:tc>
          <w:tcPr>
            <w:tcW w:w="1501"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 </w:t>
            </w:r>
          </w:p>
        </w:tc>
        <w:tc>
          <w:tcPr>
            <w:tcW w:w="2205"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Problema</w:t>
            </w:r>
          </w:p>
        </w:tc>
        <w:tc>
          <w:tcPr>
            <w:tcW w:w="1956"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 </w:t>
            </w:r>
          </w:p>
        </w:tc>
        <w:tc>
          <w:tcPr>
            <w:tcW w:w="1169"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 </w:t>
            </w:r>
          </w:p>
        </w:tc>
        <w:tc>
          <w:tcPr>
            <w:tcW w:w="1102"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Problema</w:t>
            </w:r>
          </w:p>
        </w:tc>
        <w:tc>
          <w:tcPr>
            <w:tcW w:w="1496"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 </w:t>
            </w:r>
          </w:p>
        </w:tc>
        <w:tc>
          <w:tcPr>
            <w:tcW w:w="1203"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 </w:t>
            </w:r>
          </w:p>
        </w:tc>
        <w:tc>
          <w:tcPr>
            <w:tcW w:w="937"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 </w:t>
            </w:r>
          </w:p>
        </w:tc>
      </w:tr>
      <w:tr w:rsidR="00CF149B" w:rsidRPr="00CF149B" w:rsidTr="00CF149B">
        <w:trPr>
          <w:trHeight w:val="225"/>
          <w:jc w:val="center"/>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n</w:t>
            </w:r>
          </w:p>
        </w:tc>
        <w:tc>
          <w:tcPr>
            <w:tcW w:w="1232"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 </w:t>
            </w:r>
          </w:p>
        </w:tc>
        <w:tc>
          <w:tcPr>
            <w:tcW w:w="1437"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Problema</w:t>
            </w:r>
          </w:p>
        </w:tc>
        <w:tc>
          <w:tcPr>
            <w:tcW w:w="1501"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 </w:t>
            </w:r>
          </w:p>
        </w:tc>
        <w:tc>
          <w:tcPr>
            <w:tcW w:w="2205"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 </w:t>
            </w:r>
          </w:p>
        </w:tc>
        <w:tc>
          <w:tcPr>
            <w:tcW w:w="1956"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 </w:t>
            </w:r>
          </w:p>
        </w:tc>
        <w:tc>
          <w:tcPr>
            <w:tcW w:w="1169"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 </w:t>
            </w:r>
          </w:p>
        </w:tc>
        <w:tc>
          <w:tcPr>
            <w:tcW w:w="1102"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Problema</w:t>
            </w:r>
          </w:p>
        </w:tc>
        <w:tc>
          <w:tcPr>
            <w:tcW w:w="1496"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 </w:t>
            </w:r>
          </w:p>
        </w:tc>
        <w:tc>
          <w:tcPr>
            <w:tcW w:w="1203"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Problema</w:t>
            </w:r>
          </w:p>
        </w:tc>
        <w:tc>
          <w:tcPr>
            <w:tcW w:w="937" w:type="dxa"/>
            <w:tcBorders>
              <w:top w:val="nil"/>
              <w:left w:val="nil"/>
              <w:bottom w:val="single" w:sz="4" w:space="0" w:color="auto"/>
              <w:right w:val="single" w:sz="4" w:space="0" w:color="auto"/>
            </w:tcBorders>
            <w:shd w:val="clear" w:color="auto" w:fill="auto"/>
            <w:noWrap/>
            <w:vAlign w:val="center"/>
            <w:hideMark/>
          </w:tcPr>
          <w:p w:rsidR="00CF149B" w:rsidRPr="00CF149B" w:rsidRDefault="00CF149B" w:rsidP="00CF149B">
            <w:pPr>
              <w:spacing w:after="0" w:line="240" w:lineRule="auto"/>
              <w:jc w:val="center"/>
              <w:rPr>
                <w:rFonts w:ascii="Arial" w:eastAsia="Times New Roman" w:hAnsi="Arial" w:cs="Arial"/>
                <w:color w:val="000000"/>
                <w:sz w:val="16"/>
                <w:szCs w:val="16"/>
                <w:lang w:eastAsia="es-MX"/>
              </w:rPr>
            </w:pPr>
            <w:r w:rsidRPr="00CF149B">
              <w:rPr>
                <w:rFonts w:ascii="Arial" w:eastAsia="Times New Roman" w:hAnsi="Arial" w:cs="Arial"/>
                <w:color w:val="000000"/>
                <w:sz w:val="16"/>
                <w:szCs w:val="16"/>
                <w:lang w:eastAsia="es-MX"/>
              </w:rPr>
              <w:t> </w:t>
            </w:r>
          </w:p>
        </w:tc>
      </w:tr>
    </w:tbl>
    <w:p w:rsidR="00CF149B" w:rsidRDefault="00CF149B" w:rsidP="00266024">
      <w:pPr>
        <w:ind w:left="360"/>
        <w:jc w:val="both"/>
        <w:rPr>
          <w:sz w:val="24"/>
          <w:szCs w:val="24"/>
        </w:rPr>
      </w:pPr>
    </w:p>
    <w:p w:rsidR="00CF149B" w:rsidRDefault="00CF149B" w:rsidP="00266024">
      <w:pPr>
        <w:ind w:left="360"/>
        <w:jc w:val="both"/>
        <w:rPr>
          <w:sz w:val="24"/>
          <w:szCs w:val="24"/>
        </w:rPr>
      </w:pPr>
    </w:p>
    <w:p w:rsidR="00CF149B" w:rsidRDefault="00CF149B" w:rsidP="00266024">
      <w:pPr>
        <w:ind w:left="360"/>
        <w:jc w:val="both"/>
        <w:rPr>
          <w:sz w:val="24"/>
          <w:szCs w:val="24"/>
        </w:rPr>
      </w:pPr>
    </w:p>
    <w:p w:rsidR="00CF149B" w:rsidRDefault="00CF149B" w:rsidP="00266024">
      <w:pPr>
        <w:ind w:left="360"/>
        <w:jc w:val="both"/>
        <w:rPr>
          <w:sz w:val="24"/>
          <w:szCs w:val="24"/>
        </w:rPr>
      </w:pPr>
    </w:p>
    <w:p w:rsidR="00CF149B" w:rsidRDefault="00CF149B" w:rsidP="00266024">
      <w:pPr>
        <w:ind w:left="360"/>
        <w:jc w:val="both"/>
        <w:rPr>
          <w:sz w:val="24"/>
          <w:szCs w:val="24"/>
        </w:rPr>
      </w:pPr>
    </w:p>
    <w:p w:rsidR="00CF149B" w:rsidRDefault="00CF149B" w:rsidP="00266024">
      <w:pPr>
        <w:ind w:left="360"/>
        <w:jc w:val="both"/>
        <w:rPr>
          <w:sz w:val="24"/>
          <w:szCs w:val="24"/>
        </w:rPr>
      </w:pPr>
    </w:p>
    <w:p w:rsidR="00CF149B" w:rsidRDefault="00CF149B" w:rsidP="00266024">
      <w:pPr>
        <w:ind w:left="360"/>
        <w:jc w:val="both"/>
        <w:rPr>
          <w:sz w:val="24"/>
          <w:szCs w:val="24"/>
        </w:rPr>
      </w:pPr>
    </w:p>
    <w:p w:rsidR="00CF149B" w:rsidRDefault="00CF149B" w:rsidP="00266024">
      <w:pPr>
        <w:ind w:left="360"/>
        <w:jc w:val="both"/>
        <w:rPr>
          <w:sz w:val="24"/>
          <w:szCs w:val="24"/>
        </w:rPr>
      </w:pPr>
    </w:p>
    <w:p w:rsidR="00CF149B" w:rsidRPr="00CF149B" w:rsidRDefault="00CF149B" w:rsidP="00CF149B">
      <w:pPr>
        <w:ind w:left="360"/>
        <w:jc w:val="center"/>
        <w:rPr>
          <w:b/>
          <w:sz w:val="24"/>
          <w:szCs w:val="24"/>
        </w:rPr>
      </w:pPr>
      <w:r w:rsidRPr="00CF149B">
        <w:rPr>
          <w:b/>
          <w:sz w:val="24"/>
          <w:szCs w:val="24"/>
        </w:rPr>
        <w:lastRenderedPageBreak/>
        <w:t>Autoevaluación de la Gestión</w:t>
      </w:r>
    </w:p>
    <w:tbl>
      <w:tblPr>
        <w:tblW w:w="13462" w:type="dxa"/>
        <w:jc w:val="center"/>
        <w:tblCellMar>
          <w:left w:w="70" w:type="dxa"/>
          <w:right w:w="70" w:type="dxa"/>
        </w:tblCellMar>
        <w:tblLook w:val="04A0" w:firstRow="1" w:lastRow="0" w:firstColumn="1" w:lastColumn="0" w:noHBand="0" w:noVBand="1"/>
      </w:tblPr>
      <w:tblGrid>
        <w:gridCol w:w="1150"/>
        <w:gridCol w:w="1822"/>
        <w:gridCol w:w="2126"/>
        <w:gridCol w:w="1843"/>
        <w:gridCol w:w="1843"/>
        <w:gridCol w:w="1968"/>
        <w:gridCol w:w="1292"/>
        <w:gridCol w:w="1418"/>
      </w:tblGrid>
      <w:tr w:rsidR="00CF149B" w:rsidRPr="00CF149B" w:rsidTr="00B93A5E">
        <w:trPr>
          <w:trHeight w:val="255"/>
          <w:jc w:val="center"/>
        </w:trPr>
        <w:tc>
          <w:tcPr>
            <w:tcW w:w="13462" w:type="dxa"/>
            <w:gridSpan w:val="8"/>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hideMark/>
          </w:tcPr>
          <w:p w:rsidR="00CF149B" w:rsidRPr="00CF149B" w:rsidRDefault="00CF149B" w:rsidP="00CF149B">
            <w:pPr>
              <w:spacing w:after="0" w:line="240" w:lineRule="auto"/>
              <w:jc w:val="center"/>
              <w:rPr>
                <w:rFonts w:ascii="Calibri" w:eastAsia="Times New Roman" w:hAnsi="Calibri" w:cs="Arial"/>
                <w:b/>
                <w:bCs/>
                <w:sz w:val="20"/>
                <w:szCs w:val="20"/>
                <w:lang w:eastAsia="es-MX"/>
              </w:rPr>
            </w:pPr>
            <w:r w:rsidRPr="00CF149B">
              <w:rPr>
                <w:rFonts w:ascii="Calibri" w:eastAsia="Times New Roman" w:hAnsi="Calibri" w:cs="Arial"/>
                <w:b/>
                <w:bCs/>
                <w:color w:val="FFFFFF" w:themeColor="background1"/>
                <w:sz w:val="20"/>
                <w:szCs w:val="20"/>
                <w:lang w:eastAsia="es-MX"/>
              </w:rPr>
              <w:t>Principales fortalezas en orden de importancia</w:t>
            </w:r>
          </w:p>
        </w:tc>
      </w:tr>
      <w:tr w:rsidR="00CF149B" w:rsidRPr="00CF149B" w:rsidTr="00B93A5E">
        <w:trPr>
          <w:trHeight w:val="765"/>
          <w:jc w:val="center"/>
        </w:trPr>
        <w:tc>
          <w:tcPr>
            <w:tcW w:w="1150" w:type="dxa"/>
            <w:tcBorders>
              <w:top w:val="nil"/>
              <w:left w:val="single" w:sz="4" w:space="0" w:color="auto"/>
              <w:bottom w:val="single" w:sz="4" w:space="0" w:color="auto"/>
              <w:right w:val="single" w:sz="4" w:space="0" w:color="auto"/>
            </w:tcBorders>
            <w:shd w:val="clear" w:color="auto" w:fill="A8D08D" w:themeFill="accent6" w:themeFillTint="99"/>
            <w:vAlign w:val="center"/>
            <w:hideMark/>
          </w:tcPr>
          <w:p w:rsidR="00CF149B" w:rsidRPr="00CF149B" w:rsidRDefault="00CF149B" w:rsidP="00CF149B">
            <w:pPr>
              <w:spacing w:after="0" w:line="240" w:lineRule="auto"/>
              <w:jc w:val="center"/>
              <w:rPr>
                <w:rFonts w:ascii="Calibri" w:eastAsia="Times New Roman" w:hAnsi="Calibri" w:cs="Arial"/>
                <w:b/>
                <w:bCs/>
                <w:sz w:val="20"/>
                <w:szCs w:val="20"/>
                <w:lang w:eastAsia="es-MX"/>
              </w:rPr>
            </w:pPr>
            <w:r w:rsidRPr="00CF149B">
              <w:rPr>
                <w:rFonts w:ascii="Calibri" w:eastAsia="Times New Roman" w:hAnsi="Calibri" w:cs="Arial"/>
                <w:b/>
                <w:bCs/>
                <w:sz w:val="20"/>
                <w:szCs w:val="20"/>
                <w:lang w:eastAsia="es-MX"/>
              </w:rPr>
              <w:t>Importancia</w:t>
            </w:r>
          </w:p>
        </w:tc>
        <w:tc>
          <w:tcPr>
            <w:tcW w:w="1822" w:type="dxa"/>
            <w:tcBorders>
              <w:top w:val="nil"/>
              <w:left w:val="nil"/>
              <w:bottom w:val="single" w:sz="4" w:space="0" w:color="auto"/>
              <w:right w:val="single" w:sz="4" w:space="0" w:color="auto"/>
            </w:tcBorders>
            <w:shd w:val="clear" w:color="auto" w:fill="A8D08D" w:themeFill="accent6" w:themeFillTint="99"/>
            <w:vAlign w:val="center"/>
            <w:hideMark/>
          </w:tcPr>
          <w:p w:rsidR="00CF149B" w:rsidRPr="00CF149B" w:rsidRDefault="00CF149B" w:rsidP="00CF149B">
            <w:pPr>
              <w:spacing w:after="0" w:line="240" w:lineRule="auto"/>
              <w:jc w:val="center"/>
              <w:rPr>
                <w:rFonts w:ascii="Calibri" w:eastAsia="Times New Roman" w:hAnsi="Calibri" w:cs="Arial"/>
                <w:b/>
                <w:bCs/>
                <w:sz w:val="20"/>
                <w:szCs w:val="20"/>
                <w:lang w:eastAsia="es-MX"/>
              </w:rPr>
            </w:pPr>
            <w:r w:rsidRPr="00CF149B">
              <w:rPr>
                <w:rFonts w:ascii="Calibri" w:eastAsia="Times New Roman" w:hAnsi="Calibri" w:cs="Arial"/>
                <w:b/>
                <w:bCs/>
                <w:sz w:val="20"/>
                <w:szCs w:val="20"/>
                <w:lang w:eastAsia="es-MX"/>
              </w:rPr>
              <w:t>Evaluación de la gestión</w:t>
            </w:r>
          </w:p>
        </w:tc>
        <w:tc>
          <w:tcPr>
            <w:tcW w:w="2126" w:type="dxa"/>
            <w:tcBorders>
              <w:top w:val="nil"/>
              <w:left w:val="nil"/>
              <w:bottom w:val="single" w:sz="4" w:space="0" w:color="auto"/>
              <w:right w:val="single" w:sz="4" w:space="0" w:color="auto"/>
            </w:tcBorders>
            <w:shd w:val="clear" w:color="auto" w:fill="A8D08D" w:themeFill="accent6" w:themeFillTint="99"/>
            <w:vAlign w:val="center"/>
            <w:hideMark/>
          </w:tcPr>
          <w:p w:rsidR="00CF149B" w:rsidRPr="00CF149B" w:rsidRDefault="00CF149B" w:rsidP="00CF149B">
            <w:pPr>
              <w:spacing w:after="0" w:line="240" w:lineRule="auto"/>
              <w:jc w:val="center"/>
              <w:rPr>
                <w:rFonts w:ascii="Calibri" w:eastAsia="Times New Roman" w:hAnsi="Calibri" w:cs="Arial"/>
                <w:b/>
                <w:bCs/>
                <w:sz w:val="20"/>
                <w:szCs w:val="20"/>
                <w:lang w:eastAsia="es-MX"/>
              </w:rPr>
            </w:pPr>
            <w:r w:rsidRPr="00CF149B">
              <w:rPr>
                <w:rFonts w:ascii="Calibri" w:eastAsia="Times New Roman" w:hAnsi="Calibri" w:cs="Arial"/>
                <w:b/>
                <w:bCs/>
                <w:sz w:val="20"/>
                <w:szCs w:val="20"/>
                <w:lang w:eastAsia="es-MX"/>
              </w:rPr>
              <w:t>Capacidad física instalada y utilización</w:t>
            </w:r>
          </w:p>
        </w:tc>
        <w:tc>
          <w:tcPr>
            <w:tcW w:w="1843" w:type="dxa"/>
            <w:tcBorders>
              <w:top w:val="nil"/>
              <w:left w:val="nil"/>
              <w:bottom w:val="single" w:sz="4" w:space="0" w:color="auto"/>
              <w:right w:val="single" w:sz="4" w:space="0" w:color="auto"/>
            </w:tcBorders>
            <w:shd w:val="clear" w:color="auto" w:fill="A8D08D" w:themeFill="accent6" w:themeFillTint="99"/>
            <w:vAlign w:val="center"/>
            <w:hideMark/>
          </w:tcPr>
          <w:p w:rsidR="00CF149B" w:rsidRPr="00CF149B" w:rsidRDefault="00CF149B" w:rsidP="00CF149B">
            <w:pPr>
              <w:spacing w:after="0" w:line="240" w:lineRule="auto"/>
              <w:jc w:val="center"/>
              <w:rPr>
                <w:rFonts w:ascii="Calibri" w:eastAsia="Times New Roman" w:hAnsi="Calibri" w:cs="Arial"/>
                <w:b/>
                <w:bCs/>
                <w:sz w:val="20"/>
                <w:szCs w:val="20"/>
                <w:lang w:eastAsia="es-MX"/>
              </w:rPr>
            </w:pPr>
            <w:r w:rsidRPr="00CF149B">
              <w:rPr>
                <w:rFonts w:ascii="Calibri" w:eastAsia="Times New Roman" w:hAnsi="Calibri" w:cs="Arial"/>
                <w:b/>
                <w:bCs/>
                <w:sz w:val="20"/>
                <w:szCs w:val="20"/>
                <w:lang w:eastAsia="es-MX"/>
              </w:rPr>
              <w:t>Problemas estructurales</w:t>
            </w:r>
          </w:p>
        </w:tc>
        <w:tc>
          <w:tcPr>
            <w:tcW w:w="1843" w:type="dxa"/>
            <w:tcBorders>
              <w:top w:val="nil"/>
              <w:left w:val="nil"/>
              <w:bottom w:val="single" w:sz="4" w:space="0" w:color="auto"/>
              <w:right w:val="single" w:sz="4" w:space="0" w:color="auto"/>
            </w:tcBorders>
            <w:shd w:val="clear" w:color="auto" w:fill="A8D08D" w:themeFill="accent6" w:themeFillTint="99"/>
            <w:vAlign w:val="center"/>
            <w:hideMark/>
          </w:tcPr>
          <w:p w:rsidR="00CF149B" w:rsidRPr="00CF149B" w:rsidRDefault="00CF149B" w:rsidP="00CF149B">
            <w:pPr>
              <w:spacing w:after="0" w:line="240" w:lineRule="auto"/>
              <w:jc w:val="center"/>
              <w:rPr>
                <w:rFonts w:ascii="Calibri" w:eastAsia="Times New Roman" w:hAnsi="Calibri" w:cs="Arial"/>
                <w:b/>
                <w:bCs/>
                <w:sz w:val="20"/>
                <w:szCs w:val="20"/>
                <w:lang w:eastAsia="es-MX"/>
              </w:rPr>
            </w:pPr>
            <w:r w:rsidRPr="00CF149B">
              <w:rPr>
                <w:rFonts w:ascii="Calibri" w:eastAsia="Times New Roman" w:hAnsi="Calibri" w:cs="Arial"/>
                <w:b/>
                <w:bCs/>
                <w:sz w:val="20"/>
                <w:szCs w:val="20"/>
                <w:lang w:eastAsia="es-MX"/>
              </w:rPr>
              <w:t>Solicitud de plazas de PTC</w:t>
            </w:r>
          </w:p>
        </w:tc>
        <w:tc>
          <w:tcPr>
            <w:tcW w:w="1968" w:type="dxa"/>
            <w:tcBorders>
              <w:top w:val="nil"/>
              <w:left w:val="nil"/>
              <w:bottom w:val="single" w:sz="4" w:space="0" w:color="auto"/>
              <w:right w:val="single" w:sz="4" w:space="0" w:color="auto"/>
            </w:tcBorders>
            <w:shd w:val="clear" w:color="auto" w:fill="A8D08D" w:themeFill="accent6" w:themeFillTint="99"/>
            <w:vAlign w:val="center"/>
            <w:hideMark/>
          </w:tcPr>
          <w:p w:rsidR="00CF149B" w:rsidRPr="00CF149B" w:rsidRDefault="00CF149B" w:rsidP="00CF149B">
            <w:pPr>
              <w:spacing w:after="0" w:line="240" w:lineRule="auto"/>
              <w:jc w:val="center"/>
              <w:rPr>
                <w:rFonts w:ascii="Calibri" w:eastAsia="Times New Roman" w:hAnsi="Calibri" w:cs="Arial"/>
                <w:b/>
                <w:bCs/>
                <w:sz w:val="20"/>
                <w:szCs w:val="20"/>
                <w:lang w:eastAsia="es-MX"/>
              </w:rPr>
            </w:pPr>
            <w:r w:rsidRPr="00CF149B">
              <w:rPr>
                <w:rFonts w:ascii="Calibri" w:eastAsia="Times New Roman" w:hAnsi="Calibri" w:cs="Arial"/>
                <w:b/>
                <w:bCs/>
                <w:sz w:val="20"/>
                <w:szCs w:val="20"/>
                <w:lang w:eastAsia="es-MX"/>
              </w:rPr>
              <w:t>Atención a recomendaciones CIEES</w:t>
            </w:r>
          </w:p>
        </w:tc>
        <w:tc>
          <w:tcPr>
            <w:tcW w:w="1292" w:type="dxa"/>
            <w:tcBorders>
              <w:top w:val="nil"/>
              <w:left w:val="nil"/>
              <w:bottom w:val="single" w:sz="4" w:space="0" w:color="auto"/>
              <w:right w:val="single" w:sz="4" w:space="0" w:color="auto"/>
            </w:tcBorders>
            <w:shd w:val="clear" w:color="auto" w:fill="A8D08D" w:themeFill="accent6" w:themeFillTint="99"/>
            <w:vAlign w:val="center"/>
            <w:hideMark/>
          </w:tcPr>
          <w:p w:rsidR="00CF149B" w:rsidRPr="00CF149B" w:rsidRDefault="00CF149B" w:rsidP="00CF149B">
            <w:pPr>
              <w:spacing w:after="0" w:line="240" w:lineRule="auto"/>
              <w:jc w:val="center"/>
              <w:rPr>
                <w:rFonts w:ascii="Calibri" w:eastAsia="Times New Roman" w:hAnsi="Calibri" w:cs="Arial"/>
                <w:b/>
                <w:bCs/>
                <w:sz w:val="20"/>
                <w:szCs w:val="20"/>
                <w:lang w:eastAsia="es-MX"/>
              </w:rPr>
            </w:pPr>
            <w:r w:rsidRPr="00CF149B">
              <w:rPr>
                <w:rFonts w:ascii="Calibri" w:eastAsia="Times New Roman" w:hAnsi="Calibri" w:cs="Arial"/>
                <w:b/>
                <w:bCs/>
                <w:sz w:val="20"/>
                <w:szCs w:val="20"/>
                <w:lang w:eastAsia="es-MX"/>
              </w:rPr>
              <w:t>Igualdad de Género</w:t>
            </w:r>
          </w:p>
        </w:tc>
        <w:tc>
          <w:tcPr>
            <w:tcW w:w="1418" w:type="dxa"/>
            <w:tcBorders>
              <w:top w:val="nil"/>
              <w:left w:val="nil"/>
              <w:bottom w:val="single" w:sz="4" w:space="0" w:color="auto"/>
              <w:right w:val="single" w:sz="4" w:space="0" w:color="auto"/>
            </w:tcBorders>
            <w:shd w:val="clear" w:color="auto" w:fill="A8D08D" w:themeFill="accent6" w:themeFillTint="99"/>
            <w:vAlign w:val="center"/>
            <w:hideMark/>
          </w:tcPr>
          <w:p w:rsidR="00CF149B" w:rsidRPr="00CF149B" w:rsidRDefault="00CF149B" w:rsidP="00CF149B">
            <w:pPr>
              <w:spacing w:after="0" w:line="240" w:lineRule="auto"/>
              <w:jc w:val="center"/>
              <w:rPr>
                <w:rFonts w:ascii="Arial" w:eastAsia="Times New Roman" w:hAnsi="Arial" w:cs="Arial"/>
                <w:b/>
                <w:bCs/>
                <w:color w:val="000000"/>
                <w:sz w:val="16"/>
                <w:szCs w:val="16"/>
                <w:lang w:eastAsia="es-MX"/>
              </w:rPr>
            </w:pPr>
            <w:r w:rsidRPr="00CF149B">
              <w:rPr>
                <w:rFonts w:ascii="Arial" w:eastAsia="Times New Roman" w:hAnsi="Arial" w:cs="Arial"/>
                <w:b/>
                <w:bCs/>
                <w:color w:val="000000"/>
                <w:sz w:val="16"/>
                <w:szCs w:val="16"/>
                <w:lang w:eastAsia="es-MX"/>
              </w:rPr>
              <w:t>Otras fortaleza</w:t>
            </w:r>
          </w:p>
        </w:tc>
      </w:tr>
      <w:tr w:rsidR="00CF149B" w:rsidRPr="00CF149B" w:rsidTr="00CF149B">
        <w:trPr>
          <w:trHeight w:val="255"/>
          <w:jc w:val="center"/>
        </w:trPr>
        <w:tc>
          <w:tcPr>
            <w:tcW w:w="1150" w:type="dxa"/>
            <w:tcBorders>
              <w:top w:val="nil"/>
              <w:left w:val="single" w:sz="4" w:space="0" w:color="auto"/>
              <w:bottom w:val="single" w:sz="4" w:space="0" w:color="auto"/>
              <w:right w:val="single" w:sz="4" w:space="0" w:color="auto"/>
            </w:tcBorders>
            <w:shd w:val="clear" w:color="auto" w:fill="auto"/>
            <w:vAlign w:val="center"/>
            <w:hideMark/>
          </w:tcPr>
          <w:p w:rsidR="00CF149B" w:rsidRPr="00CF149B" w:rsidRDefault="00CF149B" w:rsidP="00CF149B">
            <w:pPr>
              <w:spacing w:after="0" w:line="240" w:lineRule="auto"/>
              <w:jc w:val="center"/>
              <w:rPr>
                <w:rFonts w:ascii="Calibri" w:eastAsia="Times New Roman" w:hAnsi="Calibri" w:cs="Arial"/>
                <w:sz w:val="20"/>
                <w:szCs w:val="20"/>
                <w:lang w:eastAsia="es-MX"/>
              </w:rPr>
            </w:pPr>
            <w:r w:rsidRPr="00CF149B">
              <w:rPr>
                <w:rFonts w:ascii="Calibri" w:eastAsia="Times New Roman" w:hAnsi="Calibri" w:cs="Arial"/>
                <w:sz w:val="20"/>
                <w:szCs w:val="20"/>
                <w:lang w:eastAsia="es-MX"/>
              </w:rPr>
              <w:t>1</w:t>
            </w:r>
          </w:p>
        </w:tc>
        <w:tc>
          <w:tcPr>
            <w:tcW w:w="1822" w:type="dxa"/>
            <w:tcBorders>
              <w:top w:val="nil"/>
              <w:left w:val="nil"/>
              <w:bottom w:val="single" w:sz="4" w:space="0" w:color="auto"/>
              <w:right w:val="single" w:sz="4" w:space="0" w:color="auto"/>
            </w:tcBorders>
            <w:shd w:val="clear" w:color="auto" w:fill="auto"/>
            <w:vAlign w:val="center"/>
            <w:hideMark/>
          </w:tcPr>
          <w:p w:rsidR="00CF149B" w:rsidRPr="00CF149B" w:rsidRDefault="00CF149B" w:rsidP="00CF149B">
            <w:pPr>
              <w:spacing w:after="0" w:line="240" w:lineRule="auto"/>
              <w:jc w:val="center"/>
              <w:rPr>
                <w:rFonts w:ascii="Calibri" w:eastAsia="Times New Roman" w:hAnsi="Calibri" w:cs="Arial"/>
                <w:sz w:val="20"/>
                <w:szCs w:val="20"/>
                <w:lang w:eastAsia="es-MX"/>
              </w:rPr>
            </w:pPr>
            <w:r w:rsidRPr="00CF149B">
              <w:rPr>
                <w:rFonts w:ascii="Calibri" w:eastAsia="Times New Roman" w:hAnsi="Calibri" w:cs="Arial"/>
                <w:sz w:val="20"/>
                <w:szCs w:val="20"/>
                <w:lang w:eastAsia="es-MX"/>
              </w:rPr>
              <w:t>Fortaleza 1</w:t>
            </w:r>
          </w:p>
        </w:tc>
        <w:tc>
          <w:tcPr>
            <w:tcW w:w="2126" w:type="dxa"/>
            <w:tcBorders>
              <w:top w:val="nil"/>
              <w:left w:val="nil"/>
              <w:bottom w:val="single" w:sz="4" w:space="0" w:color="auto"/>
              <w:right w:val="single" w:sz="4" w:space="0" w:color="auto"/>
            </w:tcBorders>
            <w:shd w:val="clear" w:color="auto" w:fill="auto"/>
            <w:vAlign w:val="center"/>
          </w:tcPr>
          <w:p w:rsidR="00CF149B" w:rsidRPr="00CF149B" w:rsidRDefault="00CF149B" w:rsidP="00CF149B">
            <w:pPr>
              <w:spacing w:after="0" w:line="240" w:lineRule="auto"/>
              <w:jc w:val="center"/>
              <w:rPr>
                <w:rFonts w:ascii="Calibri" w:eastAsia="Times New Roman" w:hAnsi="Calibri" w:cs="Arial"/>
                <w:sz w:val="20"/>
                <w:szCs w:val="20"/>
                <w:lang w:eastAsia="es-MX"/>
              </w:rPr>
            </w:pPr>
          </w:p>
        </w:tc>
        <w:tc>
          <w:tcPr>
            <w:tcW w:w="1843" w:type="dxa"/>
            <w:tcBorders>
              <w:top w:val="nil"/>
              <w:left w:val="nil"/>
              <w:bottom w:val="single" w:sz="4" w:space="0" w:color="auto"/>
              <w:right w:val="single" w:sz="4" w:space="0" w:color="auto"/>
            </w:tcBorders>
            <w:shd w:val="clear" w:color="auto" w:fill="auto"/>
            <w:vAlign w:val="center"/>
          </w:tcPr>
          <w:p w:rsidR="00CF149B" w:rsidRPr="00CF149B" w:rsidRDefault="00CF149B" w:rsidP="00CF149B">
            <w:pPr>
              <w:spacing w:after="0" w:line="240" w:lineRule="auto"/>
              <w:jc w:val="center"/>
              <w:rPr>
                <w:rFonts w:ascii="Calibri" w:eastAsia="Times New Roman" w:hAnsi="Calibri" w:cs="Arial"/>
                <w:sz w:val="20"/>
                <w:szCs w:val="20"/>
                <w:lang w:eastAsia="es-MX"/>
              </w:rPr>
            </w:pPr>
          </w:p>
        </w:tc>
        <w:tc>
          <w:tcPr>
            <w:tcW w:w="1843" w:type="dxa"/>
            <w:tcBorders>
              <w:top w:val="nil"/>
              <w:left w:val="nil"/>
              <w:bottom w:val="single" w:sz="4" w:space="0" w:color="auto"/>
              <w:right w:val="single" w:sz="4" w:space="0" w:color="auto"/>
            </w:tcBorders>
            <w:shd w:val="clear" w:color="auto" w:fill="auto"/>
            <w:vAlign w:val="center"/>
            <w:hideMark/>
          </w:tcPr>
          <w:p w:rsidR="00CF149B" w:rsidRPr="00CF149B" w:rsidRDefault="00CF149B" w:rsidP="00CF149B">
            <w:pPr>
              <w:spacing w:after="0" w:line="240" w:lineRule="auto"/>
              <w:rPr>
                <w:rFonts w:ascii="Calibri" w:eastAsia="Times New Roman" w:hAnsi="Calibri" w:cs="Arial"/>
                <w:sz w:val="20"/>
                <w:szCs w:val="20"/>
                <w:lang w:eastAsia="es-MX"/>
              </w:rPr>
            </w:pPr>
            <w:r w:rsidRPr="00CF149B">
              <w:rPr>
                <w:rFonts w:ascii="Calibri" w:eastAsia="Times New Roman" w:hAnsi="Calibri" w:cs="Arial"/>
                <w:sz w:val="20"/>
                <w:szCs w:val="20"/>
                <w:lang w:eastAsia="es-MX"/>
              </w:rPr>
              <w:t>Fortaleza1</w:t>
            </w:r>
          </w:p>
        </w:tc>
        <w:tc>
          <w:tcPr>
            <w:tcW w:w="1968" w:type="dxa"/>
            <w:tcBorders>
              <w:top w:val="nil"/>
              <w:left w:val="nil"/>
              <w:bottom w:val="single" w:sz="4" w:space="0" w:color="auto"/>
              <w:right w:val="single" w:sz="4" w:space="0" w:color="auto"/>
            </w:tcBorders>
            <w:shd w:val="clear" w:color="auto" w:fill="auto"/>
            <w:vAlign w:val="center"/>
            <w:hideMark/>
          </w:tcPr>
          <w:p w:rsidR="00CF149B" w:rsidRPr="00CF149B" w:rsidRDefault="00CF149B" w:rsidP="00CF149B">
            <w:pPr>
              <w:spacing w:after="0" w:line="240" w:lineRule="auto"/>
              <w:jc w:val="center"/>
              <w:rPr>
                <w:rFonts w:ascii="Calibri" w:eastAsia="Times New Roman" w:hAnsi="Calibri" w:cs="Arial"/>
                <w:sz w:val="20"/>
                <w:szCs w:val="20"/>
                <w:lang w:eastAsia="es-MX"/>
              </w:rPr>
            </w:pPr>
            <w:r w:rsidRPr="00CF149B">
              <w:rPr>
                <w:rFonts w:ascii="Calibri" w:eastAsia="Times New Roman" w:hAnsi="Calibri" w:cs="Arial"/>
                <w:sz w:val="20"/>
                <w:szCs w:val="20"/>
                <w:lang w:eastAsia="es-MX"/>
              </w:rPr>
              <w:t>Fortaleza1</w:t>
            </w:r>
          </w:p>
        </w:tc>
        <w:tc>
          <w:tcPr>
            <w:tcW w:w="1292" w:type="dxa"/>
            <w:tcBorders>
              <w:top w:val="nil"/>
              <w:left w:val="nil"/>
              <w:bottom w:val="single" w:sz="4" w:space="0" w:color="auto"/>
              <w:right w:val="single" w:sz="4" w:space="0" w:color="auto"/>
            </w:tcBorders>
            <w:shd w:val="clear" w:color="auto" w:fill="auto"/>
            <w:vAlign w:val="center"/>
          </w:tcPr>
          <w:p w:rsidR="00CF149B" w:rsidRPr="00CF149B" w:rsidRDefault="00CF149B" w:rsidP="00CF149B">
            <w:pPr>
              <w:spacing w:after="0" w:line="240" w:lineRule="auto"/>
              <w:jc w:val="center"/>
              <w:rPr>
                <w:rFonts w:ascii="Calibri" w:eastAsia="Times New Roman" w:hAnsi="Calibri" w:cs="Arial"/>
                <w:sz w:val="20"/>
                <w:szCs w:val="20"/>
                <w:lang w:eastAsia="es-MX"/>
              </w:rPr>
            </w:pPr>
          </w:p>
        </w:tc>
        <w:tc>
          <w:tcPr>
            <w:tcW w:w="1418" w:type="dxa"/>
            <w:tcBorders>
              <w:top w:val="nil"/>
              <w:left w:val="nil"/>
              <w:bottom w:val="single" w:sz="4" w:space="0" w:color="auto"/>
              <w:right w:val="single" w:sz="4" w:space="0" w:color="auto"/>
            </w:tcBorders>
            <w:shd w:val="clear" w:color="auto" w:fill="auto"/>
            <w:vAlign w:val="center"/>
            <w:hideMark/>
          </w:tcPr>
          <w:p w:rsidR="00CF149B" w:rsidRPr="00CF149B" w:rsidRDefault="00CF149B" w:rsidP="00CF149B">
            <w:pPr>
              <w:spacing w:after="0" w:line="240" w:lineRule="auto"/>
              <w:jc w:val="center"/>
              <w:rPr>
                <w:rFonts w:ascii="Calibri" w:eastAsia="Times New Roman" w:hAnsi="Calibri" w:cs="Arial"/>
                <w:sz w:val="20"/>
                <w:szCs w:val="20"/>
                <w:lang w:eastAsia="es-MX"/>
              </w:rPr>
            </w:pPr>
            <w:r w:rsidRPr="00CF149B">
              <w:rPr>
                <w:rFonts w:ascii="Calibri" w:eastAsia="Times New Roman" w:hAnsi="Calibri" w:cs="Arial"/>
                <w:sz w:val="20"/>
                <w:szCs w:val="20"/>
                <w:lang w:eastAsia="es-MX"/>
              </w:rPr>
              <w:t>Fortaleza1</w:t>
            </w:r>
          </w:p>
        </w:tc>
      </w:tr>
      <w:tr w:rsidR="00CF149B" w:rsidRPr="00CF149B" w:rsidTr="00CF149B">
        <w:trPr>
          <w:trHeight w:val="255"/>
          <w:jc w:val="center"/>
        </w:trPr>
        <w:tc>
          <w:tcPr>
            <w:tcW w:w="1150" w:type="dxa"/>
            <w:tcBorders>
              <w:top w:val="nil"/>
              <w:left w:val="single" w:sz="4" w:space="0" w:color="auto"/>
              <w:bottom w:val="single" w:sz="4" w:space="0" w:color="auto"/>
              <w:right w:val="single" w:sz="4" w:space="0" w:color="auto"/>
            </w:tcBorders>
            <w:shd w:val="clear" w:color="auto" w:fill="auto"/>
            <w:vAlign w:val="center"/>
            <w:hideMark/>
          </w:tcPr>
          <w:p w:rsidR="00CF149B" w:rsidRPr="00CF149B" w:rsidRDefault="00CF149B" w:rsidP="00CF149B">
            <w:pPr>
              <w:spacing w:after="0" w:line="240" w:lineRule="auto"/>
              <w:jc w:val="center"/>
              <w:rPr>
                <w:rFonts w:ascii="Calibri" w:eastAsia="Times New Roman" w:hAnsi="Calibri" w:cs="Arial"/>
                <w:sz w:val="20"/>
                <w:szCs w:val="20"/>
                <w:lang w:eastAsia="es-MX"/>
              </w:rPr>
            </w:pPr>
            <w:r w:rsidRPr="00CF149B">
              <w:rPr>
                <w:rFonts w:ascii="Calibri" w:eastAsia="Times New Roman" w:hAnsi="Calibri" w:cs="Arial"/>
                <w:sz w:val="20"/>
                <w:szCs w:val="20"/>
                <w:lang w:eastAsia="es-MX"/>
              </w:rPr>
              <w:t>2</w:t>
            </w:r>
          </w:p>
        </w:tc>
        <w:tc>
          <w:tcPr>
            <w:tcW w:w="1822" w:type="dxa"/>
            <w:tcBorders>
              <w:top w:val="nil"/>
              <w:left w:val="nil"/>
              <w:bottom w:val="single" w:sz="4" w:space="0" w:color="auto"/>
              <w:right w:val="single" w:sz="4" w:space="0" w:color="auto"/>
            </w:tcBorders>
            <w:shd w:val="clear" w:color="auto" w:fill="auto"/>
            <w:vAlign w:val="center"/>
            <w:hideMark/>
          </w:tcPr>
          <w:p w:rsidR="00CF149B" w:rsidRPr="00CF149B" w:rsidRDefault="00CF149B" w:rsidP="00CF149B">
            <w:pPr>
              <w:spacing w:after="0" w:line="240" w:lineRule="auto"/>
              <w:jc w:val="center"/>
              <w:rPr>
                <w:rFonts w:ascii="Calibri" w:eastAsia="Times New Roman" w:hAnsi="Calibri" w:cs="Arial"/>
                <w:sz w:val="20"/>
                <w:szCs w:val="20"/>
                <w:lang w:eastAsia="es-MX"/>
              </w:rPr>
            </w:pPr>
            <w:r w:rsidRPr="00CF149B">
              <w:rPr>
                <w:rFonts w:ascii="Calibri" w:eastAsia="Times New Roman" w:hAnsi="Calibri" w:cs="Arial"/>
                <w:sz w:val="20"/>
                <w:szCs w:val="20"/>
                <w:lang w:eastAsia="es-MX"/>
              </w:rPr>
              <w:t>Fortaleza 2</w:t>
            </w:r>
          </w:p>
        </w:tc>
        <w:tc>
          <w:tcPr>
            <w:tcW w:w="2126" w:type="dxa"/>
            <w:tcBorders>
              <w:top w:val="nil"/>
              <w:left w:val="nil"/>
              <w:bottom w:val="single" w:sz="4" w:space="0" w:color="auto"/>
              <w:right w:val="single" w:sz="4" w:space="0" w:color="auto"/>
            </w:tcBorders>
            <w:shd w:val="clear" w:color="auto" w:fill="auto"/>
            <w:vAlign w:val="center"/>
            <w:hideMark/>
          </w:tcPr>
          <w:p w:rsidR="00CF149B" w:rsidRPr="00CF149B" w:rsidRDefault="00CF149B" w:rsidP="00CF149B">
            <w:pPr>
              <w:spacing w:after="0" w:line="240" w:lineRule="auto"/>
              <w:jc w:val="center"/>
              <w:rPr>
                <w:rFonts w:ascii="Calibri" w:eastAsia="Times New Roman" w:hAnsi="Calibri" w:cs="Arial"/>
                <w:sz w:val="20"/>
                <w:szCs w:val="20"/>
                <w:lang w:eastAsia="es-MX"/>
              </w:rPr>
            </w:pPr>
          </w:p>
        </w:tc>
        <w:tc>
          <w:tcPr>
            <w:tcW w:w="1843" w:type="dxa"/>
            <w:tcBorders>
              <w:top w:val="nil"/>
              <w:left w:val="nil"/>
              <w:bottom w:val="single" w:sz="4" w:space="0" w:color="auto"/>
              <w:right w:val="single" w:sz="4" w:space="0" w:color="auto"/>
            </w:tcBorders>
            <w:shd w:val="clear" w:color="auto" w:fill="auto"/>
            <w:vAlign w:val="center"/>
            <w:hideMark/>
          </w:tcPr>
          <w:p w:rsidR="00CF149B" w:rsidRPr="00CF149B" w:rsidRDefault="00CF149B" w:rsidP="00CF149B">
            <w:pPr>
              <w:spacing w:after="0" w:line="240" w:lineRule="auto"/>
              <w:jc w:val="center"/>
              <w:rPr>
                <w:rFonts w:ascii="Calibri" w:eastAsia="Times New Roman" w:hAnsi="Calibri" w:cs="Arial"/>
                <w:sz w:val="20"/>
                <w:szCs w:val="20"/>
                <w:lang w:eastAsia="es-MX"/>
              </w:rPr>
            </w:pPr>
            <w:r w:rsidRPr="00CF149B">
              <w:rPr>
                <w:rFonts w:ascii="Calibri" w:eastAsia="Times New Roman" w:hAnsi="Calibri" w:cs="Arial"/>
                <w:sz w:val="20"/>
                <w:szCs w:val="20"/>
                <w:lang w:eastAsia="es-MX"/>
              </w:rPr>
              <w:t>Fortaleza1</w:t>
            </w:r>
          </w:p>
        </w:tc>
        <w:tc>
          <w:tcPr>
            <w:tcW w:w="1843" w:type="dxa"/>
            <w:tcBorders>
              <w:top w:val="nil"/>
              <w:left w:val="nil"/>
              <w:bottom w:val="single" w:sz="4" w:space="0" w:color="auto"/>
              <w:right w:val="single" w:sz="4" w:space="0" w:color="auto"/>
            </w:tcBorders>
            <w:shd w:val="clear" w:color="auto" w:fill="auto"/>
            <w:vAlign w:val="center"/>
            <w:hideMark/>
          </w:tcPr>
          <w:p w:rsidR="00CF149B" w:rsidRPr="00CF149B" w:rsidRDefault="00CF149B" w:rsidP="00CF149B">
            <w:pPr>
              <w:spacing w:after="0" w:line="240" w:lineRule="auto"/>
              <w:jc w:val="center"/>
              <w:rPr>
                <w:rFonts w:ascii="Calibri" w:eastAsia="Times New Roman" w:hAnsi="Calibri" w:cs="Arial"/>
                <w:sz w:val="20"/>
                <w:szCs w:val="20"/>
                <w:lang w:eastAsia="es-MX"/>
              </w:rPr>
            </w:pPr>
            <w:r w:rsidRPr="00CF149B">
              <w:rPr>
                <w:rFonts w:ascii="Calibri" w:eastAsia="Times New Roman" w:hAnsi="Calibri" w:cs="Arial"/>
                <w:sz w:val="20"/>
                <w:szCs w:val="20"/>
                <w:lang w:eastAsia="es-MX"/>
              </w:rPr>
              <w:t>Fortaleza 2</w:t>
            </w:r>
          </w:p>
        </w:tc>
        <w:tc>
          <w:tcPr>
            <w:tcW w:w="1968" w:type="dxa"/>
            <w:tcBorders>
              <w:top w:val="nil"/>
              <w:left w:val="nil"/>
              <w:bottom w:val="single" w:sz="4" w:space="0" w:color="auto"/>
              <w:right w:val="single" w:sz="4" w:space="0" w:color="auto"/>
            </w:tcBorders>
            <w:shd w:val="clear" w:color="auto" w:fill="auto"/>
            <w:vAlign w:val="center"/>
            <w:hideMark/>
          </w:tcPr>
          <w:p w:rsidR="00CF149B" w:rsidRPr="00CF149B" w:rsidRDefault="00CF149B" w:rsidP="00CF149B">
            <w:pPr>
              <w:spacing w:after="0" w:line="240" w:lineRule="auto"/>
              <w:jc w:val="center"/>
              <w:rPr>
                <w:rFonts w:ascii="Calibri" w:eastAsia="Times New Roman" w:hAnsi="Calibri" w:cs="Arial"/>
                <w:sz w:val="20"/>
                <w:szCs w:val="20"/>
                <w:lang w:eastAsia="es-MX"/>
              </w:rPr>
            </w:pPr>
            <w:r w:rsidRPr="00CF149B">
              <w:rPr>
                <w:rFonts w:ascii="Calibri" w:eastAsia="Times New Roman" w:hAnsi="Calibri" w:cs="Arial"/>
                <w:sz w:val="20"/>
                <w:szCs w:val="20"/>
                <w:lang w:eastAsia="es-MX"/>
              </w:rPr>
              <w:t>Fortaleza 2</w:t>
            </w:r>
          </w:p>
        </w:tc>
        <w:tc>
          <w:tcPr>
            <w:tcW w:w="1292" w:type="dxa"/>
            <w:tcBorders>
              <w:top w:val="nil"/>
              <w:left w:val="nil"/>
              <w:bottom w:val="single" w:sz="4" w:space="0" w:color="auto"/>
              <w:right w:val="single" w:sz="4" w:space="0" w:color="auto"/>
            </w:tcBorders>
            <w:shd w:val="clear" w:color="auto" w:fill="auto"/>
            <w:vAlign w:val="center"/>
          </w:tcPr>
          <w:p w:rsidR="00CF149B" w:rsidRPr="00CF149B" w:rsidRDefault="00CF149B" w:rsidP="00CF149B">
            <w:pPr>
              <w:spacing w:after="0" w:line="240" w:lineRule="auto"/>
              <w:jc w:val="center"/>
              <w:rPr>
                <w:rFonts w:ascii="Calibri" w:eastAsia="Times New Roman" w:hAnsi="Calibri" w:cs="Arial"/>
                <w:sz w:val="20"/>
                <w:szCs w:val="20"/>
                <w:lang w:eastAsia="es-MX"/>
              </w:rPr>
            </w:pPr>
          </w:p>
        </w:tc>
        <w:tc>
          <w:tcPr>
            <w:tcW w:w="1418" w:type="dxa"/>
            <w:tcBorders>
              <w:top w:val="nil"/>
              <w:left w:val="nil"/>
              <w:bottom w:val="single" w:sz="4" w:space="0" w:color="auto"/>
              <w:right w:val="single" w:sz="4" w:space="0" w:color="auto"/>
            </w:tcBorders>
            <w:shd w:val="clear" w:color="auto" w:fill="auto"/>
            <w:vAlign w:val="center"/>
            <w:hideMark/>
          </w:tcPr>
          <w:p w:rsidR="00CF149B" w:rsidRPr="00CF149B" w:rsidRDefault="00CF149B" w:rsidP="00CF149B">
            <w:pPr>
              <w:spacing w:after="0" w:line="240" w:lineRule="auto"/>
              <w:jc w:val="center"/>
              <w:rPr>
                <w:rFonts w:ascii="Calibri" w:eastAsia="Times New Roman" w:hAnsi="Calibri" w:cs="Arial"/>
                <w:sz w:val="20"/>
                <w:szCs w:val="20"/>
                <w:lang w:eastAsia="es-MX"/>
              </w:rPr>
            </w:pPr>
            <w:r w:rsidRPr="00CF149B">
              <w:rPr>
                <w:rFonts w:ascii="Calibri" w:eastAsia="Times New Roman" w:hAnsi="Calibri" w:cs="Arial"/>
                <w:sz w:val="20"/>
                <w:szCs w:val="20"/>
                <w:lang w:eastAsia="es-MX"/>
              </w:rPr>
              <w:t>Fortaleza 2</w:t>
            </w:r>
          </w:p>
        </w:tc>
      </w:tr>
      <w:tr w:rsidR="00CF149B" w:rsidRPr="00CF149B" w:rsidTr="00CF149B">
        <w:trPr>
          <w:trHeight w:val="255"/>
          <w:jc w:val="center"/>
        </w:trPr>
        <w:tc>
          <w:tcPr>
            <w:tcW w:w="1150" w:type="dxa"/>
            <w:tcBorders>
              <w:top w:val="nil"/>
              <w:left w:val="single" w:sz="4" w:space="0" w:color="auto"/>
              <w:bottom w:val="single" w:sz="4" w:space="0" w:color="auto"/>
              <w:right w:val="single" w:sz="4" w:space="0" w:color="auto"/>
            </w:tcBorders>
            <w:shd w:val="clear" w:color="auto" w:fill="auto"/>
            <w:vAlign w:val="center"/>
          </w:tcPr>
          <w:p w:rsidR="00CF149B" w:rsidRPr="00CF149B" w:rsidRDefault="00CF149B" w:rsidP="00CF149B">
            <w:pPr>
              <w:spacing w:after="0" w:line="240" w:lineRule="auto"/>
              <w:jc w:val="center"/>
              <w:rPr>
                <w:rFonts w:ascii="Calibri" w:eastAsia="Times New Roman" w:hAnsi="Calibri" w:cs="Arial"/>
                <w:sz w:val="20"/>
                <w:szCs w:val="20"/>
                <w:lang w:eastAsia="es-MX"/>
              </w:rPr>
            </w:pPr>
          </w:p>
        </w:tc>
        <w:tc>
          <w:tcPr>
            <w:tcW w:w="1822" w:type="dxa"/>
            <w:tcBorders>
              <w:top w:val="nil"/>
              <w:left w:val="nil"/>
              <w:bottom w:val="single" w:sz="4" w:space="0" w:color="auto"/>
              <w:right w:val="single" w:sz="4" w:space="0" w:color="auto"/>
            </w:tcBorders>
            <w:shd w:val="clear" w:color="auto" w:fill="auto"/>
            <w:vAlign w:val="center"/>
            <w:hideMark/>
          </w:tcPr>
          <w:p w:rsidR="00CF149B" w:rsidRPr="00CF149B" w:rsidRDefault="00CF149B" w:rsidP="00CF149B">
            <w:pPr>
              <w:spacing w:after="0" w:line="240" w:lineRule="auto"/>
              <w:jc w:val="center"/>
              <w:rPr>
                <w:rFonts w:ascii="Calibri" w:eastAsia="Times New Roman" w:hAnsi="Calibri" w:cs="Arial"/>
                <w:sz w:val="20"/>
                <w:szCs w:val="20"/>
                <w:lang w:eastAsia="es-MX"/>
              </w:rPr>
            </w:pPr>
            <w:r w:rsidRPr="00CF149B">
              <w:rPr>
                <w:rFonts w:ascii="Calibri" w:eastAsia="Times New Roman" w:hAnsi="Calibri" w:cs="Arial"/>
                <w:sz w:val="20"/>
                <w:szCs w:val="20"/>
                <w:lang w:eastAsia="es-MX"/>
              </w:rPr>
              <w:t>Fortaleza 3</w:t>
            </w:r>
          </w:p>
        </w:tc>
        <w:tc>
          <w:tcPr>
            <w:tcW w:w="2126" w:type="dxa"/>
            <w:tcBorders>
              <w:top w:val="nil"/>
              <w:left w:val="nil"/>
              <w:bottom w:val="single" w:sz="4" w:space="0" w:color="auto"/>
              <w:right w:val="single" w:sz="4" w:space="0" w:color="auto"/>
            </w:tcBorders>
            <w:shd w:val="clear" w:color="auto" w:fill="auto"/>
            <w:vAlign w:val="center"/>
            <w:hideMark/>
          </w:tcPr>
          <w:p w:rsidR="00CF149B" w:rsidRPr="00CF149B" w:rsidRDefault="00CF149B" w:rsidP="00CF149B">
            <w:pPr>
              <w:spacing w:after="0" w:line="240" w:lineRule="auto"/>
              <w:jc w:val="center"/>
              <w:rPr>
                <w:rFonts w:ascii="Calibri" w:eastAsia="Times New Roman" w:hAnsi="Calibri" w:cs="Arial"/>
                <w:sz w:val="20"/>
                <w:szCs w:val="20"/>
                <w:lang w:eastAsia="es-MX"/>
              </w:rPr>
            </w:pPr>
            <w:r w:rsidRPr="00CF149B">
              <w:rPr>
                <w:rFonts w:ascii="Calibri" w:eastAsia="Times New Roman" w:hAnsi="Calibri" w:cs="Arial"/>
                <w:sz w:val="20"/>
                <w:szCs w:val="20"/>
                <w:lang w:eastAsia="es-MX"/>
              </w:rPr>
              <w:t>Fortaleza1</w:t>
            </w:r>
          </w:p>
        </w:tc>
        <w:tc>
          <w:tcPr>
            <w:tcW w:w="1843" w:type="dxa"/>
            <w:tcBorders>
              <w:top w:val="nil"/>
              <w:left w:val="nil"/>
              <w:bottom w:val="single" w:sz="4" w:space="0" w:color="auto"/>
              <w:right w:val="single" w:sz="4" w:space="0" w:color="auto"/>
            </w:tcBorders>
            <w:shd w:val="clear" w:color="auto" w:fill="auto"/>
            <w:vAlign w:val="center"/>
            <w:hideMark/>
          </w:tcPr>
          <w:p w:rsidR="00CF149B" w:rsidRPr="00CF149B" w:rsidRDefault="00CF149B" w:rsidP="00CF149B">
            <w:pPr>
              <w:spacing w:after="0" w:line="240" w:lineRule="auto"/>
              <w:jc w:val="center"/>
              <w:rPr>
                <w:rFonts w:ascii="Calibri" w:eastAsia="Times New Roman" w:hAnsi="Calibri" w:cs="Arial"/>
                <w:sz w:val="20"/>
                <w:szCs w:val="20"/>
                <w:lang w:eastAsia="es-MX"/>
              </w:rPr>
            </w:pPr>
            <w:r w:rsidRPr="00CF149B">
              <w:rPr>
                <w:rFonts w:ascii="Calibri" w:eastAsia="Times New Roman" w:hAnsi="Calibri" w:cs="Arial"/>
                <w:sz w:val="20"/>
                <w:szCs w:val="20"/>
                <w:lang w:eastAsia="es-MX"/>
              </w:rPr>
              <w:t>Fortaleza 2</w:t>
            </w:r>
          </w:p>
        </w:tc>
        <w:tc>
          <w:tcPr>
            <w:tcW w:w="1843" w:type="dxa"/>
            <w:tcBorders>
              <w:top w:val="nil"/>
              <w:left w:val="nil"/>
              <w:bottom w:val="single" w:sz="4" w:space="0" w:color="auto"/>
              <w:right w:val="single" w:sz="4" w:space="0" w:color="auto"/>
            </w:tcBorders>
            <w:shd w:val="clear" w:color="auto" w:fill="auto"/>
            <w:vAlign w:val="center"/>
            <w:hideMark/>
          </w:tcPr>
          <w:p w:rsidR="00CF149B" w:rsidRPr="00CF149B" w:rsidRDefault="00CF149B" w:rsidP="00CF149B">
            <w:pPr>
              <w:spacing w:after="0" w:line="240" w:lineRule="auto"/>
              <w:jc w:val="center"/>
              <w:rPr>
                <w:rFonts w:ascii="Calibri" w:eastAsia="Times New Roman" w:hAnsi="Calibri" w:cs="Arial"/>
                <w:sz w:val="20"/>
                <w:szCs w:val="20"/>
                <w:lang w:eastAsia="es-MX"/>
              </w:rPr>
            </w:pPr>
            <w:r w:rsidRPr="00CF149B">
              <w:rPr>
                <w:rFonts w:ascii="Calibri" w:eastAsia="Times New Roman" w:hAnsi="Calibri" w:cs="Arial"/>
                <w:sz w:val="20"/>
                <w:szCs w:val="20"/>
                <w:lang w:eastAsia="es-MX"/>
              </w:rPr>
              <w:t>Fortaleza 3</w:t>
            </w:r>
          </w:p>
        </w:tc>
        <w:tc>
          <w:tcPr>
            <w:tcW w:w="1968" w:type="dxa"/>
            <w:tcBorders>
              <w:top w:val="nil"/>
              <w:left w:val="nil"/>
              <w:bottom w:val="single" w:sz="4" w:space="0" w:color="auto"/>
              <w:right w:val="single" w:sz="4" w:space="0" w:color="auto"/>
            </w:tcBorders>
            <w:shd w:val="clear" w:color="auto" w:fill="auto"/>
            <w:vAlign w:val="center"/>
            <w:hideMark/>
          </w:tcPr>
          <w:p w:rsidR="00CF149B" w:rsidRPr="00CF149B" w:rsidRDefault="00CF149B" w:rsidP="00CF149B">
            <w:pPr>
              <w:spacing w:after="0" w:line="240" w:lineRule="auto"/>
              <w:jc w:val="center"/>
              <w:rPr>
                <w:rFonts w:ascii="Calibri" w:eastAsia="Times New Roman" w:hAnsi="Calibri" w:cs="Arial"/>
                <w:sz w:val="20"/>
                <w:szCs w:val="20"/>
                <w:lang w:eastAsia="es-MX"/>
              </w:rPr>
            </w:pPr>
            <w:r w:rsidRPr="00CF149B">
              <w:rPr>
                <w:rFonts w:ascii="Calibri" w:eastAsia="Times New Roman" w:hAnsi="Calibri" w:cs="Arial"/>
                <w:sz w:val="20"/>
                <w:szCs w:val="20"/>
                <w:lang w:eastAsia="es-MX"/>
              </w:rPr>
              <w:t>Fortaleza 3</w:t>
            </w:r>
          </w:p>
        </w:tc>
        <w:tc>
          <w:tcPr>
            <w:tcW w:w="1292" w:type="dxa"/>
            <w:tcBorders>
              <w:top w:val="nil"/>
              <w:left w:val="nil"/>
              <w:bottom w:val="single" w:sz="4" w:space="0" w:color="auto"/>
              <w:right w:val="single" w:sz="4" w:space="0" w:color="auto"/>
            </w:tcBorders>
            <w:shd w:val="clear" w:color="auto" w:fill="auto"/>
            <w:vAlign w:val="center"/>
            <w:hideMark/>
          </w:tcPr>
          <w:p w:rsidR="00CF149B" w:rsidRPr="00CF149B" w:rsidRDefault="00CF149B" w:rsidP="00CF149B">
            <w:pPr>
              <w:spacing w:after="0" w:line="240" w:lineRule="auto"/>
              <w:jc w:val="center"/>
              <w:rPr>
                <w:rFonts w:ascii="Calibri" w:eastAsia="Times New Roman" w:hAnsi="Calibri" w:cs="Arial"/>
                <w:sz w:val="20"/>
                <w:szCs w:val="20"/>
                <w:lang w:eastAsia="es-MX"/>
              </w:rPr>
            </w:pPr>
            <w:r w:rsidRPr="00CF149B">
              <w:rPr>
                <w:rFonts w:ascii="Calibri" w:eastAsia="Times New Roman" w:hAnsi="Calibri" w:cs="Arial"/>
                <w:sz w:val="20"/>
                <w:szCs w:val="20"/>
                <w:lang w:eastAsia="es-MX"/>
              </w:rPr>
              <w:t>Fortaleza1</w:t>
            </w:r>
          </w:p>
        </w:tc>
        <w:tc>
          <w:tcPr>
            <w:tcW w:w="1418" w:type="dxa"/>
            <w:tcBorders>
              <w:top w:val="nil"/>
              <w:left w:val="nil"/>
              <w:bottom w:val="single" w:sz="4" w:space="0" w:color="auto"/>
              <w:right w:val="single" w:sz="4" w:space="0" w:color="auto"/>
            </w:tcBorders>
            <w:shd w:val="clear" w:color="auto" w:fill="auto"/>
            <w:noWrap/>
            <w:vAlign w:val="center"/>
          </w:tcPr>
          <w:p w:rsidR="00CF149B" w:rsidRPr="00CF149B" w:rsidRDefault="00CF149B" w:rsidP="00CF149B">
            <w:pPr>
              <w:spacing w:after="0" w:line="240" w:lineRule="auto"/>
              <w:rPr>
                <w:rFonts w:ascii="Arial" w:eastAsia="Times New Roman" w:hAnsi="Arial" w:cs="Arial"/>
                <w:sz w:val="20"/>
                <w:szCs w:val="20"/>
                <w:lang w:eastAsia="es-MX"/>
              </w:rPr>
            </w:pPr>
          </w:p>
        </w:tc>
      </w:tr>
      <w:tr w:rsidR="00CF149B" w:rsidRPr="00CF149B" w:rsidTr="00CF149B">
        <w:trPr>
          <w:trHeight w:val="255"/>
          <w:jc w:val="center"/>
        </w:trPr>
        <w:tc>
          <w:tcPr>
            <w:tcW w:w="1150" w:type="dxa"/>
            <w:tcBorders>
              <w:top w:val="nil"/>
              <w:left w:val="single" w:sz="4" w:space="0" w:color="auto"/>
              <w:bottom w:val="single" w:sz="4" w:space="0" w:color="auto"/>
              <w:right w:val="single" w:sz="4" w:space="0" w:color="auto"/>
            </w:tcBorders>
            <w:shd w:val="clear" w:color="auto" w:fill="auto"/>
            <w:vAlign w:val="center"/>
          </w:tcPr>
          <w:p w:rsidR="00CF149B" w:rsidRPr="00CF149B" w:rsidRDefault="00CF149B" w:rsidP="00CF149B">
            <w:pPr>
              <w:spacing w:after="0" w:line="240" w:lineRule="auto"/>
              <w:jc w:val="center"/>
              <w:rPr>
                <w:rFonts w:ascii="Calibri" w:eastAsia="Times New Roman" w:hAnsi="Calibri" w:cs="Arial"/>
                <w:sz w:val="20"/>
                <w:szCs w:val="20"/>
                <w:lang w:eastAsia="es-MX"/>
              </w:rPr>
            </w:pPr>
          </w:p>
        </w:tc>
        <w:tc>
          <w:tcPr>
            <w:tcW w:w="1822" w:type="dxa"/>
            <w:tcBorders>
              <w:top w:val="nil"/>
              <w:left w:val="nil"/>
              <w:bottom w:val="single" w:sz="4" w:space="0" w:color="auto"/>
              <w:right w:val="single" w:sz="4" w:space="0" w:color="auto"/>
            </w:tcBorders>
            <w:shd w:val="clear" w:color="auto" w:fill="auto"/>
            <w:vAlign w:val="center"/>
            <w:hideMark/>
          </w:tcPr>
          <w:p w:rsidR="00CF149B" w:rsidRPr="00CF149B" w:rsidRDefault="00CF149B" w:rsidP="00CF149B">
            <w:pPr>
              <w:spacing w:after="0" w:line="240" w:lineRule="auto"/>
              <w:jc w:val="center"/>
              <w:rPr>
                <w:rFonts w:ascii="Calibri" w:eastAsia="Times New Roman" w:hAnsi="Calibri" w:cs="Arial"/>
                <w:sz w:val="20"/>
                <w:szCs w:val="20"/>
                <w:lang w:eastAsia="es-MX"/>
              </w:rPr>
            </w:pPr>
            <w:r w:rsidRPr="00CF149B">
              <w:rPr>
                <w:rFonts w:ascii="Calibri" w:eastAsia="Times New Roman" w:hAnsi="Calibri" w:cs="Arial"/>
                <w:sz w:val="20"/>
                <w:szCs w:val="20"/>
                <w:lang w:eastAsia="es-MX"/>
              </w:rPr>
              <w:t>Fortaleza n</w:t>
            </w:r>
          </w:p>
        </w:tc>
        <w:tc>
          <w:tcPr>
            <w:tcW w:w="2126" w:type="dxa"/>
            <w:tcBorders>
              <w:top w:val="nil"/>
              <w:left w:val="nil"/>
              <w:bottom w:val="single" w:sz="4" w:space="0" w:color="auto"/>
              <w:right w:val="single" w:sz="4" w:space="0" w:color="auto"/>
            </w:tcBorders>
            <w:shd w:val="clear" w:color="auto" w:fill="auto"/>
            <w:vAlign w:val="center"/>
            <w:hideMark/>
          </w:tcPr>
          <w:p w:rsidR="00CF149B" w:rsidRPr="00CF149B" w:rsidRDefault="00CF149B" w:rsidP="00CF149B">
            <w:pPr>
              <w:spacing w:after="0" w:line="240" w:lineRule="auto"/>
              <w:jc w:val="center"/>
              <w:rPr>
                <w:rFonts w:ascii="Calibri" w:eastAsia="Times New Roman" w:hAnsi="Calibri" w:cs="Arial"/>
                <w:sz w:val="20"/>
                <w:szCs w:val="20"/>
                <w:lang w:eastAsia="es-MX"/>
              </w:rPr>
            </w:pPr>
            <w:r w:rsidRPr="00CF149B">
              <w:rPr>
                <w:rFonts w:ascii="Calibri" w:eastAsia="Times New Roman" w:hAnsi="Calibri" w:cs="Arial"/>
                <w:sz w:val="20"/>
                <w:szCs w:val="20"/>
                <w:lang w:eastAsia="es-MX"/>
              </w:rPr>
              <w:t>Fortaleza 2</w:t>
            </w:r>
          </w:p>
        </w:tc>
        <w:tc>
          <w:tcPr>
            <w:tcW w:w="1843" w:type="dxa"/>
            <w:tcBorders>
              <w:top w:val="nil"/>
              <w:left w:val="nil"/>
              <w:bottom w:val="single" w:sz="4" w:space="0" w:color="auto"/>
              <w:right w:val="single" w:sz="4" w:space="0" w:color="auto"/>
            </w:tcBorders>
            <w:shd w:val="clear" w:color="auto" w:fill="auto"/>
            <w:vAlign w:val="center"/>
            <w:hideMark/>
          </w:tcPr>
          <w:p w:rsidR="00CF149B" w:rsidRPr="00CF149B" w:rsidRDefault="00CF149B" w:rsidP="00CF149B">
            <w:pPr>
              <w:spacing w:after="0" w:line="240" w:lineRule="auto"/>
              <w:jc w:val="center"/>
              <w:rPr>
                <w:rFonts w:ascii="Calibri" w:eastAsia="Times New Roman" w:hAnsi="Calibri" w:cs="Arial"/>
                <w:sz w:val="20"/>
                <w:szCs w:val="20"/>
                <w:lang w:eastAsia="es-MX"/>
              </w:rPr>
            </w:pPr>
            <w:r w:rsidRPr="00CF149B">
              <w:rPr>
                <w:rFonts w:ascii="Calibri" w:eastAsia="Times New Roman" w:hAnsi="Calibri" w:cs="Arial"/>
                <w:sz w:val="20"/>
                <w:szCs w:val="20"/>
                <w:lang w:eastAsia="es-MX"/>
              </w:rPr>
              <w:t>Fortaleza 3</w:t>
            </w:r>
          </w:p>
        </w:tc>
        <w:tc>
          <w:tcPr>
            <w:tcW w:w="1843" w:type="dxa"/>
            <w:tcBorders>
              <w:top w:val="nil"/>
              <w:left w:val="nil"/>
              <w:bottom w:val="single" w:sz="4" w:space="0" w:color="auto"/>
              <w:right w:val="single" w:sz="4" w:space="0" w:color="auto"/>
            </w:tcBorders>
            <w:shd w:val="clear" w:color="auto" w:fill="auto"/>
            <w:vAlign w:val="center"/>
          </w:tcPr>
          <w:p w:rsidR="00CF149B" w:rsidRPr="00CF149B" w:rsidRDefault="00CF149B" w:rsidP="00CF149B">
            <w:pPr>
              <w:spacing w:after="0" w:line="240" w:lineRule="auto"/>
              <w:jc w:val="center"/>
              <w:rPr>
                <w:rFonts w:ascii="Calibri" w:eastAsia="Times New Roman" w:hAnsi="Calibri" w:cs="Arial"/>
                <w:sz w:val="20"/>
                <w:szCs w:val="20"/>
                <w:lang w:eastAsia="es-MX"/>
              </w:rPr>
            </w:pPr>
          </w:p>
        </w:tc>
        <w:tc>
          <w:tcPr>
            <w:tcW w:w="1968" w:type="dxa"/>
            <w:tcBorders>
              <w:top w:val="nil"/>
              <w:left w:val="nil"/>
              <w:bottom w:val="single" w:sz="4" w:space="0" w:color="auto"/>
              <w:right w:val="single" w:sz="4" w:space="0" w:color="auto"/>
            </w:tcBorders>
            <w:shd w:val="clear" w:color="auto" w:fill="auto"/>
            <w:vAlign w:val="center"/>
          </w:tcPr>
          <w:p w:rsidR="00CF149B" w:rsidRPr="00CF149B" w:rsidRDefault="00CF149B" w:rsidP="00CF149B">
            <w:pPr>
              <w:spacing w:after="0" w:line="240" w:lineRule="auto"/>
              <w:jc w:val="center"/>
              <w:rPr>
                <w:rFonts w:ascii="Calibri" w:eastAsia="Times New Roman" w:hAnsi="Calibri" w:cs="Arial"/>
                <w:sz w:val="20"/>
                <w:szCs w:val="20"/>
                <w:lang w:eastAsia="es-MX"/>
              </w:rPr>
            </w:pPr>
          </w:p>
        </w:tc>
        <w:tc>
          <w:tcPr>
            <w:tcW w:w="1292" w:type="dxa"/>
            <w:tcBorders>
              <w:top w:val="nil"/>
              <w:left w:val="nil"/>
              <w:bottom w:val="single" w:sz="4" w:space="0" w:color="auto"/>
              <w:right w:val="single" w:sz="4" w:space="0" w:color="auto"/>
            </w:tcBorders>
            <w:shd w:val="clear" w:color="auto" w:fill="auto"/>
            <w:vAlign w:val="center"/>
            <w:hideMark/>
          </w:tcPr>
          <w:p w:rsidR="00CF149B" w:rsidRPr="00CF149B" w:rsidRDefault="00CF149B" w:rsidP="00CF149B">
            <w:pPr>
              <w:spacing w:after="0" w:line="240" w:lineRule="auto"/>
              <w:jc w:val="center"/>
              <w:rPr>
                <w:rFonts w:ascii="Calibri" w:eastAsia="Times New Roman" w:hAnsi="Calibri" w:cs="Arial"/>
                <w:sz w:val="20"/>
                <w:szCs w:val="20"/>
                <w:lang w:eastAsia="es-MX"/>
              </w:rPr>
            </w:pPr>
            <w:r w:rsidRPr="00CF149B">
              <w:rPr>
                <w:rFonts w:ascii="Calibri" w:eastAsia="Times New Roman" w:hAnsi="Calibri" w:cs="Arial"/>
                <w:sz w:val="20"/>
                <w:szCs w:val="20"/>
                <w:lang w:eastAsia="es-MX"/>
              </w:rPr>
              <w:t>Fortaleza 2</w:t>
            </w:r>
          </w:p>
        </w:tc>
        <w:tc>
          <w:tcPr>
            <w:tcW w:w="1418" w:type="dxa"/>
            <w:tcBorders>
              <w:top w:val="nil"/>
              <w:left w:val="nil"/>
              <w:bottom w:val="single" w:sz="4" w:space="0" w:color="auto"/>
              <w:right w:val="single" w:sz="4" w:space="0" w:color="auto"/>
            </w:tcBorders>
            <w:shd w:val="clear" w:color="auto" w:fill="auto"/>
            <w:noWrap/>
            <w:vAlign w:val="center"/>
          </w:tcPr>
          <w:p w:rsidR="00CF149B" w:rsidRPr="00CF149B" w:rsidRDefault="00CF149B" w:rsidP="00CF149B">
            <w:pPr>
              <w:spacing w:after="0" w:line="240" w:lineRule="auto"/>
              <w:rPr>
                <w:rFonts w:ascii="Arial" w:eastAsia="Times New Roman" w:hAnsi="Arial" w:cs="Arial"/>
                <w:sz w:val="20"/>
                <w:szCs w:val="20"/>
                <w:lang w:eastAsia="es-MX"/>
              </w:rPr>
            </w:pPr>
          </w:p>
        </w:tc>
      </w:tr>
      <w:tr w:rsidR="00CF149B" w:rsidRPr="00CF149B" w:rsidTr="00CF149B">
        <w:trPr>
          <w:trHeight w:val="255"/>
          <w:jc w:val="center"/>
        </w:trPr>
        <w:tc>
          <w:tcPr>
            <w:tcW w:w="1150" w:type="dxa"/>
            <w:tcBorders>
              <w:top w:val="nil"/>
              <w:left w:val="single" w:sz="4" w:space="0" w:color="auto"/>
              <w:bottom w:val="single" w:sz="4" w:space="0" w:color="auto"/>
              <w:right w:val="single" w:sz="4" w:space="0" w:color="auto"/>
            </w:tcBorders>
            <w:shd w:val="clear" w:color="auto" w:fill="auto"/>
            <w:vAlign w:val="center"/>
            <w:hideMark/>
          </w:tcPr>
          <w:p w:rsidR="00CF149B" w:rsidRPr="00CF149B" w:rsidRDefault="00CF149B" w:rsidP="00CF149B">
            <w:pPr>
              <w:spacing w:after="0" w:line="240" w:lineRule="auto"/>
              <w:jc w:val="center"/>
              <w:rPr>
                <w:rFonts w:ascii="Calibri" w:eastAsia="Times New Roman" w:hAnsi="Calibri" w:cs="Arial"/>
                <w:sz w:val="20"/>
                <w:szCs w:val="20"/>
                <w:lang w:eastAsia="es-MX"/>
              </w:rPr>
            </w:pPr>
            <w:r w:rsidRPr="00CF149B">
              <w:rPr>
                <w:rFonts w:ascii="Calibri" w:eastAsia="Times New Roman" w:hAnsi="Calibri" w:cs="Arial"/>
                <w:sz w:val="20"/>
                <w:szCs w:val="20"/>
                <w:lang w:eastAsia="es-MX"/>
              </w:rPr>
              <w:t>n</w:t>
            </w:r>
          </w:p>
        </w:tc>
        <w:tc>
          <w:tcPr>
            <w:tcW w:w="1822" w:type="dxa"/>
            <w:tcBorders>
              <w:top w:val="nil"/>
              <w:left w:val="nil"/>
              <w:bottom w:val="single" w:sz="4" w:space="0" w:color="auto"/>
              <w:right w:val="single" w:sz="4" w:space="0" w:color="auto"/>
            </w:tcBorders>
            <w:shd w:val="clear" w:color="auto" w:fill="auto"/>
            <w:vAlign w:val="center"/>
            <w:hideMark/>
          </w:tcPr>
          <w:p w:rsidR="00CF149B" w:rsidRPr="00CF149B" w:rsidRDefault="00CF149B" w:rsidP="00CF149B">
            <w:pPr>
              <w:spacing w:after="0" w:line="240" w:lineRule="auto"/>
              <w:jc w:val="center"/>
              <w:rPr>
                <w:rFonts w:ascii="Calibri" w:eastAsia="Times New Roman" w:hAnsi="Calibri" w:cs="Arial"/>
                <w:sz w:val="20"/>
                <w:szCs w:val="20"/>
                <w:lang w:eastAsia="es-MX"/>
              </w:rPr>
            </w:pPr>
          </w:p>
        </w:tc>
        <w:tc>
          <w:tcPr>
            <w:tcW w:w="2126" w:type="dxa"/>
            <w:tcBorders>
              <w:top w:val="nil"/>
              <w:left w:val="nil"/>
              <w:bottom w:val="single" w:sz="4" w:space="0" w:color="auto"/>
              <w:right w:val="single" w:sz="4" w:space="0" w:color="auto"/>
            </w:tcBorders>
            <w:shd w:val="clear" w:color="auto" w:fill="auto"/>
            <w:vAlign w:val="center"/>
            <w:hideMark/>
          </w:tcPr>
          <w:p w:rsidR="00CF149B" w:rsidRPr="00CF149B" w:rsidRDefault="00CF149B" w:rsidP="00CF149B">
            <w:pPr>
              <w:spacing w:after="0" w:line="240" w:lineRule="auto"/>
              <w:jc w:val="center"/>
              <w:rPr>
                <w:rFonts w:ascii="Calibri" w:eastAsia="Times New Roman" w:hAnsi="Calibri" w:cs="Arial"/>
                <w:sz w:val="20"/>
                <w:szCs w:val="20"/>
                <w:lang w:eastAsia="es-MX"/>
              </w:rPr>
            </w:pPr>
            <w:r w:rsidRPr="00CF149B">
              <w:rPr>
                <w:rFonts w:ascii="Calibri" w:eastAsia="Times New Roman" w:hAnsi="Calibri" w:cs="Arial"/>
                <w:sz w:val="20"/>
                <w:szCs w:val="20"/>
                <w:lang w:eastAsia="es-MX"/>
              </w:rPr>
              <w:t>Fortaleza 3</w:t>
            </w:r>
          </w:p>
        </w:tc>
        <w:tc>
          <w:tcPr>
            <w:tcW w:w="1843" w:type="dxa"/>
            <w:tcBorders>
              <w:top w:val="nil"/>
              <w:left w:val="nil"/>
              <w:bottom w:val="single" w:sz="4" w:space="0" w:color="auto"/>
              <w:right w:val="single" w:sz="4" w:space="0" w:color="auto"/>
            </w:tcBorders>
            <w:shd w:val="clear" w:color="auto" w:fill="auto"/>
            <w:vAlign w:val="center"/>
            <w:hideMark/>
          </w:tcPr>
          <w:p w:rsidR="00CF149B" w:rsidRPr="00CF149B" w:rsidRDefault="00CF149B" w:rsidP="00CF149B">
            <w:pPr>
              <w:spacing w:after="0" w:line="240" w:lineRule="auto"/>
              <w:jc w:val="center"/>
              <w:rPr>
                <w:rFonts w:ascii="Calibri" w:eastAsia="Times New Roman" w:hAnsi="Calibri" w:cs="Arial"/>
                <w:sz w:val="20"/>
                <w:szCs w:val="20"/>
                <w:lang w:eastAsia="es-MX"/>
              </w:rPr>
            </w:pPr>
          </w:p>
        </w:tc>
        <w:tc>
          <w:tcPr>
            <w:tcW w:w="1843" w:type="dxa"/>
            <w:tcBorders>
              <w:top w:val="nil"/>
              <w:left w:val="nil"/>
              <w:bottom w:val="single" w:sz="4" w:space="0" w:color="auto"/>
              <w:right w:val="single" w:sz="4" w:space="0" w:color="auto"/>
            </w:tcBorders>
            <w:shd w:val="clear" w:color="auto" w:fill="auto"/>
            <w:vAlign w:val="center"/>
          </w:tcPr>
          <w:p w:rsidR="00CF149B" w:rsidRPr="00CF149B" w:rsidRDefault="00CF149B" w:rsidP="00CF149B">
            <w:pPr>
              <w:spacing w:after="0" w:line="240" w:lineRule="auto"/>
              <w:jc w:val="center"/>
              <w:rPr>
                <w:rFonts w:ascii="Calibri" w:eastAsia="Times New Roman" w:hAnsi="Calibri" w:cs="Arial"/>
                <w:sz w:val="20"/>
                <w:szCs w:val="20"/>
                <w:lang w:eastAsia="es-MX"/>
              </w:rPr>
            </w:pPr>
          </w:p>
        </w:tc>
        <w:tc>
          <w:tcPr>
            <w:tcW w:w="1968" w:type="dxa"/>
            <w:tcBorders>
              <w:top w:val="nil"/>
              <w:left w:val="nil"/>
              <w:bottom w:val="single" w:sz="4" w:space="0" w:color="auto"/>
              <w:right w:val="single" w:sz="4" w:space="0" w:color="auto"/>
            </w:tcBorders>
            <w:shd w:val="clear" w:color="auto" w:fill="auto"/>
            <w:vAlign w:val="center"/>
          </w:tcPr>
          <w:p w:rsidR="00CF149B" w:rsidRPr="00CF149B" w:rsidRDefault="00CF149B" w:rsidP="00CF149B">
            <w:pPr>
              <w:spacing w:after="0" w:line="240" w:lineRule="auto"/>
              <w:jc w:val="center"/>
              <w:rPr>
                <w:rFonts w:ascii="Calibri" w:eastAsia="Times New Roman" w:hAnsi="Calibri" w:cs="Arial"/>
                <w:sz w:val="20"/>
                <w:szCs w:val="20"/>
                <w:lang w:eastAsia="es-MX"/>
              </w:rPr>
            </w:pPr>
          </w:p>
        </w:tc>
        <w:tc>
          <w:tcPr>
            <w:tcW w:w="1292" w:type="dxa"/>
            <w:tcBorders>
              <w:top w:val="nil"/>
              <w:left w:val="nil"/>
              <w:bottom w:val="single" w:sz="4" w:space="0" w:color="auto"/>
              <w:right w:val="single" w:sz="4" w:space="0" w:color="auto"/>
            </w:tcBorders>
            <w:shd w:val="clear" w:color="auto" w:fill="auto"/>
            <w:vAlign w:val="center"/>
            <w:hideMark/>
          </w:tcPr>
          <w:p w:rsidR="00CF149B" w:rsidRPr="00CF149B" w:rsidRDefault="00CF149B" w:rsidP="00CF149B">
            <w:pPr>
              <w:spacing w:after="0" w:line="240" w:lineRule="auto"/>
              <w:jc w:val="center"/>
              <w:rPr>
                <w:rFonts w:ascii="Calibri" w:eastAsia="Times New Roman" w:hAnsi="Calibri" w:cs="Arial"/>
                <w:sz w:val="20"/>
                <w:szCs w:val="20"/>
                <w:lang w:eastAsia="es-MX"/>
              </w:rPr>
            </w:pPr>
            <w:r w:rsidRPr="00CF149B">
              <w:rPr>
                <w:rFonts w:ascii="Calibri" w:eastAsia="Times New Roman" w:hAnsi="Calibri" w:cs="Arial"/>
                <w:sz w:val="20"/>
                <w:szCs w:val="20"/>
                <w:lang w:eastAsia="es-MX"/>
              </w:rPr>
              <w:t>Fortaleza 3</w:t>
            </w:r>
          </w:p>
        </w:tc>
        <w:tc>
          <w:tcPr>
            <w:tcW w:w="1418" w:type="dxa"/>
            <w:tcBorders>
              <w:top w:val="nil"/>
              <w:left w:val="nil"/>
              <w:bottom w:val="single" w:sz="4" w:space="0" w:color="auto"/>
              <w:right w:val="single" w:sz="4" w:space="0" w:color="auto"/>
            </w:tcBorders>
            <w:shd w:val="clear" w:color="auto" w:fill="auto"/>
            <w:noWrap/>
            <w:vAlign w:val="center"/>
          </w:tcPr>
          <w:p w:rsidR="00CF149B" w:rsidRPr="00CF149B" w:rsidRDefault="00CF149B" w:rsidP="00CF149B">
            <w:pPr>
              <w:spacing w:after="0" w:line="240" w:lineRule="auto"/>
              <w:rPr>
                <w:rFonts w:ascii="Arial" w:eastAsia="Times New Roman" w:hAnsi="Arial" w:cs="Arial"/>
                <w:sz w:val="20"/>
                <w:szCs w:val="20"/>
                <w:lang w:eastAsia="es-MX"/>
              </w:rPr>
            </w:pPr>
          </w:p>
        </w:tc>
      </w:tr>
    </w:tbl>
    <w:p w:rsidR="00CF149B" w:rsidRDefault="00CF149B"/>
    <w:tbl>
      <w:tblPr>
        <w:tblW w:w="13462" w:type="dxa"/>
        <w:jc w:val="center"/>
        <w:tblCellMar>
          <w:left w:w="70" w:type="dxa"/>
          <w:right w:w="70" w:type="dxa"/>
        </w:tblCellMar>
        <w:tblLook w:val="04A0" w:firstRow="1" w:lastRow="0" w:firstColumn="1" w:lastColumn="0" w:noHBand="0" w:noVBand="1"/>
      </w:tblPr>
      <w:tblGrid>
        <w:gridCol w:w="1150"/>
        <w:gridCol w:w="1822"/>
        <w:gridCol w:w="2126"/>
        <w:gridCol w:w="1843"/>
        <w:gridCol w:w="1843"/>
        <w:gridCol w:w="1984"/>
        <w:gridCol w:w="1276"/>
        <w:gridCol w:w="1418"/>
      </w:tblGrid>
      <w:tr w:rsidR="00CF149B" w:rsidRPr="00CF149B" w:rsidTr="00B93A5E">
        <w:trPr>
          <w:trHeight w:val="255"/>
          <w:jc w:val="center"/>
        </w:trPr>
        <w:tc>
          <w:tcPr>
            <w:tcW w:w="13462" w:type="dxa"/>
            <w:gridSpan w:val="8"/>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hideMark/>
          </w:tcPr>
          <w:p w:rsidR="00CF149B" w:rsidRPr="00CF149B" w:rsidRDefault="00CF149B" w:rsidP="00CF149B">
            <w:pPr>
              <w:spacing w:after="0" w:line="240" w:lineRule="auto"/>
              <w:jc w:val="center"/>
              <w:rPr>
                <w:rFonts w:ascii="Calibri" w:eastAsia="Times New Roman" w:hAnsi="Calibri" w:cs="Arial"/>
                <w:b/>
                <w:bCs/>
                <w:sz w:val="20"/>
                <w:szCs w:val="20"/>
                <w:lang w:eastAsia="es-MX"/>
              </w:rPr>
            </w:pPr>
            <w:r w:rsidRPr="00CF149B">
              <w:rPr>
                <w:rFonts w:ascii="Calibri" w:eastAsia="Times New Roman" w:hAnsi="Calibri" w:cs="Arial"/>
                <w:b/>
                <w:bCs/>
                <w:color w:val="FFFFFF" w:themeColor="background1"/>
                <w:sz w:val="20"/>
                <w:szCs w:val="20"/>
                <w:lang w:eastAsia="es-MX"/>
              </w:rPr>
              <w:t>Principales problemas en orden de importancia</w:t>
            </w:r>
          </w:p>
        </w:tc>
      </w:tr>
      <w:tr w:rsidR="00CF149B" w:rsidRPr="00CF149B" w:rsidTr="00B93A5E">
        <w:trPr>
          <w:trHeight w:val="765"/>
          <w:jc w:val="center"/>
        </w:trPr>
        <w:tc>
          <w:tcPr>
            <w:tcW w:w="1150" w:type="dxa"/>
            <w:tcBorders>
              <w:top w:val="nil"/>
              <w:left w:val="single" w:sz="4" w:space="0" w:color="auto"/>
              <w:bottom w:val="single" w:sz="4" w:space="0" w:color="auto"/>
              <w:right w:val="single" w:sz="4" w:space="0" w:color="auto"/>
            </w:tcBorders>
            <w:shd w:val="clear" w:color="auto" w:fill="A8D08D" w:themeFill="accent6" w:themeFillTint="99"/>
            <w:vAlign w:val="center"/>
            <w:hideMark/>
          </w:tcPr>
          <w:p w:rsidR="00CF149B" w:rsidRPr="00CF149B" w:rsidRDefault="00CF149B" w:rsidP="00CF149B">
            <w:pPr>
              <w:spacing w:after="0" w:line="240" w:lineRule="auto"/>
              <w:jc w:val="center"/>
              <w:rPr>
                <w:rFonts w:ascii="Calibri" w:eastAsia="Times New Roman" w:hAnsi="Calibri" w:cs="Arial"/>
                <w:b/>
                <w:bCs/>
                <w:sz w:val="20"/>
                <w:szCs w:val="20"/>
                <w:lang w:eastAsia="es-MX"/>
              </w:rPr>
            </w:pPr>
            <w:r w:rsidRPr="00CF149B">
              <w:rPr>
                <w:rFonts w:ascii="Calibri" w:eastAsia="Times New Roman" w:hAnsi="Calibri" w:cs="Arial"/>
                <w:b/>
                <w:bCs/>
                <w:sz w:val="20"/>
                <w:szCs w:val="20"/>
                <w:lang w:eastAsia="es-MX"/>
              </w:rPr>
              <w:t>Importancia</w:t>
            </w:r>
          </w:p>
        </w:tc>
        <w:tc>
          <w:tcPr>
            <w:tcW w:w="1822" w:type="dxa"/>
            <w:tcBorders>
              <w:top w:val="nil"/>
              <w:left w:val="nil"/>
              <w:bottom w:val="single" w:sz="4" w:space="0" w:color="auto"/>
              <w:right w:val="single" w:sz="4" w:space="0" w:color="auto"/>
            </w:tcBorders>
            <w:shd w:val="clear" w:color="auto" w:fill="A8D08D" w:themeFill="accent6" w:themeFillTint="99"/>
            <w:vAlign w:val="center"/>
            <w:hideMark/>
          </w:tcPr>
          <w:p w:rsidR="00CF149B" w:rsidRPr="00CF149B" w:rsidRDefault="00CF149B" w:rsidP="00CF149B">
            <w:pPr>
              <w:spacing w:after="0" w:line="240" w:lineRule="auto"/>
              <w:jc w:val="center"/>
              <w:rPr>
                <w:rFonts w:ascii="Calibri" w:eastAsia="Times New Roman" w:hAnsi="Calibri" w:cs="Arial"/>
                <w:b/>
                <w:bCs/>
                <w:sz w:val="20"/>
                <w:szCs w:val="20"/>
                <w:lang w:eastAsia="es-MX"/>
              </w:rPr>
            </w:pPr>
            <w:r w:rsidRPr="00CF149B">
              <w:rPr>
                <w:rFonts w:ascii="Calibri" w:eastAsia="Times New Roman" w:hAnsi="Calibri" w:cs="Arial"/>
                <w:b/>
                <w:bCs/>
                <w:sz w:val="20"/>
                <w:szCs w:val="20"/>
                <w:lang w:eastAsia="es-MX"/>
              </w:rPr>
              <w:t>Evaluación de la gestión</w:t>
            </w:r>
          </w:p>
        </w:tc>
        <w:tc>
          <w:tcPr>
            <w:tcW w:w="2126" w:type="dxa"/>
            <w:tcBorders>
              <w:top w:val="nil"/>
              <w:left w:val="nil"/>
              <w:bottom w:val="single" w:sz="4" w:space="0" w:color="auto"/>
              <w:right w:val="single" w:sz="4" w:space="0" w:color="auto"/>
            </w:tcBorders>
            <w:shd w:val="clear" w:color="auto" w:fill="A8D08D" w:themeFill="accent6" w:themeFillTint="99"/>
            <w:vAlign w:val="center"/>
            <w:hideMark/>
          </w:tcPr>
          <w:p w:rsidR="00CF149B" w:rsidRPr="00CF149B" w:rsidRDefault="00CF149B" w:rsidP="00CF149B">
            <w:pPr>
              <w:spacing w:after="0" w:line="240" w:lineRule="auto"/>
              <w:jc w:val="center"/>
              <w:rPr>
                <w:rFonts w:ascii="Calibri" w:eastAsia="Times New Roman" w:hAnsi="Calibri" w:cs="Arial"/>
                <w:b/>
                <w:bCs/>
                <w:sz w:val="20"/>
                <w:szCs w:val="20"/>
                <w:lang w:eastAsia="es-MX"/>
              </w:rPr>
            </w:pPr>
            <w:r w:rsidRPr="00CF149B">
              <w:rPr>
                <w:rFonts w:ascii="Calibri" w:eastAsia="Times New Roman" w:hAnsi="Calibri" w:cs="Arial"/>
                <w:b/>
                <w:bCs/>
                <w:sz w:val="20"/>
                <w:szCs w:val="20"/>
                <w:lang w:eastAsia="es-MX"/>
              </w:rPr>
              <w:t>Capacidad física instalada y utilización</w:t>
            </w:r>
          </w:p>
        </w:tc>
        <w:tc>
          <w:tcPr>
            <w:tcW w:w="1843" w:type="dxa"/>
            <w:tcBorders>
              <w:top w:val="nil"/>
              <w:left w:val="nil"/>
              <w:bottom w:val="single" w:sz="4" w:space="0" w:color="auto"/>
              <w:right w:val="single" w:sz="4" w:space="0" w:color="auto"/>
            </w:tcBorders>
            <w:shd w:val="clear" w:color="auto" w:fill="A8D08D" w:themeFill="accent6" w:themeFillTint="99"/>
            <w:vAlign w:val="center"/>
            <w:hideMark/>
          </w:tcPr>
          <w:p w:rsidR="00CF149B" w:rsidRPr="00CF149B" w:rsidRDefault="00CF149B" w:rsidP="00CF149B">
            <w:pPr>
              <w:spacing w:after="0" w:line="240" w:lineRule="auto"/>
              <w:jc w:val="center"/>
              <w:rPr>
                <w:rFonts w:ascii="Calibri" w:eastAsia="Times New Roman" w:hAnsi="Calibri" w:cs="Arial"/>
                <w:b/>
                <w:bCs/>
                <w:sz w:val="20"/>
                <w:szCs w:val="20"/>
                <w:lang w:eastAsia="es-MX"/>
              </w:rPr>
            </w:pPr>
            <w:r w:rsidRPr="00CF149B">
              <w:rPr>
                <w:rFonts w:ascii="Calibri" w:eastAsia="Times New Roman" w:hAnsi="Calibri" w:cs="Arial"/>
                <w:b/>
                <w:bCs/>
                <w:sz w:val="20"/>
                <w:szCs w:val="20"/>
                <w:lang w:eastAsia="es-MX"/>
              </w:rPr>
              <w:t>Problemas estructurales</w:t>
            </w:r>
          </w:p>
        </w:tc>
        <w:tc>
          <w:tcPr>
            <w:tcW w:w="1843" w:type="dxa"/>
            <w:tcBorders>
              <w:top w:val="nil"/>
              <w:left w:val="nil"/>
              <w:bottom w:val="single" w:sz="4" w:space="0" w:color="auto"/>
              <w:right w:val="single" w:sz="4" w:space="0" w:color="auto"/>
            </w:tcBorders>
            <w:shd w:val="clear" w:color="auto" w:fill="A8D08D" w:themeFill="accent6" w:themeFillTint="99"/>
            <w:vAlign w:val="center"/>
            <w:hideMark/>
          </w:tcPr>
          <w:p w:rsidR="00CF149B" w:rsidRPr="00CF149B" w:rsidRDefault="00CF149B" w:rsidP="00CF149B">
            <w:pPr>
              <w:spacing w:after="0" w:line="240" w:lineRule="auto"/>
              <w:jc w:val="center"/>
              <w:rPr>
                <w:rFonts w:ascii="Calibri" w:eastAsia="Times New Roman" w:hAnsi="Calibri" w:cs="Arial"/>
                <w:b/>
                <w:bCs/>
                <w:sz w:val="20"/>
                <w:szCs w:val="20"/>
                <w:lang w:eastAsia="es-MX"/>
              </w:rPr>
            </w:pPr>
            <w:r w:rsidRPr="00CF149B">
              <w:rPr>
                <w:rFonts w:ascii="Calibri" w:eastAsia="Times New Roman" w:hAnsi="Calibri" w:cs="Arial"/>
                <w:b/>
                <w:bCs/>
                <w:sz w:val="20"/>
                <w:szCs w:val="20"/>
                <w:lang w:eastAsia="es-MX"/>
              </w:rPr>
              <w:t>Solicitud de plazas de PTC</w:t>
            </w:r>
          </w:p>
        </w:tc>
        <w:tc>
          <w:tcPr>
            <w:tcW w:w="1984" w:type="dxa"/>
            <w:tcBorders>
              <w:top w:val="nil"/>
              <w:left w:val="nil"/>
              <w:bottom w:val="single" w:sz="4" w:space="0" w:color="auto"/>
              <w:right w:val="single" w:sz="4" w:space="0" w:color="auto"/>
            </w:tcBorders>
            <w:shd w:val="clear" w:color="auto" w:fill="A8D08D" w:themeFill="accent6" w:themeFillTint="99"/>
            <w:vAlign w:val="center"/>
            <w:hideMark/>
          </w:tcPr>
          <w:p w:rsidR="00CF149B" w:rsidRPr="00CF149B" w:rsidRDefault="00CF149B" w:rsidP="00CF149B">
            <w:pPr>
              <w:spacing w:after="0" w:line="240" w:lineRule="auto"/>
              <w:jc w:val="center"/>
              <w:rPr>
                <w:rFonts w:ascii="Calibri" w:eastAsia="Times New Roman" w:hAnsi="Calibri" w:cs="Arial"/>
                <w:b/>
                <w:bCs/>
                <w:sz w:val="20"/>
                <w:szCs w:val="20"/>
                <w:lang w:eastAsia="es-MX"/>
              </w:rPr>
            </w:pPr>
            <w:r w:rsidRPr="00CF149B">
              <w:rPr>
                <w:rFonts w:ascii="Calibri" w:eastAsia="Times New Roman" w:hAnsi="Calibri" w:cs="Arial"/>
                <w:b/>
                <w:bCs/>
                <w:sz w:val="20"/>
                <w:szCs w:val="20"/>
                <w:lang w:eastAsia="es-MX"/>
              </w:rPr>
              <w:t>Atención a recomendaciones CIEES</w:t>
            </w:r>
          </w:p>
        </w:tc>
        <w:tc>
          <w:tcPr>
            <w:tcW w:w="1276" w:type="dxa"/>
            <w:tcBorders>
              <w:top w:val="nil"/>
              <w:left w:val="nil"/>
              <w:bottom w:val="single" w:sz="4" w:space="0" w:color="auto"/>
              <w:right w:val="single" w:sz="4" w:space="0" w:color="auto"/>
            </w:tcBorders>
            <w:shd w:val="clear" w:color="auto" w:fill="A8D08D" w:themeFill="accent6" w:themeFillTint="99"/>
            <w:vAlign w:val="center"/>
            <w:hideMark/>
          </w:tcPr>
          <w:p w:rsidR="00CF149B" w:rsidRPr="00CF149B" w:rsidRDefault="00CF149B" w:rsidP="00CF149B">
            <w:pPr>
              <w:spacing w:after="0" w:line="240" w:lineRule="auto"/>
              <w:jc w:val="center"/>
              <w:rPr>
                <w:rFonts w:ascii="Calibri" w:eastAsia="Times New Roman" w:hAnsi="Calibri" w:cs="Arial"/>
                <w:b/>
                <w:bCs/>
                <w:sz w:val="20"/>
                <w:szCs w:val="20"/>
                <w:lang w:eastAsia="es-MX"/>
              </w:rPr>
            </w:pPr>
            <w:r w:rsidRPr="00CF149B">
              <w:rPr>
                <w:rFonts w:ascii="Calibri" w:eastAsia="Times New Roman" w:hAnsi="Calibri" w:cs="Arial"/>
                <w:b/>
                <w:bCs/>
                <w:sz w:val="20"/>
                <w:szCs w:val="20"/>
                <w:lang w:eastAsia="es-MX"/>
              </w:rPr>
              <w:t>Igualdad de Género</w:t>
            </w:r>
          </w:p>
        </w:tc>
        <w:tc>
          <w:tcPr>
            <w:tcW w:w="1418" w:type="dxa"/>
            <w:tcBorders>
              <w:top w:val="nil"/>
              <w:left w:val="nil"/>
              <w:bottom w:val="single" w:sz="4" w:space="0" w:color="auto"/>
              <w:right w:val="single" w:sz="4" w:space="0" w:color="auto"/>
            </w:tcBorders>
            <w:shd w:val="clear" w:color="auto" w:fill="A8D08D" w:themeFill="accent6" w:themeFillTint="99"/>
            <w:vAlign w:val="center"/>
            <w:hideMark/>
          </w:tcPr>
          <w:p w:rsidR="00CF149B" w:rsidRPr="00CF149B" w:rsidRDefault="00CF149B" w:rsidP="00CF149B">
            <w:pPr>
              <w:spacing w:after="0" w:line="240" w:lineRule="auto"/>
              <w:jc w:val="center"/>
              <w:rPr>
                <w:rFonts w:ascii="Arial" w:eastAsia="Times New Roman" w:hAnsi="Arial" w:cs="Arial"/>
                <w:b/>
                <w:bCs/>
                <w:color w:val="000000"/>
                <w:sz w:val="16"/>
                <w:szCs w:val="16"/>
                <w:lang w:eastAsia="es-MX"/>
              </w:rPr>
            </w:pPr>
            <w:r w:rsidRPr="00CF149B">
              <w:rPr>
                <w:rFonts w:ascii="Arial" w:eastAsia="Times New Roman" w:hAnsi="Arial" w:cs="Arial"/>
                <w:b/>
                <w:bCs/>
                <w:color w:val="000000"/>
                <w:sz w:val="16"/>
                <w:szCs w:val="16"/>
                <w:lang w:eastAsia="es-MX"/>
              </w:rPr>
              <w:t>Otras fortaleza</w:t>
            </w:r>
          </w:p>
        </w:tc>
      </w:tr>
      <w:tr w:rsidR="00CF149B" w:rsidRPr="00CF149B" w:rsidTr="00CF149B">
        <w:trPr>
          <w:trHeight w:val="255"/>
          <w:jc w:val="center"/>
        </w:trPr>
        <w:tc>
          <w:tcPr>
            <w:tcW w:w="1150" w:type="dxa"/>
            <w:tcBorders>
              <w:top w:val="nil"/>
              <w:left w:val="single" w:sz="4" w:space="0" w:color="auto"/>
              <w:bottom w:val="single" w:sz="4" w:space="0" w:color="auto"/>
              <w:right w:val="single" w:sz="4" w:space="0" w:color="auto"/>
            </w:tcBorders>
            <w:shd w:val="clear" w:color="auto" w:fill="auto"/>
            <w:vAlign w:val="center"/>
            <w:hideMark/>
          </w:tcPr>
          <w:p w:rsidR="00CF149B" w:rsidRPr="00CF149B" w:rsidRDefault="00CF149B" w:rsidP="00CF149B">
            <w:pPr>
              <w:spacing w:after="0" w:line="240" w:lineRule="auto"/>
              <w:jc w:val="center"/>
              <w:rPr>
                <w:rFonts w:ascii="Calibri" w:eastAsia="Times New Roman" w:hAnsi="Calibri" w:cs="Arial"/>
                <w:sz w:val="20"/>
                <w:szCs w:val="20"/>
                <w:lang w:eastAsia="es-MX"/>
              </w:rPr>
            </w:pPr>
            <w:r w:rsidRPr="00CF149B">
              <w:rPr>
                <w:rFonts w:ascii="Calibri" w:eastAsia="Times New Roman" w:hAnsi="Calibri" w:cs="Arial"/>
                <w:sz w:val="20"/>
                <w:szCs w:val="20"/>
                <w:lang w:eastAsia="es-MX"/>
              </w:rPr>
              <w:t>1</w:t>
            </w:r>
          </w:p>
        </w:tc>
        <w:tc>
          <w:tcPr>
            <w:tcW w:w="1822" w:type="dxa"/>
            <w:tcBorders>
              <w:top w:val="nil"/>
              <w:left w:val="nil"/>
              <w:bottom w:val="single" w:sz="4" w:space="0" w:color="auto"/>
              <w:right w:val="single" w:sz="4" w:space="0" w:color="auto"/>
            </w:tcBorders>
            <w:shd w:val="clear" w:color="auto" w:fill="auto"/>
            <w:vAlign w:val="center"/>
            <w:hideMark/>
          </w:tcPr>
          <w:p w:rsidR="00CF149B" w:rsidRPr="00CF149B" w:rsidRDefault="00CF149B" w:rsidP="00CF149B">
            <w:pPr>
              <w:spacing w:after="0" w:line="240" w:lineRule="auto"/>
              <w:jc w:val="center"/>
              <w:rPr>
                <w:rFonts w:ascii="Calibri" w:eastAsia="Times New Roman" w:hAnsi="Calibri" w:cs="Arial"/>
                <w:sz w:val="20"/>
                <w:szCs w:val="20"/>
                <w:lang w:eastAsia="es-MX"/>
              </w:rPr>
            </w:pPr>
            <w:r w:rsidRPr="00CF149B">
              <w:rPr>
                <w:rFonts w:ascii="Calibri" w:eastAsia="Times New Roman" w:hAnsi="Calibri" w:cs="Arial"/>
                <w:sz w:val="20"/>
                <w:szCs w:val="20"/>
                <w:lang w:eastAsia="es-MX"/>
              </w:rPr>
              <w:t>Problema 1</w:t>
            </w:r>
          </w:p>
        </w:tc>
        <w:tc>
          <w:tcPr>
            <w:tcW w:w="2126" w:type="dxa"/>
            <w:tcBorders>
              <w:top w:val="nil"/>
              <w:left w:val="nil"/>
              <w:bottom w:val="single" w:sz="4" w:space="0" w:color="auto"/>
              <w:right w:val="single" w:sz="4" w:space="0" w:color="auto"/>
            </w:tcBorders>
            <w:shd w:val="clear" w:color="auto" w:fill="auto"/>
            <w:vAlign w:val="center"/>
          </w:tcPr>
          <w:p w:rsidR="00CF149B" w:rsidRPr="00CF149B" w:rsidRDefault="00CF149B" w:rsidP="00CF149B">
            <w:pPr>
              <w:spacing w:after="0" w:line="240" w:lineRule="auto"/>
              <w:jc w:val="center"/>
              <w:rPr>
                <w:rFonts w:ascii="Calibri" w:eastAsia="Times New Roman" w:hAnsi="Calibri" w:cs="Arial"/>
                <w:sz w:val="20"/>
                <w:szCs w:val="20"/>
                <w:lang w:eastAsia="es-MX"/>
              </w:rPr>
            </w:pPr>
          </w:p>
        </w:tc>
        <w:tc>
          <w:tcPr>
            <w:tcW w:w="1843" w:type="dxa"/>
            <w:tcBorders>
              <w:top w:val="nil"/>
              <w:left w:val="nil"/>
              <w:bottom w:val="single" w:sz="4" w:space="0" w:color="auto"/>
              <w:right w:val="single" w:sz="4" w:space="0" w:color="auto"/>
            </w:tcBorders>
            <w:shd w:val="clear" w:color="auto" w:fill="auto"/>
            <w:vAlign w:val="center"/>
          </w:tcPr>
          <w:p w:rsidR="00CF149B" w:rsidRPr="00CF149B" w:rsidRDefault="00CF149B" w:rsidP="00CF149B">
            <w:pPr>
              <w:spacing w:after="0" w:line="240" w:lineRule="auto"/>
              <w:jc w:val="center"/>
              <w:rPr>
                <w:rFonts w:ascii="Calibri" w:eastAsia="Times New Roman" w:hAnsi="Calibri" w:cs="Arial"/>
                <w:sz w:val="20"/>
                <w:szCs w:val="20"/>
                <w:lang w:eastAsia="es-MX"/>
              </w:rPr>
            </w:pPr>
          </w:p>
        </w:tc>
        <w:tc>
          <w:tcPr>
            <w:tcW w:w="1843" w:type="dxa"/>
            <w:tcBorders>
              <w:top w:val="nil"/>
              <w:left w:val="nil"/>
              <w:bottom w:val="single" w:sz="4" w:space="0" w:color="auto"/>
              <w:right w:val="single" w:sz="4" w:space="0" w:color="auto"/>
            </w:tcBorders>
            <w:shd w:val="clear" w:color="auto" w:fill="auto"/>
            <w:vAlign w:val="center"/>
          </w:tcPr>
          <w:p w:rsidR="00CF149B" w:rsidRPr="00CF149B" w:rsidRDefault="00CF149B" w:rsidP="00CF149B">
            <w:pPr>
              <w:spacing w:after="0" w:line="240" w:lineRule="auto"/>
              <w:jc w:val="center"/>
              <w:rPr>
                <w:rFonts w:ascii="Calibri" w:eastAsia="Times New Roman" w:hAnsi="Calibri" w:cs="Arial"/>
                <w:sz w:val="20"/>
                <w:szCs w:val="20"/>
                <w:lang w:eastAsia="es-MX"/>
              </w:rPr>
            </w:pPr>
          </w:p>
        </w:tc>
        <w:tc>
          <w:tcPr>
            <w:tcW w:w="1984" w:type="dxa"/>
            <w:tcBorders>
              <w:top w:val="nil"/>
              <w:left w:val="nil"/>
              <w:bottom w:val="single" w:sz="4" w:space="0" w:color="auto"/>
              <w:right w:val="single" w:sz="4" w:space="0" w:color="auto"/>
            </w:tcBorders>
            <w:shd w:val="clear" w:color="auto" w:fill="auto"/>
            <w:vAlign w:val="center"/>
            <w:hideMark/>
          </w:tcPr>
          <w:p w:rsidR="00CF149B" w:rsidRPr="00CF149B" w:rsidRDefault="00CF149B" w:rsidP="00CF149B">
            <w:pPr>
              <w:spacing w:after="0" w:line="240" w:lineRule="auto"/>
              <w:jc w:val="center"/>
              <w:rPr>
                <w:rFonts w:ascii="Calibri" w:eastAsia="Times New Roman" w:hAnsi="Calibri" w:cs="Arial"/>
                <w:sz w:val="20"/>
                <w:szCs w:val="20"/>
                <w:lang w:eastAsia="es-MX"/>
              </w:rPr>
            </w:pPr>
            <w:r>
              <w:rPr>
                <w:rFonts w:ascii="Calibri" w:eastAsia="Times New Roman" w:hAnsi="Calibri" w:cs="Arial"/>
                <w:sz w:val="20"/>
                <w:szCs w:val="20"/>
                <w:lang w:eastAsia="es-MX"/>
              </w:rPr>
              <w:t>Problema 1</w:t>
            </w:r>
          </w:p>
        </w:tc>
        <w:tc>
          <w:tcPr>
            <w:tcW w:w="1276" w:type="dxa"/>
            <w:tcBorders>
              <w:top w:val="nil"/>
              <w:left w:val="nil"/>
              <w:bottom w:val="single" w:sz="4" w:space="0" w:color="auto"/>
              <w:right w:val="single" w:sz="4" w:space="0" w:color="auto"/>
            </w:tcBorders>
            <w:shd w:val="clear" w:color="auto" w:fill="auto"/>
            <w:vAlign w:val="center"/>
          </w:tcPr>
          <w:p w:rsidR="00CF149B" w:rsidRPr="00CF149B" w:rsidRDefault="00CF149B" w:rsidP="00CF149B">
            <w:pPr>
              <w:spacing w:after="0" w:line="240" w:lineRule="auto"/>
              <w:jc w:val="center"/>
              <w:rPr>
                <w:rFonts w:ascii="Calibri" w:eastAsia="Times New Roman" w:hAnsi="Calibri" w:cs="Arial"/>
                <w:sz w:val="20"/>
                <w:szCs w:val="20"/>
                <w:lang w:eastAsia="es-MX"/>
              </w:rPr>
            </w:pPr>
          </w:p>
        </w:tc>
        <w:tc>
          <w:tcPr>
            <w:tcW w:w="1418" w:type="dxa"/>
            <w:tcBorders>
              <w:top w:val="nil"/>
              <w:left w:val="nil"/>
              <w:bottom w:val="single" w:sz="4" w:space="0" w:color="auto"/>
              <w:right w:val="single" w:sz="4" w:space="0" w:color="auto"/>
            </w:tcBorders>
            <w:shd w:val="clear" w:color="auto" w:fill="auto"/>
            <w:vAlign w:val="center"/>
            <w:hideMark/>
          </w:tcPr>
          <w:p w:rsidR="00CF149B" w:rsidRPr="00CF149B" w:rsidRDefault="00CF149B" w:rsidP="00CF149B">
            <w:pPr>
              <w:spacing w:after="0" w:line="240" w:lineRule="auto"/>
              <w:jc w:val="center"/>
              <w:rPr>
                <w:rFonts w:ascii="Calibri" w:eastAsia="Times New Roman" w:hAnsi="Calibri" w:cs="Arial"/>
                <w:sz w:val="20"/>
                <w:szCs w:val="20"/>
                <w:lang w:eastAsia="es-MX"/>
              </w:rPr>
            </w:pPr>
            <w:r w:rsidRPr="00CF149B">
              <w:rPr>
                <w:rFonts w:ascii="Calibri" w:eastAsia="Times New Roman" w:hAnsi="Calibri" w:cs="Arial"/>
                <w:sz w:val="20"/>
                <w:szCs w:val="20"/>
                <w:lang w:eastAsia="es-MX"/>
              </w:rPr>
              <w:t>Problema 1</w:t>
            </w:r>
          </w:p>
        </w:tc>
      </w:tr>
      <w:tr w:rsidR="00CF149B" w:rsidRPr="00CF149B" w:rsidTr="00CF149B">
        <w:trPr>
          <w:trHeight w:val="255"/>
          <w:jc w:val="center"/>
        </w:trPr>
        <w:tc>
          <w:tcPr>
            <w:tcW w:w="1150" w:type="dxa"/>
            <w:tcBorders>
              <w:top w:val="nil"/>
              <w:left w:val="single" w:sz="4" w:space="0" w:color="auto"/>
              <w:bottom w:val="single" w:sz="4" w:space="0" w:color="auto"/>
              <w:right w:val="single" w:sz="4" w:space="0" w:color="auto"/>
            </w:tcBorders>
            <w:shd w:val="clear" w:color="auto" w:fill="auto"/>
            <w:vAlign w:val="center"/>
            <w:hideMark/>
          </w:tcPr>
          <w:p w:rsidR="00CF149B" w:rsidRPr="00CF149B" w:rsidRDefault="00CF149B" w:rsidP="00CF149B">
            <w:pPr>
              <w:spacing w:after="0" w:line="240" w:lineRule="auto"/>
              <w:jc w:val="center"/>
              <w:rPr>
                <w:rFonts w:ascii="Calibri" w:eastAsia="Times New Roman" w:hAnsi="Calibri" w:cs="Arial"/>
                <w:sz w:val="20"/>
                <w:szCs w:val="20"/>
                <w:lang w:eastAsia="es-MX"/>
              </w:rPr>
            </w:pPr>
            <w:r w:rsidRPr="00CF149B">
              <w:rPr>
                <w:rFonts w:ascii="Calibri" w:eastAsia="Times New Roman" w:hAnsi="Calibri" w:cs="Arial"/>
                <w:sz w:val="20"/>
                <w:szCs w:val="20"/>
                <w:lang w:eastAsia="es-MX"/>
              </w:rPr>
              <w:t>2</w:t>
            </w:r>
          </w:p>
        </w:tc>
        <w:tc>
          <w:tcPr>
            <w:tcW w:w="1822" w:type="dxa"/>
            <w:tcBorders>
              <w:top w:val="nil"/>
              <w:left w:val="nil"/>
              <w:bottom w:val="single" w:sz="4" w:space="0" w:color="auto"/>
              <w:right w:val="single" w:sz="4" w:space="0" w:color="auto"/>
            </w:tcBorders>
            <w:shd w:val="clear" w:color="auto" w:fill="auto"/>
            <w:vAlign w:val="center"/>
            <w:hideMark/>
          </w:tcPr>
          <w:p w:rsidR="00CF149B" w:rsidRPr="00CF149B" w:rsidRDefault="00CF149B" w:rsidP="00CF149B">
            <w:pPr>
              <w:spacing w:after="0" w:line="240" w:lineRule="auto"/>
              <w:jc w:val="center"/>
              <w:rPr>
                <w:rFonts w:ascii="Calibri" w:eastAsia="Times New Roman" w:hAnsi="Calibri" w:cs="Arial"/>
                <w:sz w:val="20"/>
                <w:szCs w:val="20"/>
                <w:lang w:eastAsia="es-MX"/>
              </w:rPr>
            </w:pPr>
            <w:r w:rsidRPr="00CF149B">
              <w:rPr>
                <w:rFonts w:ascii="Calibri" w:eastAsia="Times New Roman" w:hAnsi="Calibri" w:cs="Arial"/>
                <w:sz w:val="20"/>
                <w:szCs w:val="20"/>
                <w:lang w:eastAsia="es-MX"/>
              </w:rPr>
              <w:t>Problema 2</w:t>
            </w:r>
          </w:p>
        </w:tc>
        <w:tc>
          <w:tcPr>
            <w:tcW w:w="2126" w:type="dxa"/>
            <w:tcBorders>
              <w:top w:val="nil"/>
              <w:left w:val="nil"/>
              <w:bottom w:val="single" w:sz="4" w:space="0" w:color="auto"/>
              <w:right w:val="single" w:sz="4" w:space="0" w:color="auto"/>
            </w:tcBorders>
            <w:shd w:val="clear" w:color="auto" w:fill="auto"/>
            <w:vAlign w:val="center"/>
          </w:tcPr>
          <w:p w:rsidR="00CF149B" w:rsidRPr="00CF149B" w:rsidRDefault="00CF149B" w:rsidP="00CF149B">
            <w:pPr>
              <w:spacing w:after="0" w:line="240" w:lineRule="auto"/>
              <w:jc w:val="center"/>
              <w:rPr>
                <w:rFonts w:ascii="Calibri" w:eastAsia="Times New Roman" w:hAnsi="Calibri" w:cs="Arial"/>
                <w:sz w:val="20"/>
                <w:szCs w:val="20"/>
                <w:lang w:eastAsia="es-MX"/>
              </w:rPr>
            </w:pPr>
          </w:p>
        </w:tc>
        <w:tc>
          <w:tcPr>
            <w:tcW w:w="1843" w:type="dxa"/>
            <w:tcBorders>
              <w:top w:val="nil"/>
              <w:left w:val="nil"/>
              <w:bottom w:val="single" w:sz="4" w:space="0" w:color="auto"/>
              <w:right w:val="single" w:sz="4" w:space="0" w:color="auto"/>
            </w:tcBorders>
            <w:shd w:val="clear" w:color="auto" w:fill="auto"/>
            <w:vAlign w:val="center"/>
            <w:hideMark/>
          </w:tcPr>
          <w:p w:rsidR="00CF149B" w:rsidRPr="00CF149B" w:rsidRDefault="00CF149B" w:rsidP="00CF149B">
            <w:pPr>
              <w:spacing w:after="0" w:line="240" w:lineRule="auto"/>
              <w:jc w:val="center"/>
              <w:rPr>
                <w:rFonts w:ascii="Calibri" w:eastAsia="Times New Roman" w:hAnsi="Calibri" w:cs="Arial"/>
                <w:sz w:val="20"/>
                <w:szCs w:val="20"/>
                <w:lang w:eastAsia="es-MX"/>
              </w:rPr>
            </w:pPr>
            <w:r w:rsidRPr="00CF149B">
              <w:rPr>
                <w:rFonts w:ascii="Calibri" w:eastAsia="Times New Roman" w:hAnsi="Calibri" w:cs="Arial"/>
                <w:sz w:val="20"/>
                <w:szCs w:val="20"/>
                <w:lang w:eastAsia="es-MX"/>
              </w:rPr>
              <w:t>Problema 1</w:t>
            </w:r>
          </w:p>
        </w:tc>
        <w:tc>
          <w:tcPr>
            <w:tcW w:w="1843" w:type="dxa"/>
            <w:tcBorders>
              <w:top w:val="nil"/>
              <w:left w:val="nil"/>
              <w:bottom w:val="single" w:sz="4" w:space="0" w:color="auto"/>
              <w:right w:val="single" w:sz="4" w:space="0" w:color="auto"/>
            </w:tcBorders>
            <w:shd w:val="clear" w:color="auto" w:fill="auto"/>
            <w:vAlign w:val="center"/>
            <w:hideMark/>
          </w:tcPr>
          <w:p w:rsidR="00CF149B" w:rsidRPr="00CF149B" w:rsidRDefault="00CF149B" w:rsidP="00CF149B">
            <w:pPr>
              <w:spacing w:after="0" w:line="240" w:lineRule="auto"/>
              <w:jc w:val="center"/>
              <w:rPr>
                <w:rFonts w:ascii="Calibri" w:eastAsia="Times New Roman" w:hAnsi="Calibri" w:cs="Arial"/>
                <w:sz w:val="20"/>
                <w:szCs w:val="20"/>
                <w:lang w:eastAsia="es-MX"/>
              </w:rPr>
            </w:pPr>
            <w:r w:rsidRPr="00CF149B">
              <w:rPr>
                <w:rFonts w:ascii="Calibri" w:eastAsia="Times New Roman" w:hAnsi="Calibri" w:cs="Arial"/>
                <w:sz w:val="20"/>
                <w:szCs w:val="20"/>
                <w:lang w:eastAsia="es-MX"/>
              </w:rPr>
              <w:t>Problema 1</w:t>
            </w:r>
          </w:p>
        </w:tc>
        <w:tc>
          <w:tcPr>
            <w:tcW w:w="1984" w:type="dxa"/>
            <w:tcBorders>
              <w:top w:val="nil"/>
              <w:left w:val="nil"/>
              <w:bottom w:val="single" w:sz="4" w:space="0" w:color="auto"/>
              <w:right w:val="single" w:sz="4" w:space="0" w:color="auto"/>
            </w:tcBorders>
            <w:shd w:val="clear" w:color="auto" w:fill="auto"/>
            <w:vAlign w:val="center"/>
            <w:hideMark/>
          </w:tcPr>
          <w:p w:rsidR="00CF149B" w:rsidRPr="00CF149B" w:rsidRDefault="00CF149B" w:rsidP="00CF149B">
            <w:pPr>
              <w:spacing w:after="0" w:line="240" w:lineRule="auto"/>
              <w:jc w:val="center"/>
              <w:rPr>
                <w:rFonts w:ascii="Calibri" w:eastAsia="Times New Roman" w:hAnsi="Calibri" w:cs="Arial"/>
                <w:sz w:val="20"/>
                <w:szCs w:val="20"/>
                <w:lang w:eastAsia="es-MX"/>
              </w:rPr>
            </w:pPr>
            <w:r w:rsidRPr="00CF149B">
              <w:rPr>
                <w:rFonts w:ascii="Calibri" w:eastAsia="Times New Roman" w:hAnsi="Calibri" w:cs="Arial"/>
                <w:sz w:val="20"/>
                <w:szCs w:val="20"/>
                <w:lang w:eastAsia="es-MX"/>
              </w:rPr>
              <w:t>Problema 2</w:t>
            </w:r>
          </w:p>
        </w:tc>
        <w:tc>
          <w:tcPr>
            <w:tcW w:w="1276" w:type="dxa"/>
            <w:tcBorders>
              <w:top w:val="nil"/>
              <w:left w:val="nil"/>
              <w:bottom w:val="single" w:sz="4" w:space="0" w:color="auto"/>
              <w:right w:val="single" w:sz="4" w:space="0" w:color="auto"/>
            </w:tcBorders>
            <w:shd w:val="clear" w:color="auto" w:fill="auto"/>
            <w:vAlign w:val="center"/>
          </w:tcPr>
          <w:p w:rsidR="00CF149B" w:rsidRPr="00CF149B" w:rsidRDefault="00CF149B" w:rsidP="00CF149B">
            <w:pPr>
              <w:spacing w:after="0" w:line="240" w:lineRule="auto"/>
              <w:jc w:val="center"/>
              <w:rPr>
                <w:rFonts w:ascii="Calibri" w:eastAsia="Times New Roman" w:hAnsi="Calibri" w:cs="Arial"/>
                <w:sz w:val="20"/>
                <w:szCs w:val="20"/>
                <w:lang w:eastAsia="es-MX"/>
              </w:rPr>
            </w:pPr>
          </w:p>
        </w:tc>
        <w:tc>
          <w:tcPr>
            <w:tcW w:w="1418" w:type="dxa"/>
            <w:tcBorders>
              <w:top w:val="nil"/>
              <w:left w:val="nil"/>
              <w:bottom w:val="single" w:sz="4" w:space="0" w:color="auto"/>
              <w:right w:val="single" w:sz="4" w:space="0" w:color="auto"/>
            </w:tcBorders>
            <w:shd w:val="clear" w:color="auto" w:fill="auto"/>
            <w:vAlign w:val="center"/>
            <w:hideMark/>
          </w:tcPr>
          <w:p w:rsidR="00CF149B" w:rsidRPr="00CF149B" w:rsidRDefault="00CF149B" w:rsidP="00CF149B">
            <w:pPr>
              <w:spacing w:after="0" w:line="240" w:lineRule="auto"/>
              <w:jc w:val="center"/>
              <w:rPr>
                <w:rFonts w:ascii="Calibri" w:eastAsia="Times New Roman" w:hAnsi="Calibri" w:cs="Arial"/>
                <w:sz w:val="20"/>
                <w:szCs w:val="20"/>
                <w:lang w:eastAsia="es-MX"/>
              </w:rPr>
            </w:pPr>
            <w:r w:rsidRPr="00CF149B">
              <w:rPr>
                <w:rFonts w:ascii="Calibri" w:eastAsia="Times New Roman" w:hAnsi="Calibri" w:cs="Arial"/>
                <w:sz w:val="20"/>
                <w:szCs w:val="20"/>
                <w:lang w:eastAsia="es-MX"/>
              </w:rPr>
              <w:t>Problema 2</w:t>
            </w:r>
          </w:p>
        </w:tc>
      </w:tr>
      <w:tr w:rsidR="00CF149B" w:rsidRPr="00CF149B" w:rsidTr="00CF149B">
        <w:trPr>
          <w:trHeight w:val="255"/>
          <w:jc w:val="center"/>
        </w:trPr>
        <w:tc>
          <w:tcPr>
            <w:tcW w:w="1150" w:type="dxa"/>
            <w:tcBorders>
              <w:top w:val="nil"/>
              <w:left w:val="single" w:sz="4" w:space="0" w:color="auto"/>
              <w:bottom w:val="single" w:sz="4" w:space="0" w:color="auto"/>
              <w:right w:val="single" w:sz="4" w:space="0" w:color="auto"/>
            </w:tcBorders>
            <w:shd w:val="clear" w:color="auto" w:fill="auto"/>
            <w:vAlign w:val="center"/>
          </w:tcPr>
          <w:p w:rsidR="00CF149B" w:rsidRPr="00CF149B" w:rsidRDefault="00CF149B" w:rsidP="00CF149B">
            <w:pPr>
              <w:spacing w:after="0" w:line="240" w:lineRule="auto"/>
              <w:jc w:val="center"/>
              <w:rPr>
                <w:rFonts w:ascii="Calibri" w:eastAsia="Times New Roman" w:hAnsi="Calibri" w:cs="Arial"/>
                <w:sz w:val="20"/>
                <w:szCs w:val="20"/>
                <w:lang w:eastAsia="es-MX"/>
              </w:rPr>
            </w:pPr>
          </w:p>
        </w:tc>
        <w:tc>
          <w:tcPr>
            <w:tcW w:w="1822" w:type="dxa"/>
            <w:tcBorders>
              <w:top w:val="nil"/>
              <w:left w:val="nil"/>
              <w:bottom w:val="single" w:sz="4" w:space="0" w:color="auto"/>
              <w:right w:val="single" w:sz="4" w:space="0" w:color="auto"/>
            </w:tcBorders>
            <w:shd w:val="clear" w:color="auto" w:fill="auto"/>
            <w:vAlign w:val="center"/>
            <w:hideMark/>
          </w:tcPr>
          <w:p w:rsidR="00CF149B" w:rsidRPr="00CF149B" w:rsidRDefault="00CF149B" w:rsidP="00CF149B">
            <w:pPr>
              <w:spacing w:after="0" w:line="240" w:lineRule="auto"/>
              <w:jc w:val="center"/>
              <w:rPr>
                <w:rFonts w:ascii="Calibri" w:eastAsia="Times New Roman" w:hAnsi="Calibri" w:cs="Arial"/>
                <w:sz w:val="20"/>
                <w:szCs w:val="20"/>
                <w:lang w:eastAsia="es-MX"/>
              </w:rPr>
            </w:pPr>
            <w:r w:rsidRPr="00CF149B">
              <w:rPr>
                <w:rFonts w:ascii="Calibri" w:eastAsia="Times New Roman" w:hAnsi="Calibri" w:cs="Arial"/>
                <w:sz w:val="20"/>
                <w:szCs w:val="20"/>
                <w:lang w:eastAsia="es-MX"/>
              </w:rPr>
              <w:t>Problema 3</w:t>
            </w:r>
          </w:p>
        </w:tc>
        <w:tc>
          <w:tcPr>
            <w:tcW w:w="2126" w:type="dxa"/>
            <w:tcBorders>
              <w:top w:val="nil"/>
              <w:left w:val="nil"/>
              <w:bottom w:val="single" w:sz="4" w:space="0" w:color="auto"/>
              <w:right w:val="single" w:sz="4" w:space="0" w:color="auto"/>
            </w:tcBorders>
            <w:shd w:val="clear" w:color="auto" w:fill="auto"/>
            <w:vAlign w:val="center"/>
            <w:hideMark/>
          </w:tcPr>
          <w:p w:rsidR="00CF149B" w:rsidRPr="00CF149B" w:rsidRDefault="00CF149B" w:rsidP="00CF149B">
            <w:pPr>
              <w:spacing w:after="0" w:line="240" w:lineRule="auto"/>
              <w:jc w:val="center"/>
              <w:rPr>
                <w:rFonts w:ascii="Calibri" w:eastAsia="Times New Roman" w:hAnsi="Calibri" w:cs="Arial"/>
                <w:sz w:val="20"/>
                <w:szCs w:val="20"/>
                <w:lang w:eastAsia="es-MX"/>
              </w:rPr>
            </w:pPr>
            <w:r w:rsidRPr="00CF149B">
              <w:rPr>
                <w:rFonts w:ascii="Calibri" w:eastAsia="Times New Roman" w:hAnsi="Calibri" w:cs="Arial"/>
                <w:sz w:val="20"/>
                <w:szCs w:val="20"/>
                <w:lang w:eastAsia="es-MX"/>
              </w:rPr>
              <w:t>Problema 1</w:t>
            </w:r>
          </w:p>
        </w:tc>
        <w:tc>
          <w:tcPr>
            <w:tcW w:w="1843" w:type="dxa"/>
            <w:tcBorders>
              <w:top w:val="nil"/>
              <w:left w:val="nil"/>
              <w:bottom w:val="single" w:sz="4" w:space="0" w:color="auto"/>
              <w:right w:val="single" w:sz="4" w:space="0" w:color="auto"/>
            </w:tcBorders>
            <w:shd w:val="clear" w:color="auto" w:fill="auto"/>
            <w:vAlign w:val="center"/>
            <w:hideMark/>
          </w:tcPr>
          <w:p w:rsidR="00CF149B" w:rsidRPr="00CF149B" w:rsidRDefault="00CF149B" w:rsidP="00CF149B">
            <w:pPr>
              <w:spacing w:after="0" w:line="240" w:lineRule="auto"/>
              <w:jc w:val="center"/>
              <w:rPr>
                <w:rFonts w:ascii="Calibri" w:eastAsia="Times New Roman" w:hAnsi="Calibri" w:cs="Arial"/>
                <w:sz w:val="20"/>
                <w:szCs w:val="20"/>
                <w:lang w:eastAsia="es-MX"/>
              </w:rPr>
            </w:pPr>
            <w:r w:rsidRPr="00CF149B">
              <w:rPr>
                <w:rFonts w:ascii="Calibri" w:eastAsia="Times New Roman" w:hAnsi="Calibri" w:cs="Arial"/>
                <w:sz w:val="20"/>
                <w:szCs w:val="20"/>
                <w:lang w:eastAsia="es-MX"/>
              </w:rPr>
              <w:t>Problema 2</w:t>
            </w:r>
          </w:p>
        </w:tc>
        <w:tc>
          <w:tcPr>
            <w:tcW w:w="1843" w:type="dxa"/>
            <w:tcBorders>
              <w:top w:val="nil"/>
              <w:left w:val="nil"/>
              <w:bottom w:val="single" w:sz="4" w:space="0" w:color="auto"/>
              <w:right w:val="single" w:sz="4" w:space="0" w:color="auto"/>
            </w:tcBorders>
            <w:shd w:val="clear" w:color="auto" w:fill="auto"/>
            <w:vAlign w:val="center"/>
            <w:hideMark/>
          </w:tcPr>
          <w:p w:rsidR="00CF149B" w:rsidRPr="00CF149B" w:rsidRDefault="00CF149B" w:rsidP="00CF149B">
            <w:pPr>
              <w:spacing w:after="0" w:line="240" w:lineRule="auto"/>
              <w:jc w:val="center"/>
              <w:rPr>
                <w:rFonts w:ascii="Calibri" w:eastAsia="Times New Roman" w:hAnsi="Calibri" w:cs="Arial"/>
                <w:sz w:val="20"/>
                <w:szCs w:val="20"/>
                <w:lang w:eastAsia="es-MX"/>
              </w:rPr>
            </w:pPr>
            <w:r w:rsidRPr="00CF149B">
              <w:rPr>
                <w:rFonts w:ascii="Calibri" w:eastAsia="Times New Roman" w:hAnsi="Calibri" w:cs="Arial"/>
                <w:sz w:val="20"/>
                <w:szCs w:val="20"/>
                <w:lang w:eastAsia="es-MX"/>
              </w:rPr>
              <w:t>Problema 2</w:t>
            </w:r>
          </w:p>
        </w:tc>
        <w:tc>
          <w:tcPr>
            <w:tcW w:w="1984" w:type="dxa"/>
            <w:tcBorders>
              <w:top w:val="nil"/>
              <w:left w:val="nil"/>
              <w:bottom w:val="single" w:sz="4" w:space="0" w:color="auto"/>
              <w:right w:val="single" w:sz="4" w:space="0" w:color="auto"/>
            </w:tcBorders>
            <w:shd w:val="clear" w:color="auto" w:fill="auto"/>
            <w:vAlign w:val="center"/>
            <w:hideMark/>
          </w:tcPr>
          <w:p w:rsidR="00CF149B" w:rsidRPr="00CF149B" w:rsidRDefault="00CF149B" w:rsidP="00CF149B">
            <w:pPr>
              <w:spacing w:after="0" w:line="240" w:lineRule="auto"/>
              <w:jc w:val="center"/>
              <w:rPr>
                <w:rFonts w:ascii="Calibri" w:eastAsia="Times New Roman" w:hAnsi="Calibri" w:cs="Arial"/>
                <w:sz w:val="20"/>
                <w:szCs w:val="20"/>
                <w:lang w:eastAsia="es-MX"/>
              </w:rPr>
            </w:pPr>
            <w:r w:rsidRPr="00CF149B">
              <w:rPr>
                <w:rFonts w:ascii="Calibri" w:eastAsia="Times New Roman" w:hAnsi="Calibri" w:cs="Arial"/>
                <w:sz w:val="20"/>
                <w:szCs w:val="20"/>
                <w:lang w:eastAsia="es-MX"/>
              </w:rPr>
              <w:t>Problema 3</w:t>
            </w:r>
          </w:p>
        </w:tc>
        <w:tc>
          <w:tcPr>
            <w:tcW w:w="1276" w:type="dxa"/>
            <w:tcBorders>
              <w:top w:val="nil"/>
              <w:left w:val="nil"/>
              <w:bottom w:val="single" w:sz="4" w:space="0" w:color="auto"/>
              <w:right w:val="single" w:sz="4" w:space="0" w:color="auto"/>
            </w:tcBorders>
            <w:shd w:val="clear" w:color="auto" w:fill="auto"/>
            <w:vAlign w:val="center"/>
            <w:hideMark/>
          </w:tcPr>
          <w:p w:rsidR="00CF149B" w:rsidRPr="00CF149B" w:rsidRDefault="00CF149B" w:rsidP="00CF149B">
            <w:pPr>
              <w:spacing w:after="0" w:line="240" w:lineRule="auto"/>
              <w:jc w:val="center"/>
              <w:rPr>
                <w:rFonts w:ascii="Calibri" w:eastAsia="Times New Roman" w:hAnsi="Calibri" w:cs="Arial"/>
                <w:sz w:val="20"/>
                <w:szCs w:val="20"/>
                <w:lang w:eastAsia="es-MX"/>
              </w:rPr>
            </w:pPr>
            <w:r>
              <w:rPr>
                <w:rFonts w:ascii="Calibri" w:eastAsia="Times New Roman" w:hAnsi="Calibri" w:cs="Arial"/>
                <w:sz w:val="20"/>
                <w:szCs w:val="20"/>
                <w:lang w:eastAsia="es-MX"/>
              </w:rPr>
              <w:t>Problema 1</w:t>
            </w:r>
          </w:p>
        </w:tc>
        <w:tc>
          <w:tcPr>
            <w:tcW w:w="1418" w:type="dxa"/>
            <w:tcBorders>
              <w:top w:val="nil"/>
              <w:left w:val="nil"/>
              <w:bottom w:val="single" w:sz="4" w:space="0" w:color="auto"/>
              <w:right w:val="single" w:sz="4" w:space="0" w:color="auto"/>
            </w:tcBorders>
            <w:shd w:val="clear" w:color="auto" w:fill="auto"/>
            <w:noWrap/>
            <w:vAlign w:val="center"/>
          </w:tcPr>
          <w:p w:rsidR="00CF149B" w:rsidRPr="00CF149B" w:rsidRDefault="00CF149B" w:rsidP="00CF149B">
            <w:pPr>
              <w:spacing w:after="0" w:line="240" w:lineRule="auto"/>
              <w:rPr>
                <w:rFonts w:ascii="Arial" w:eastAsia="Times New Roman" w:hAnsi="Arial" w:cs="Arial"/>
                <w:sz w:val="20"/>
                <w:szCs w:val="20"/>
                <w:lang w:eastAsia="es-MX"/>
              </w:rPr>
            </w:pPr>
          </w:p>
        </w:tc>
      </w:tr>
      <w:tr w:rsidR="00CF149B" w:rsidRPr="00CF149B" w:rsidTr="00CF149B">
        <w:trPr>
          <w:trHeight w:val="255"/>
          <w:jc w:val="center"/>
        </w:trPr>
        <w:tc>
          <w:tcPr>
            <w:tcW w:w="1150" w:type="dxa"/>
            <w:tcBorders>
              <w:top w:val="nil"/>
              <w:left w:val="single" w:sz="4" w:space="0" w:color="auto"/>
              <w:bottom w:val="single" w:sz="4" w:space="0" w:color="auto"/>
              <w:right w:val="single" w:sz="4" w:space="0" w:color="auto"/>
            </w:tcBorders>
            <w:shd w:val="clear" w:color="auto" w:fill="auto"/>
            <w:vAlign w:val="center"/>
          </w:tcPr>
          <w:p w:rsidR="00CF149B" w:rsidRPr="00CF149B" w:rsidRDefault="00CF149B" w:rsidP="00CF149B">
            <w:pPr>
              <w:spacing w:after="0" w:line="240" w:lineRule="auto"/>
              <w:jc w:val="center"/>
              <w:rPr>
                <w:rFonts w:ascii="Calibri" w:eastAsia="Times New Roman" w:hAnsi="Calibri" w:cs="Arial"/>
                <w:sz w:val="20"/>
                <w:szCs w:val="20"/>
                <w:lang w:eastAsia="es-MX"/>
              </w:rPr>
            </w:pPr>
          </w:p>
        </w:tc>
        <w:tc>
          <w:tcPr>
            <w:tcW w:w="1822" w:type="dxa"/>
            <w:tcBorders>
              <w:top w:val="nil"/>
              <w:left w:val="nil"/>
              <w:bottom w:val="single" w:sz="4" w:space="0" w:color="auto"/>
              <w:right w:val="single" w:sz="4" w:space="0" w:color="auto"/>
            </w:tcBorders>
            <w:shd w:val="clear" w:color="auto" w:fill="auto"/>
            <w:vAlign w:val="center"/>
            <w:hideMark/>
          </w:tcPr>
          <w:p w:rsidR="00CF149B" w:rsidRPr="00CF149B" w:rsidRDefault="00CF149B" w:rsidP="00CF149B">
            <w:pPr>
              <w:spacing w:after="0" w:line="240" w:lineRule="auto"/>
              <w:jc w:val="center"/>
              <w:rPr>
                <w:rFonts w:ascii="Calibri" w:eastAsia="Times New Roman" w:hAnsi="Calibri" w:cs="Arial"/>
                <w:sz w:val="20"/>
                <w:szCs w:val="20"/>
                <w:lang w:eastAsia="es-MX"/>
              </w:rPr>
            </w:pPr>
            <w:r w:rsidRPr="00CF149B">
              <w:rPr>
                <w:rFonts w:ascii="Calibri" w:eastAsia="Times New Roman" w:hAnsi="Calibri" w:cs="Arial"/>
                <w:sz w:val="20"/>
                <w:szCs w:val="20"/>
                <w:lang w:eastAsia="es-MX"/>
              </w:rPr>
              <w:t>Problema n</w:t>
            </w:r>
          </w:p>
        </w:tc>
        <w:tc>
          <w:tcPr>
            <w:tcW w:w="2126" w:type="dxa"/>
            <w:tcBorders>
              <w:top w:val="nil"/>
              <w:left w:val="nil"/>
              <w:bottom w:val="single" w:sz="4" w:space="0" w:color="auto"/>
              <w:right w:val="single" w:sz="4" w:space="0" w:color="auto"/>
            </w:tcBorders>
            <w:shd w:val="clear" w:color="auto" w:fill="auto"/>
            <w:vAlign w:val="center"/>
            <w:hideMark/>
          </w:tcPr>
          <w:p w:rsidR="00CF149B" w:rsidRPr="00CF149B" w:rsidRDefault="00CF149B" w:rsidP="00CF149B">
            <w:pPr>
              <w:spacing w:after="0" w:line="240" w:lineRule="auto"/>
              <w:jc w:val="center"/>
              <w:rPr>
                <w:rFonts w:ascii="Calibri" w:eastAsia="Times New Roman" w:hAnsi="Calibri" w:cs="Arial"/>
                <w:sz w:val="20"/>
                <w:szCs w:val="20"/>
                <w:lang w:eastAsia="es-MX"/>
              </w:rPr>
            </w:pPr>
            <w:r w:rsidRPr="00CF149B">
              <w:rPr>
                <w:rFonts w:ascii="Calibri" w:eastAsia="Times New Roman" w:hAnsi="Calibri" w:cs="Arial"/>
                <w:sz w:val="20"/>
                <w:szCs w:val="20"/>
                <w:lang w:eastAsia="es-MX"/>
              </w:rPr>
              <w:t>Problema 2</w:t>
            </w:r>
          </w:p>
        </w:tc>
        <w:tc>
          <w:tcPr>
            <w:tcW w:w="1843" w:type="dxa"/>
            <w:tcBorders>
              <w:top w:val="nil"/>
              <w:left w:val="nil"/>
              <w:bottom w:val="single" w:sz="4" w:space="0" w:color="auto"/>
              <w:right w:val="single" w:sz="4" w:space="0" w:color="auto"/>
            </w:tcBorders>
            <w:shd w:val="clear" w:color="auto" w:fill="auto"/>
            <w:vAlign w:val="center"/>
            <w:hideMark/>
          </w:tcPr>
          <w:p w:rsidR="00CF149B" w:rsidRPr="00CF149B" w:rsidRDefault="00CF149B" w:rsidP="00CF149B">
            <w:pPr>
              <w:spacing w:after="0" w:line="240" w:lineRule="auto"/>
              <w:jc w:val="center"/>
              <w:rPr>
                <w:rFonts w:ascii="Calibri" w:eastAsia="Times New Roman" w:hAnsi="Calibri" w:cs="Arial"/>
                <w:sz w:val="20"/>
                <w:szCs w:val="20"/>
                <w:lang w:eastAsia="es-MX"/>
              </w:rPr>
            </w:pPr>
            <w:r w:rsidRPr="00CF149B">
              <w:rPr>
                <w:rFonts w:ascii="Calibri" w:eastAsia="Times New Roman" w:hAnsi="Calibri" w:cs="Arial"/>
                <w:sz w:val="20"/>
                <w:szCs w:val="20"/>
                <w:lang w:eastAsia="es-MX"/>
              </w:rPr>
              <w:t>Problema 3</w:t>
            </w:r>
          </w:p>
        </w:tc>
        <w:tc>
          <w:tcPr>
            <w:tcW w:w="1843" w:type="dxa"/>
            <w:tcBorders>
              <w:top w:val="nil"/>
              <w:left w:val="nil"/>
              <w:bottom w:val="single" w:sz="4" w:space="0" w:color="auto"/>
              <w:right w:val="single" w:sz="4" w:space="0" w:color="auto"/>
            </w:tcBorders>
            <w:shd w:val="clear" w:color="auto" w:fill="auto"/>
            <w:vAlign w:val="center"/>
            <w:hideMark/>
          </w:tcPr>
          <w:p w:rsidR="00CF149B" w:rsidRPr="00CF149B" w:rsidRDefault="00CF149B" w:rsidP="00CF149B">
            <w:pPr>
              <w:spacing w:after="0" w:line="240" w:lineRule="auto"/>
              <w:jc w:val="center"/>
              <w:rPr>
                <w:rFonts w:ascii="Calibri" w:eastAsia="Times New Roman" w:hAnsi="Calibri" w:cs="Arial"/>
                <w:sz w:val="20"/>
                <w:szCs w:val="20"/>
                <w:lang w:eastAsia="es-MX"/>
              </w:rPr>
            </w:pPr>
            <w:r w:rsidRPr="00CF149B">
              <w:rPr>
                <w:rFonts w:ascii="Calibri" w:eastAsia="Times New Roman" w:hAnsi="Calibri" w:cs="Arial"/>
                <w:sz w:val="20"/>
                <w:szCs w:val="20"/>
                <w:lang w:eastAsia="es-MX"/>
              </w:rPr>
              <w:t>Problema 3</w:t>
            </w:r>
          </w:p>
        </w:tc>
        <w:tc>
          <w:tcPr>
            <w:tcW w:w="1984" w:type="dxa"/>
            <w:tcBorders>
              <w:top w:val="nil"/>
              <w:left w:val="nil"/>
              <w:bottom w:val="single" w:sz="4" w:space="0" w:color="auto"/>
              <w:right w:val="single" w:sz="4" w:space="0" w:color="auto"/>
            </w:tcBorders>
            <w:shd w:val="clear" w:color="auto" w:fill="auto"/>
            <w:vAlign w:val="center"/>
          </w:tcPr>
          <w:p w:rsidR="00CF149B" w:rsidRPr="00CF149B" w:rsidRDefault="00CF149B" w:rsidP="00CF149B">
            <w:pPr>
              <w:spacing w:after="0" w:line="240" w:lineRule="auto"/>
              <w:jc w:val="center"/>
              <w:rPr>
                <w:rFonts w:ascii="Calibri" w:eastAsia="Times New Roman" w:hAnsi="Calibri" w:cs="Arial"/>
                <w:sz w:val="20"/>
                <w:szCs w:val="20"/>
                <w:lang w:eastAsia="es-MX"/>
              </w:rPr>
            </w:pPr>
          </w:p>
        </w:tc>
        <w:tc>
          <w:tcPr>
            <w:tcW w:w="1276" w:type="dxa"/>
            <w:tcBorders>
              <w:top w:val="nil"/>
              <w:left w:val="nil"/>
              <w:bottom w:val="single" w:sz="4" w:space="0" w:color="auto"/>
              <w:right w:val="single" w:sz="4" w:space="0" w:color="auto"/>
            </w:tcBorders>
            <w:shd w:val="clear" w:color="auto" w:fill="auto"/>
            <w:vAlign w:val="center"/>
            <w:hideMark/>
          </w:tcPr>
          <w:p w:rsidR="00CF149B" w:rsidRPr="00CF149B" w:rsidRDefault="00CF149B" w:rsidP="00CF149B">
            <w:pPr>
              <w:spacing w:after="0" w:line="240" w:lineRule="auto"/>
              <w:jc w:val="center"/>
              <w:rPr>
                <w:rFonts w:ascii="Calibri" w:eastAsia="Times New Roman" w:hAnsi="Calibri" w:cs="Arial"/>
                <w:sz w:val="20"/>
                <w:szCs w:val="20"/>
                <w:lang w:eastAsia="es-MX"/>
              </w:rPr>
            </w:pPr>
            <w:r w:rsidRPr="00CF149B">
              <w:rPr>
                <w:rFonts w:ascii="Calibri" w:eastAsia="Times New Roman" w:hAnsi="Calibri" w:cs="Arial"/>
                <w:sz w:val="20"/>
                <w:szCs w:val="20"/>
                <w:lang w:eastAsia="es-MX"/>
              </w:rPr>
              <w:t>Problema 2</w:t>
            </w:r>
          </w:p>
        </w:tc>
        <w:tc>
          <w:tcPr>
            <w:tcW w:w="1418" w:type="dxa"/>
            <w:tcBorders>
              <w:top w:val="nil"/>
              <w:left w:val="nil"/>
              <w:bottom w:val="single" w:sz="4" w:space="0" w:color="auto"/>
              <w:right w:val="single" w:sz="4" w:space="0" w:color="auto"/>
            </w:tcBorders>
            <w:shd w:val="clear" w:color="auto" w:fill="auto"/>
            <w:noWrap/>
            <w:vAlign w:val="center"/>
          </w:tcPr>
          <w:p w:rsidR="00CF149B" w:rsidRPr="00CF149B" w:rsidRDefault="00CF149B" w:rsidP="00CF149B">
            <w:pPr>
              <w:spacing w:after="0" w:line="240" w:lineRule="auto"/>
              <w:rPr>
                <w:rFonts w:ascii="Arial" w:eastAsia="Times New Roman" w:hAnsi="Arial" w:cs="Arial"/>
                <w:sz w:val="20"/>
                <w:szCs w:val="20"/>
                <w:lang w:eastAsia="es-MX"/>
              </w:rPr>
            </w:pPr>
          </w:p>
        </w:tc>
      </w:tr>
      <w:tr w:rsidR="00CF149B" w:rsidRPr="00CF149B" w:rsidTr="00CF149B">
        <w:trPr>
          <w:trHeight w:val="255"/>
          <w:jc w:val="center"/>
        </w:trPr>
        <w:tc>
          <w:tcPr>
            <w:tcW w:w="1150" w:type="dxa"/>
            <w:tcBorders>
              <w:top w:val="nil"/>
              <w:left w:val="single" w:sz="4" w:space="0" w:color="auto"/>
              <w:bottom w:val="single" w:sz="4" w:space="0" w:color="auto"/>
              <w:right w:val="single" w:sz="4" w:space="0" w:color="auto"/>
            </w:tcBorders>
            <w:shd w:val="clear" w:color="auto" w:fill="auto"/>
            <w:vAlign w:val="center"/>
            <w:hideMark/>
          </w:tcPr>
          <w:p w:rsidR="00CF149B" w:rsidRPr="00CF149B" w:rsidRDefault="00CF149B" w:rsidP="00CF149B">
            <w:pPr>
              <w:spacing w:after="0" w:line="240" w:lineRule="auto"/>
              <w:jc w:val="center"/>
              <w:rPr>
                <w:rFonts w:ascii="Calibri" w:eastAsia="Times New Roman" w:hAnsi="Calibri" w:cs="Arial"/>
                <w:sz w:val="20"/>
                <w:szCs w:val="20"/>
                <w:lang w:eastAsia="es-MX"/>
              </w:rPr>
            </w:pPr>
            <w:r w:rsidRPr="00CF149B">
              <w:rPr>
                <w:rFonts w:ascii="Calibri" w:eastAsia="Times New Roman" w:hAnsi="Calibri" w:cs="Arial"/>
                <w:sz w:val="20"/>
                <w:szCs w:val="20"/>
                <w:lang w:eastAsia="es-MX"/>
              </w:rPr>
              <w:t>n</w:t>
            </w:r>
          </w:p>
        </w:tc>
        <w:tc>
          <w:tcPr>
            <w:tcW w:w="1822" w:type="dxa"/>
            <w:tcBorders>
              <w:top w:val="nil"/>
              <w:left w:val="nil"/>
              <w:bottom w:val="single" w:sz="4" w:space="0" w:color="auto"/>
              <w:right w:val="single" w:sz="4" w:space="0" w:color="auto"/>
            </w:tcBorders>
            <w:shd w:val="clear" w:color="auto" w:fill="auto"/>
            <w:vAlign w:val="center"/>
            <w:hideMark/>
          </w:tcPr>
          <w:p w:rsidR="00CF149B" w:rsidRPr="00CF149B" w:rsidRDefault="00CF149B" w:rsidP="00CF149B">
            <w:pPr>
              <w:spacing w:after="0" w:line="240" w:lineRule="auto"/>
              <w:jc w:val="center"/>
              <w:rPr>
                <w:rFonts w:ascii="Calibri" w:eastAsia="Times New Roman" w:hAnsi="Calibri" w:cs="Arial"/>
                <w:sz w:val="20"/>
                <w:szCs w:val="20"/>
                <w:lang w:eastAsia="es-MX"/>
              </w:rPr>
            </w:pPr>
          </w:p>
        </w:tc>
        <w:tc>
          <w:tcPr>
            <w:tcW w:w="2126" w:type="dxa"/>
            <w:tcBorders>
              <w:top w:val="nil"/>
              <w:left w:val="nil"/>
              <w:bottom w:val="single" w:sz="4" w:space="0" w:color="auto"/>
              <w:right w:val="single" w:sz="4" w:space="0" w:color="auto"/>
            </w:tcBorders>
            <w:shd w:val="clear" w:color="auto" w:fill="auto"/>
            <w:vAlign w:val="center"/>
            <w:hideMark/>
          </w:tcPr>
          <w:p w:rsidR="00CF149B" w:rsidRPr="00CF149B" w:rsidRDefault="00CF149B" w:rsidP="00CF149B">
            <w:pPr>
              <w:spacing w:after="0" w:line="240" w:lineRule="auto"/>
              <w:jc w:val="center"/>
              <w:rPr>
                <w:rFonts w:ascii="Calibri" w:eastAsia="Times New Roman" w:hAnsi="Calibri" w:cs="Arial"/>
                <w:sz w:val="20"/>
                <w:szCs w:val="20"/>
                <w:lang w:eastAsia="es-MX"/>
              </w:rPr>
            </w:pPr>
            <w:r w:rsidRPr="00CF149B">
              <w:rPr>
                <w:rFonts w:ascii="Calibri" w:eastAsia="Times New Roman" w:hAnsi="Calibri" w:cs="Arial"/>
                <w:sz w:val="20"/>
                <w:szCs w:val="20"/>
                <w:lang w:eastAsia="es-MX"/>
              </w:rPr>
              <w:t>Problema 3</w:t>
            </w:r>
          </w:p>
        </w:tc>
        <w:tc>
          <w:tcPr>
            <w:tcW w:w="1843" w:type="dxa"/>
            <w:tcBorders>
              <w:top w:val="nil"/>
              <w:left w:val="nil"/>
              <w:bottom w:val="single" w:sz="4" w:space="0" w:color="auto"/>
              <w:right w:val="single" w:sz="4" w:space="0" w:color="auto"/>
            </w:tcBorders>
            <w:shd w:val="clear" w:color="auto" w:fill="auto"/>
            <w:vAlign w:val="center"/>
          </w:tcPr>
          <w:p w:rsidR="00CF149B" w:rsidRPr="00CF149B" w:rsidRDefault="00CF149B" w:rsidP="00CF149B">
            <w:pPr>
              <w:spacing w:after="0" w:line="240" w:lineRule="auto"/>
              <w:jc w:val="center"/>
              <w:rPr>
                <w:rFonts w:ascii="Calibri" w:eastAsia="Times New Roman" w:hAnsi="Calibri" w:cs="Arial"/>
                <w:sz w:val="20"/>
                <w:szCs w:val="20"/>
                <w:lang w:eastAsia="es-MX"/>
              </w:rPr>
            </w:pPr>
          </w:p>
        </w:tc>
        <w:tc>
          <w:tcPr>
            <w:tcW w:w="1843" w:type="dxa"/>
            <w:tcBorders>
              <w:top w:val="nil"/>
              <w:left w:val="nil"/>
              <w:bottom w:val="single" w:sz="4" w:space="0" w:color="auto"/>
              <w:right w:val="single" w:sz="4" w:space="0" w:color="auto"/>
            </w:tcBorders>
            <w:shd w:val="clear" w:color="auto" w:fill="auto"/>
            <w:vAlign w:val="center"/>
          </w:tcPr>
          <w:p w:rsidR="00CF149B" w:rsidRPr="00CF149B" w:rsidRDefault="00CF149B" w:rsidP="00CF149B">
            <w:pPr>
              <w:spacing w:after="0" w:line="240" w:lineRule="auto"/>
              <w:jc w:val="center"/>
              <w:rPr>
                <w:rFonts w:ascii="Calibri" w:eastAsia="Times New Roman" w:hAnsi="Calibri" w:cs="Arial"/>
                <w:sz w:val="20"/>
                <w:szCs w:val="20"/>
                <w:lang w:eastAsia="es-MX"/>
              </w:rPr>
            </w:pPr>
          </w:p>
        </w:tc>
        <w:tc>
          <w:tcPr>
            <w:tcW w:w="1984" w:type="dxa"/>
            <w:tcBorders>
              <w:top w:val="nil"/>
              <w:left w:val="nil"/>
              <w:bottom w:val="single" w:sz="4" w:space="0" w:color="auto"/>
              <w:right w:val="single" w:sz="4" w:space="0" w:color="auto"/>
            </w:tcBorders>
            <w:shd w:val="clear" w:color="auto" w:fill="auto"/>
            <w:vAlign w:val="center"/>
          </w:tcPr>
          <w:p w:rsidR="00CF149B" w:rsidRPr="00CF149B" w:rsidRDefault="00CF149B" w:rsidP="00CF149B">
            <w:pPr>
              <w:spacing w:after="0" w:line="240" w:lineRule="auto"/>
              <w:jc w:val="center"/>
              <w:rPr>
                <w:rFonts w:ascii="Calibri" w:eastAsia="Times New Roman" w:hAnsi="Calibri" w:cs="Arial"/>
                <w:sz w:val="20"/>
                <w:szCs w:val="20"/>
                <w:lang w:eastAsia="es-MX"/>
              </w:rPr>
            </w:pPr>
          </w:p>
        </w:tc>
        <w:tc>
          <w:tcPr>
            <w:tcW w:w="1276" w:type="dxa"/>
            <w:tcBorders>
              <w:top w:val="nil"/>
              <w:left w:val="nil"/>
              <w:bottom w:val="single" w:sz="4" w:space="0" w:color="auto"/>
              <w:right w:val="single" w:sz="4" w:space="0" w:color="auto"/>
            </w:tcBorders>
            <w:shd w:val="clear" w:color="auto" w:fill="auto"/>
            <w:vAlign w:val="center"/>
            <w:hideMark/>
          </w:tcPr>
          <w:p w:rsidR="00CF149B" w:rsidRPr="00CF149B" w:rsidRDefault="00CF149B" w:rsidP="00CF149B">
            <w:pPr>
              <w:spacing w:after="0" w:line="240" w:lineRule="auto"/>
              <w:jc w:val="center"/>
              <w:rPr>
                <w:rFonts w:ascii="Calibri" w:eastAsia="Times New Roman" w:hAnsi="Calibri" w:cs="Arial"/>
                <w:sz w:val="20"/>
                <w:szCs w:val="20"/>
                <w:lang w:eastAsia="es-MX"/>
              </w:rPr>
            </w:pPr>
            <w:r w:rsidRPr="00CF149B">
              <w:rPr>
                <w:rFonts w:ascii="Calibri" w:eastAsia="Times New Roman" w:hAnsi="Calibri" w:cs="Arial"/>
                <w:sz w:val="20"/>
                <w:szCs w:val="20"/>
                <w:lang w:eastAsia="es-MX"/>
              </w:rPr>
              <w:t>Problema 3</w:t>
            </w:r>
          </w:p>
        </w:tc>
        <w:tc>
          <w:tcPr>
            <w:tcW w:w="1418" w:type="dxa"/>
            <w:tcBorders>
              <w:top w:val="nil"/>
              <w:left w:val="nil"/>
              <w:bottom w:val="single" w:sz="4" w:space="0" w:color="auto"/>
              <w:right w:val="single" w:sz="4" w:space="0" w:color="auto"/>
            </w:tcBorders>
            <w:shd w:val="clear" w:color="auto" w:fill="auto"/>
            <w:noWrap/>
            <w:vAlign w:val="center"/>
          </w:tcPr>
          <w:p w:rsidR="00CF149B" w:rsidRPr="00CF149B" w:rsidRDefault="00CF149B" w:rsidP="00CF149B">
            <w:pPr>
              <w:spacing w:after="0" w:line="240" w:lineRule="auto"/>
              <w:rPr>
                <w:rFonts w:ascii="Arial" w:eastAsia="Times New Roman" w:hAnsi="Arial" w:cs="Arial"/>
                <w:sz w:val="20"/>
                <w:szCs w:val="20"/>
                <w:lang w:eastAsia="es-MX"/>
              </w:rPr>
            </w:pPr>
          </w:p>
        </w:tc>
      </w:tr>
    </w:tbl>
    <w:p w:rsidR="00CF149B" w:rsidRDefault="00CF149B" w:rsidP="00266024">
      <w:pPr>
        <w:ind w:left="360"/>
        <w:jc w:val="both"/>
        <w:rPr>
          <w:sz w:val="24"/>
          <w:szCs w:val="24"/>
        </w:rPr>
      </w:pPr>
    </w:p>
    <w:p w:rsidR="00B93A5E" w:rsidRDefault="00B93A5E" w:rsidP="00266024">
      <w:pPr>
        <w:ind w:left="360"/>
        <w:jc w:val="both"/>
        <w:rPr>
          <w:sz w:val="24"/>
          <w:szCs w:val="24"/>
        </w:rPr>
        <w:sectPr w:rsidR="00B93A5E" w:rsidSect="00CF149B">
          <w:pgSz w:w="15840" w:h="12240" w:orient="landscape" w:code="1"/>
          <w:pgMar w:top="1701" w:right="1417" w:bottom="1701" w:left="1417" w:header="708" w:footer="708" w:gutter="0"/>
          <w:cols w:space="708"/>
          <w:docGrid w:linePitch="360"/>
        </w:sectPr>
      </w:pPr>
    </w:p>
    <w:p w:rsidR="00B93A5E" w:rsidRPr="00B93A5E" w:rsidRDefault="00B93A5E" w:rsidP="003F56BE">
      <w:pPr>
        <w:pStyle w:val="Prrafodelista"/>
        <w:numPr>
          <w:ilvl w:val="0"/>
          <w:numId w:val="11"/>
        </w:numPr>
        <w:ind w:hanging="360"/>
        <w:jc w:val="both"/>
        <w:rPr>
          <w:b/>
          <w:sz w:val="24"/>
          <w:szCs w:val="24"/>
        </w:rPr>
      </w:pPr>
      <w:r w:rsidRPr="00B93A5E">
        <w:rPr>
          <w:b/>
          <w:sz w:val="24"/>
          <w:szCs w:val="24"/>
        </w:rPr>
        <w:lastRenderedPageBreak/>
        <w:t>Políticas de la institución para formular el PFCE y los proyectos de la gestión y de las DES (15)</w:t>
      </w:r>
    </w:p>
    <w:p w:rsidR="00B93A5E" w:rsidRDefault="00B93A5E" w:rsidP="00B93A5E">
      <w:pPr>
        <w:pStyle w:val="Prrafodelista"/>
        <w:numPr>
          <w:ilvl w:val="0"/>
          <w:numId w:val="5"/>
        </w:numPr>
        <w:jc w:val="both"/>
        <w:rPr>
          <w:sz w:val="24"/>
          <w:szCs w:val="24"/>
        </w:rPr>
      </w:pPr>
      <w:r w:rsidRPr="00B93A5E">
        <w:rPr>
          <w:sz w:val="24"/>
          <w:szCs w:val="24"/>
        </w:rPr>
        <w:t>En esta sección se deben describir las políticas que estableció la institución para impulsar la actualización PFCE y la formulación de los proyectos de la gestión y de las DES.</w:t>
      </w:r>
    </w:p>
    <w:p w:rsidR="00B93A5E" w:rsidRPr="00B93A5E" w:rsidRDefault="00B93A5E" w:rsidP="003F56BE">
      <w:pPr>
        <w:pStyle w:val="Prrafodelista"/>
        <w:numPr>
          <w:ilvl w:val="0"/>
          <w:numId w:val="11"/>
        </w:numPr>
        <w:ind w:hanging="360"/>
        <w:jc w:val="both"/>
        <w:rPr>
          <w:b/>
          <w:sz w:val="24"/>
          <w:szCs w:val="24"/>
        </w:rPr>
      </w:pPr>
      <w:r w:rsidRPr="00B93A5E">
        <w:rPr>
          <w:b/>
          <w:sz w:val="24"/>
          <w:szCs w:val="24"/>
        </w:rPr>
        <w:t>Contextualización de la autoevaluación académica y de la gestión institucional en el PFCE 2016-2017. (15)</w:t>
      </w:r>
    </w:p>
    <w:p w:rsidR="00B93A5E" w:rsidRPr="00B93A5E" w:rsidRDefault="00B93A5E" w:rsidP="00B93A5E">
      <w:pPr>
        <w:pStyle w:val="Prrafodelista"/>
        <w:numPr>
          <w:ilvl w:val="0"/>
          <w:numId w:val="5"/>
        </w:numPr>
        <w:jc w:val="both"/>
        <w:rPr>
          <w:sz w:val="24"/>
          <w:szCs w:val="24"/>
        </w:rPr>
      </w:pPr>
      <w:r w:rsidRPr="00B93A5E">
        <w:rPr>
          <w:sz w:val="24"/>
          <w:szCs w:val="24"/>
        </w:rPr>
        <w:t>En esta sección se debe describir el proceso realizado para formular las políticas institucionales considerando las condiciones propias de cada DES, contextualizándolas en el marco de la planeación estratégica participativa institucional, anexando el dictamen institucional correspondiente a los siguientes rubros:</w:t>
      </w:r>
    </w:p>
    <w:p w:rsidR="00B93A5E" w:rsidRPr="00B93A5E" w:rsidRDefault="00B93A5E" w:rsidP="00B93A5E">
      <w:pPr>
        <w:pStyle w:val="Prrafodelista"/>
        <w:numPr>
          <w:ilvl w:val="0"/>
          <w:numId w:val="7"/>
        </w:numPr>
        <w:jc w:val="both"/>
        <w:rPr>
          <w:sz w:val="24"/>
          <w:szCs w:val="24"/>
        </w:rPr>
      </w:pPr>
      <w:r w:rsidRPr="00B93A5E">
        <w:rPr>
          <w:sz w:val="24"/>
          <w:szCs w:val="24"/>
        </w:rPr>
        <w:t>Evaluación del impacto en la mejora de la capacidad y competitividad académicas de cada DES.</w:t>
      </w:r>
    </w:p>
    <w:p w:rsidR="00B93A5E" w:rsidRDefault="00B93A5E" w:rsidP="00B93A5E">
      <w:pPr>
        <w:pStyle w:val="Prrafodelista"/>
        <w:numPr>
          <w:ilvl w:val="0"/>
          <w:numId w:val="7"/>
        </w:numPr>
        <w:jc w:val="both"/>
        <w:rPr>
          <w:sz w:val="24"/>
          <w:szCs w:val="24"/>
        </w:rPr>
      </w:pPr>
      <w:r w:rsidRPr="00B93A5E">
        <w:rPr>
          <w:sz w:val="24"/>
          <w:szCs w:val="24"/>
        </w:rPr>
        <w:t>Articulación entre los resultados que haya identificado las DES considerando los énfasis descritos en los énfasis de la autoevaluación institucional, con respecto a las políticas, los objetivos, estrategias, acciones establecidas a nivel institucional y los proyectos que resultan de este ejercicio.</w:t>
      </w:r>
    </w:p>
    <w:p w:rsidR="00B93A5E" w:rsidRPr="00B93A5E" w:rsidRDefault="00B93A5E" w:rsidP="00B93A5E">
      <w:pPr>
        <w:jc w:val="both"/>
        <w:rPr>
          <w:b/>
          <w:sz w:val="24"/>
          <w:szCs w:val="24"/>
        </w:rPr>
      </w:pPr>
      <w:r w:rsidRPr="00B93A5E">
        <w:rPr>
          <w:b/>
          <w:sz w:val="24"/>
          <w:szCs w:val="24"/>
        </w:rPr>
        <w:t>V. Actualización de la planeación en el ámbito institucional. (10)</w:t>
      </w:r>
    </w:p>
    <w:p w:rsidR="00B93A5E" w:rsidRPr="00B93A5E" w:rsidRDefault="00B93A5E" w:rsidP="00B93A5E">
      <w:pPr>
        <w:jc w:val="both"/>
        <w:rPr>
          <w:sz w:val="24"/>
          <w:szCs w:val="24"/>
        </w:rPr>
      </w:pPr>
      <w:r w:rsidRPr="00B93A5E">
        <w:rPr>
          <w:sz w:val="24"/>
          <w:szCs w:val="24"/>
        </w:rPr>
        <w:t>Se recomienda que una vez realizada la fase de autoevaluación y tomando en consideración la misión y visión de la institución en el marco del PFCE, se diseñen, fortalezcan o actualicen, en su caso, políticas, objetivos, estrategias y acciones debidamente articuladas para fortalecer los puntos de énfasis que se analizaron en la autoevaluación académica y de la gestión institucional que permita la mejora continua e integral de la calidad académica para alcanzar los indicadores comprometidos en el marco del PFCE.</w:t>
      </w:r>
    </w:p>
    <w:p w:rsidR="00B93A5E" w:rsidRPr="00B93A5E" w:rsidRDefault="00B93A5E" w:rsidP="00B93A5E">
      <w:pPr>
        <w:pStyle w:val="Prrafodelista"/>
        <w:numPr>
          <w:ilvl w:val="0"/>
          <w:numId w:val="9"/>
        </w:numPr>
        <w:jc w:val="both"/>
        <w:rPr>
          <w:sz w:val="24"/>
          <w:szCs w:val="24"/>
        </w:rPr>
      </w:pPr>
      <w:r w:rsidRPr="00B93A5E">
        <w:rPr>
          <w:sz w:val="24"/>
          <w:szCs w:val="24"/>
        </w:rPr>
        <w:t>En esta sección se debe incluir:</w:t>
      </w:r>
    </w:p>
    <w:p w:rsidR="00B93A5E" w:rsidRPr="00B93A5E" w:rsidRDefault="00B93A5E" w:rsidP="00B93A5E">
      <w:pPr>
        <w:pStyle w:val="Prrafodelista"/>
        <w:numPr>
          <w:ilvl w:val="0"/>
          <w:numId w:val="7"/>
        </w:numPr>
        <w:jc w:val="both"/>
        <w:rPr>
          <w:sz w:val="24"/>
          <w:szCs w:val="24"/>
        </w:rPr>
      </w:pPr>
      <w:r w:rsidRPr="00B93A5E">
        <w:rPr>
          <w:sz w:val="24"/>
          <w:szCs w:val="24"/>
        </w:rPr>
        <w:t>La misión institucional.</w:t>
      </w:r>
    </w:p>
    <w:p w:rsidR="00B93A5E" w:rsidRPr="00B93A5E" w:rsidRDefault="00B93A5E" w:rsidP="00B93A5E">
      <w:pPr>
        <w:pStyle w:val="Prrafodelista"/>
        <w:numPr>
          <w:ilvl w:val="0"/>
          <w:numId w:val="7"/>
        </w:numPr>
        <w:jc w:val="both"/>
        <w:rPr>
          <w:sz w:val="24"/>
          <w:szCs w:val="24"/>
        </w:rPr>
      </w:pPr>
      <w:r w:rsidRPr="00B93A5E">
        <w:rPr>
          <w:sz w:val="24"/>
          <w:szCs w:val="24"/>
        </w:rPr>
        <w:t>La visión institucional a 2018.</w:t>
      </w:r>
    </w:p>
    <w:p w:rsidR="00B93A5E" w:rsidRPr="00B93A5E" w:rsidRDefault="00B93A5E" w:rsidP="00B93A5E">
      <w:pPr>
        <w:jc w:val="both"/>
        <w:rPr>
          <w:sz w:val="24"/>
          <w:szCs w:val="24"/>
        </w:rPr>
      </w:pPr>
      <w:r w:rsidRPr="00B93A5E">
        <w:rPr>
          <w:sz w:val="24"/>
          <w:szCs w:val="24"/>
        </w:rPr>
        <w:t>Plantear políticas, objetivos, estrategias y acciones de mejora de la calidad de los servicios académicos y de la gestión institucional para:</w:t>
      </w:r>
    </w:p>
    <w:p w:rsidR="00B93A5E" w:rsidRPr="00B93A5E" w:rsidRDefault="00B93A5E" w:rsidP="00B93A5E">
      <w:pPr>
        <w:pStyle w:val="Prrafodelista"/>
        <w:numPr>
          <w:ilvl w:val="0"/>
          <w:numId w:val="9"/>
        </w:numPr>
        <w:jc w:val="both"/>
        <w:rPr>
          <w:sz w:val="24"/>
          <w:szCs w:val="24"/>
        </w:rPr>
      </w:pPr>
      <w:r w:rsidRPr="00B93A5E">
        <w:rPr>
          <w:sz w:val="24"/>
          <w:szCs w:val="24"/>
        </w:rPr>
        <w:t>Mejorar la cobertura con equidad.</w:t>
      </w:r>
    </w:p>
    <w:p w:rsidR="00B93A5E" w:rsidRPr="00B93A5E" w:rsidRDefault="00B93A5E" w:rsidP="00B93A5E">
      <w:pPr>
        <w:pStyle w:val="Prrafodelista"/>
        <w:numPr>
          <w:ilvl w:val="0"/>
          <w:numId w:val="9"/>
        </w:numPr>
        <w:jc w:val="both"/>
        <w:rPr>
          <w:sz w:val="24"/>
          <w:szCs w:val="24"/>
        </w:rPr>
      </w:pPr>
      <w:r w:rsidRPr="00B93A5E">
        <w:rPr>
          <w:sz w:val="24"/>
          <w:szCs w:val="24"/>
        </w:rPr>
        <w:t xml:space="preserve">Contar con programas de </w:t>
      </w:r>
      <w:proofErr w:type="gramStart"/>
      <w:r w:rsidRPr="00B93A5E">
        <w:rPr>
          <w:sz w:val="24"/>
          <w:szCs w:val="24"/>
        </w:rPr>
        <w:t>estudio flexibles e integrales</w:t>
      </w:r>
      <w:proofErr w:type="gramEnd"/>
      <w:r w:rsidRPr="00B93A5E">
        <w:rPr>
          <w:sz w:val="24"/>
          <w:szCs w:val="24"/>
        </w:rPr>
        <w:t>.</w:t>
      </w:r>
    </w:p>
    <w:p w:rsidR="00B93A5E" w:rsidRPr="00B93A5E" w:rsidRDefault="00B93A5E" w:rsidP="00B93A5E">
      <w:pPr>
        <w:pStyle w:val="Prrafodelista"/>
        <w:numPr>
          <w:ilvl w:val="0"/>
          <w:numId w:val="9"/>
        </w:numPr>
        <w:jc w:val="both"/>
        <w:rPr>
          <w:sz w:val="24"/>
          <w:szCs w:val="24"/>
        </w:rPr>
      </w:pPr>
      <w:r w:rsidRPr="00B93A5E">
        <w:rPr>
          <w:sz w:val="24"/>
          <w:szCs w:val="24"/>
        </w:rPr>
        <w:t>Impulsar enseñanzas pertinentes y en contextos reales.</w:t>
      </w:r>
    </w:p>
    <w:p w:rsidR="00B93A5E" w:rsidRPr="00B93A5E" w:rsidRDefault="00B93A5E" w:rsidP="00B93A5E">
      <w:pPr>
        <w:pStyle w:val="Prrafodelista"/>
        <w:numPr>
          <w:ilvl w:val="0"/>
          <w:numId w:val="9"/>
        </w:numPr>
        <w:jc w:val="both"/>
        <w:rPr>
          <w:sz w:val="24"/>
          <w:szCs w:val="24"/>
        </w:rPr>
      </w:pPr>
      <w:r w:rsidRPr="00B93A5E">
        <w:rPr>
          <w:sz w:val="24"/>
          <w:szCs w:val="24"/>
        </w:rPr>
        <w:t>Impulsar del uso de las Tecnologías de la Información y Comunicación.</w:t>
      </w:r>
    </w:p>
    <w:p w:rsidR="00B93A5E" w:rsidRPr="00B93A5E" w:rsidRDefault="00B93A5E" w:rsidP="00B93A5E">
      <w:pPr>
        <w:pStyle w:val="Prrafodelista"/>
        <w:numPr>
          <w:ilvl w:val="0"/>
          <w:numId w:val="9"/>
        </w:numPr>
        <w:jc w:val="both"/>
        <w:rPr>
          <w:sz w:val="24"/>
          <w:szCs w:val="24"/>
        </w:rPr>
      </w:pPr>
      <w:r w:rsidRPr="00B93A5E">
        <w:rPr>
          <w:sz w:val="24"/>
          <w:szCs w:val="24"/>
        </w:rPr>
        <w:t>Impulsarla la internacionalización.</w:t>
      </w:r>
    </w:p>
    <w:p w:rsidR="00B93A5E" w:rsidRPr="00B93A5E" w:rsidRDefault="00B93A5E" w:rsidP="00B93A5E">
      <w:pPr>
        <w:pStyle w:val="Prrafodelista"/>
        <w:numPr>
          <w:ilvl w:val="0"/>
          <w:numId w:val="9"/>
        </w:numPr>
        <w:jc w:val="both"/>
        <w:rPr>
          <w:sz w:val="24"/>
          <w:szCs w:val="24"/>
        </w:rPr>
      </w:pPr>
      <w:r w:rsidRPr="00B93A5E">
        <w:rPr>
          <w:sz w:val="24"/>
          <w:szCs w:val="24"/>
        </w:rPr>
        <w:t>Mejorar y/o fortalecer la vinculación académica.</w:t>
      </w:r>
    </w:p>
    <w:p w:rsidR="00B93A5E" w:rsidRPr="00B93A5E" w:rsidRDefault="00B93A5E" w:rsidP="00B93A5E">
      <w:pPr>
        <w:pStyle w:val="Prrafodelista"/>
        <w:numPr>
          <w:ilvl w:val="0"/>
          <w:numId w:val="9"/>
        </w:numPr>
        <w:jc w:val="both"/>
        <w:rPr>
          <w:sz w:val="24"/>
          <w:szCs w:val="24"/>
        </w:rPr>
      </w:pPr>
      <w:r w:rsidRPr="00B93A5E">
        <w:rPr>
          <w:sz w:val="24"/>
          <w:szCs w:val="24"/>
        </w:rPr>
        <w:t xml:space="preserve">Mejorar y/o fortalecer la capacidad y </w:t>
      </w:r>
      <w:proofErr w:type="spellStart"/>
      <w:r w:rsidRPr="00B93A5E">
        <w:rPr>
          <w:sz w:val="24"/>
          <w:szCs w:val="24"/>
        </w:rPr>
        <w:t>competividad</w:t>
      </w:r>
      <w:proofErr w:type="spellEnd"/>
      <w:r w:rsidRPr="00B93A5E">
        <w:rPr>
          <w:sz w:val="24"/>
          <w:szCs w:val="24"/>
        </w:rPr>
        <w:t xml:space="preserve"> académica.</w:t>
      </w:r>
    </w:p>
    <w:p w:rsidR="00B93A5E" w:rsidRPr="00B93A5E" w:rsidRDefault="00B93A5E" w:rsidP="00B93A5E">
      <w:pPr>
        <w:pStyle w:val="Prrafodelista"/>
        <w:numPr>
          <w:ilvl w:val="0"/>
          <w:numId w:val="9"/>
        </w:numPr>
        <w:jc w:val="both"/>
        <w:rPr>
          <w:sz w:val="24"/>
          <w:szCs w:val="24"/>
        </w:rPr>
      </w:pPr>
      <w:r w:rsidRPr="00B93A5E">
        <w:rPr>
          <w:sz w:val="24"/>
          <w:szCs w:val="24"/>
        </w:rPr>
        <w:t>Mejorar la atención y formación integral del estudiante.</w:t>
      </w:r>
    </w:p>
    <w:p w:rsidR="00B93A5E" w:rsidRPr="00B93A5E" w:rsidRDefault="00B93A5E" w:rsidP="00B93A5E">
      <w:pPr>
        <w:pStyle w:val="Prrafodelista"/>
        <w:numPr>
          <w:ilvl w:val="0"/>
          <w:numId w:val="9"/>
        </w:numPr>
        <w:jc w:val="both"/>
        <w:rPr>
          <w:sz w:val="24"/>
          <w:szCs w:val="24"/>
        </w:rPr>
      </w:pPr>
      <w:r w:rsidRPr="00B93A5E">
        <w:rPr>
          <w:sz w:val="24"/>
          <w:szCs w:val="24"/>
        </w:rPr>
        <w:lastRenderedPageBreak/>
        <w:t>Fortalecer la evaluación de la gestión institucional.</w:t>
      </w:r>
    </w:p>
    <w:p w:rsidR="00B93A5E" w:rsidRPr="00B93A5E" w:rsidRDefault="00B93A5E" w:rsidP="00B93A5E">
      <w:pPr>
        <w:pStyle w:val="Prrafodelista"/>
        <w:numPr>
          <w:ilvl w:val="0"/>
          <w:numId w:val="9"/>
        </w:numPr>
        <w:jc w:val="both"/>
        <w:rPr>
          <w:sz w:val="24"/>
          <w:szCs w:val="24"/>
        </w:rPr>
      </w:pPr>
      <w:r w:rsidRPr="00B93A5E">
        <w:rPr>
          <w:sz w:val="24"/>
          <w:szCs w:val="24"/>
        </w:rPr>
        <w:t>Aprovechar la capacidad física, creación de nuevos espacios y en su caso, concluir las obras que presentan retraso en su construcción.</w:t>
      </w:r>
    </w:p>
    <w:p w:rsidR="00B93A5E" w:rsidRPr="00B93A5E" w:rsidRDefault="00B93A5E" w:rsidP="00B93A5E">
      <w:pPr>
        <w:pStyle w:val="Prrafodelista"/>
        <w:numPr>
          <w:ilvl w:val="0"/>
          <w:numId w:val="9"/>
        </w:numPr>
        <w:jc w:val="both"/>
        <w:rPr>
          <w:sz w:val="24"/>
          <w:szCs w:val="24"/>
        </w:rPr>
      </w:pPr>
      <w:r w:rsidRPr="00B93A5E">
        <w:rPr>
          <w:sz w:val="24"/>
          <w:szCs w:val="24"/>
        </w:rPr>
        <w:t>Resolver los problemas estructurales.</w:t>
      </w:r>
    </w:p>
    <w:p w:rsidR="00B93A5E" w:rsidRDefault="00B93A5E" w:rsidP="00B93A5E">
      <w:pPr>
        <w:pStyle w:val="Prrafodelista"/>
        <w:numPr>
          <w:ilvl w:val="0"/>
          <w:numId w:val="9"/>
        </w:numPr>
        <w:jc w:val="both"/>
        <w:rPr>
          <w:sz w:val="24"/>
          <w:szCs w:val="24"/>
        </w:rPr>
      </w:pPr>
      <w:r w:rsidRPr="00B93A5E">
        <w:rPr>
          <w:sz w:val="24"/>
          <w:szCs w:val="24"/>
        </w:rPr>
        <w:t>Aprovechar las plazas de PTC existentes y la creación de nuevas plazas.</w:t>
      </w:r>
    </w:p>
    <w:p w:rsidR="00B93A5E" w:rsidRDefault="00B93A5E" w:rsidP="00B93A5E">
      <w:pPr>
        <w:pStyle w:val="Default"/>
        <w:jc w:val="both"/>
        <w:rPr>
          <w:sz w:val="22"/>
          <w:szCs w:val="22"/>
        </w:rPr>
      </w:pPr>
      <w:r>
        <w:rPr>
          <w:b/>
          <w:bCs/>
          <w:sz w:val="22"/>
          <w:szCs w:val="22"/>
        </w:rPr>
        <w:t xml:space="preserve">Síntesis de la actualización de la planeación </w:t>
      </w:r>
    </w:p>
    <w:p w:rsidR="00B93A5E" w:rsidRPr="00E71784" w:rsidRDefault="00B93A5E" w:rsidP="00B93A5E">
      <w:pPr>
        <w:pStyle w:val="Prrafodelista"/>
        <w:numPr>
          <w:ilvl w:val="0"/>
          <w:numId w:val="9"/>
        </w:numPr>
        <w:jc w:val="both"/>
        <w:rPr>
          <w:sz w:val="24"/>
          <w:szCs w:val="24"/>
        </w:rPr>
      </w:pPr>
      <w:r>
        <w:t xml:space="preserve">Una vez que se hayan identificado cada una de las políticas, objetivos estratégicos, estrategias y acciones, se deberá sintetizar en el formato que aparece en el </w:t>
      </w:r>
      <w:r w:rsidRPr="00B93A5E">
        <w:rPr>
          <w:b/>
          <w:bCs/>
        </w:rPr>
        <w:t>Anexo XI</w:t>
      </w:r>
      <w:r>
        <w:t>, enfocándose en las más significativas, es decir, aquellas que tengan un impacto relevante en los resultados esperados.</w:t>
      </w:r>
    </w:p>
    <w:tbl>
      <w:tblPr>
        <w:tblW w:w="5000" w:type="pct"/>
        <w:jc w:val="center"/>
        <w:tblCellMar>
          <w:left w:w="70" w:type="dxa"/>
          <w:right w:w="70" w:type="dxa"/>
        </w:tblCellMar>
        <w:tblLook w:val="04A0" w:firstRow="1" w:lastRow="0" w:firstColumn="1" w:lastColumn="0" w:noHBand="0" w:noVBand="1"/>
      </w:tblPr>
      <w:tblGrid>
        <w:gridCol w:w="2883"/>
        <w:gridCol w:w="1476"/>
        <w:gridCol w:w="1517"/>
        <w:gridCol w:w="1476"/>
        <w:gridCol w:w="1476"/>
      </w:tblGrid>
      <w:tr w:rsidR="00E71784" w:rsidRPr="00E71784" w:rsidTr="00E71784">
        <w:trPr>
          <w:trHeight w:val="300"/>
          <w:tblHeader/>
          <w:jc w:val="center"/>
        </w:trPr>
        <w:tc>
          <w:tcPr>
            <w:tcW w:w="1633" w:type="pct"/>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hideMark/>
          </w:tcPr>
          <w:p w:rsidR="00E71784" w:rsidRPr="00E71784" w:rsidRDefault="00E71784" w:rsidP="00E71784">
            <w:pPr>
              <w:spacing w:after="0" w:line="240" w:lineRule="auto"/>
              <w:jc w:val="center"/>
              <w:rPr>
                <w:rFonts w:eastAsia="Times New Roman" w:cs="Arial"/>
                <w:b/>
                <w:bCs/>
                <w:color w:val="FFFFFF" w:themeColor="background1"/>
                <w:lang w:eastAsia="es-MX"/>
              </w:rPr>
            </w:pPr>
            <w:r w:rsidRPr="00E71784">
              <w:rPr>
                <w:rFonts w:eastAsia="Times New Roman" w:cs="Arial"/>
                <w:b/>
                <w:bCs/>
                <w:color w:val="FFFFFF" w:themeColor="background1"/>
                <w:lang w:eastAsia="es-MX"/>
              </w:rPr>
              <w:t>Concepto</w:t>
            </w:r>
          </w:p>
        </w:tc>
        <w:tc>
          <w:tcPr>
            <w:tcW w:w="836" w:type="pct"/>
            <w:tcBorders>
              <w:top w:val="single" w:sz="4" w:space="0" w:color="auto"/>
              <w:left w:val="nil"/>
              <w:bottom w:val="single" w:sz="4" w:space="0" w:color="auto"/>
              <w:right w:val="single" w:sz="4" w:space="0" w:color="auto"/>
            </w:tcBorders>
            <w:shd w:val="clear" w:color="auto" w:fill="385623" w:themeFill="accent6" w:themeFillShade="80"/>
            <w:vAlign w:val="center"/>
            <w:hideMark/>
          </w:tcPr>
          <w:p w:rsidR="00E71784" w:rsidRPr="00E71784" w:rsidRDefault="00E71784" w:rsidP="00E71784">
            <w:pPr>
              <w:spacing w:after="0" w:line="240" w:lineRule="auto"/>
              <w:jc w:val="center"/>
              <w:rPr>
                <w:rFonts w:eastAsia="Times New Roman" w:cs="Arial"/>
                <w:b/>
                <w:bCs/>
                <w:color w:val="FFFFFF" w:themeColor="background1"/>
                <w:lang w:eastAsia="es-MX"/>
              </w:rPr>
            </w:pPr>
            <w:r w:rsidRPr="00E71784">
              <w:rPr>
                <w:rFonts w:eastAsia="Times New Roman" w:cs="Arial"/>
                <w:b/>
                <w:bCs/>
                <w:color w:val="FFFFFF" w:themeColor="background1"/>
                <w:lang w:eastAsia="es-MX"/>
              </w:rPr>
              <w:t>Políticas</w:t>
            </w:r>
          </w:p>
        </w:tc>
        <w:tc>
          <w:tcPr>
            <w:tcW w:w="859" w:type="pct"/>
            <w:tcBorders>
              <w:top w:val="single" w:sz="4" w:space="0" w:color="auto"/>
              <w:left w:val="nil"/>
              <w:bottom w:val="single" w:sz="4" w:space="0" w:color="auto"/>
              <w:right w:val="single" w:sz="4" w:space="0" w:color="auto"/>
            </w:tcBorders>
            <w:shd w:val="clear" w:color="auto" w:fill="385623" w:themeFill="accent6" w:themeFillShade="80"/>
            <w:vAlign w:val="center"/>
            <w:hideMark/>
          </w:tcPr>
          <w:p w:rsidR="00E71784" w:rsidRPr="00E71784" w:rsidRDefault="00E71784" w:rsidP="00E71784">
            <w:pPr>
              <w:spacing w:after="0" w:line="240" w:lineRule="auto"/>
              <w:jc w:val="center"/>
              <w:rPr>
                <w:rFonts w:eastAsia="Times New Roman" w:cs="Arial"/>
                <w:b/>
                <w:bCs/>
                <w:color w:val="FFFFFF" w:themeColor="background1"/>
                <w:lang w:eastAsia="es-MX"/>
              </w:rPr>
            </w:pPr>
            <w:r w:rsidRPr="00E71784">
              <w:rPr>
                <w:rFonts w:eastAsia="Times New Roman" w:cs="Arial"/>
                <w:b/>
                <w:bCs/>
                <w:color w:val="FFFFFF" w:themeColor="background1"/>
                <w:lang w:eastAsia="es-MX"/>
              </w:rPr>
              <w:t>Objetivos estratégicos</w:t>
            </w:r>
          </w:p>
        </w:tc>
        <w:tc>
          <w:tcPr>
            <w:tcW w:w="836" w:type="pct"/>
            <w:tcBorders>
              <w:top w:val="single" w:sz="4" w:space="0" w:color="auto"/>
              <w:left w:val="nil"/>
              <w:bottom w:val="single" w:sz="4" w:space="0" w:color="auto"/>
              <w:right w:val="single" w:sz="4" w:space="0" w:color="auto"/>
            </w:tcBorders>
            <w:shd w:val="clear" w:color="auto" w:fill="385623" w:themeFill="accent6" w:themeFillShade="80"/>
            <w:vAlign w:val="center"/>
            <w:hideMark/>
          </w:tcPr>
          <w:p w:rsidR="00E71784" w:rsidRPr="00E71784" w:rsidRDefault="00E71784" w:rsidP="00E71784">
            <w:pPr>
              <w:spacing w:after="0" w:line="240" w:lineRule="auto"/>
              <w:jc w:val="center"/>
              <w:rPr>
                <w:rFonts w:eastAsia="Times New Roman" w:cs="Arial"/>
                <w:b/>
                <w:bCs/>
                <w:color w:val="FFFFFF" w:themeColor="background1"/>
                <w:lang w:eastAsia="es-MX"/>
              </w:rPr>
            </w:pPr>
            <w:r w:rsidRPr="00E71784">
              <w:rPr>
                <w:rFonts w:eastAsia="Times New Roman" w:cs="Arial"/>
                <w:b/>
                <w:bCs/>
                <w:color w:val="FFFFFF" w:themeColor="background1"/>
                <w:lang w:eastAsia="es-MX"/>
              </w:rPr>
              <w:t xml:space="preserve">Estrategias </w:t>
            </w:r>
          </w:p>
        </w:tc>
        <w:tc>
          <w:tcPr>
            <w:tcW w:w="836" w:type="pct"/>
            <w:tcBorders>
              <w:top w:val="single" w:sz="4" w:space="0" w:color="auto"/>
              <w:left w:val="nil"/>
              <w:bottom w:val="single" w:sz="4" w:space="0" w:color="auto"/>
              <w:right w:val="single" w:sz="4" w:space="0" w:color="auto"/>
            </w:tcBorders>
            <w:shd w:val="clear" w:color="auto" w:fill="385623" w:themeFill="accent6" w:themeFillShade="80"/>
            <w:vAlign w:val="center"/>
            <w:hideMark/>
          </w:tcPr>
          <w:p w:rsidR="00E71784" w:rsidRPr="00E71784" w:rsidRDefault="00E71784" w:rsidP="00E71784">
            <w:pPr>
              <w:spacing w:after="0" w:line="240" w:lineRule="auto"/>
              <w:jc w:val="center"/>
              <w:rPr>
                <w:rFonts w:eastAsia="Times New Roman" w:cs="Arial"/>
                <w:b/>
                <w:bCs/>
                <w:color w:val="FFFFFF" w:themeColor="background1"/>
                <w:lang w:eastAsia="es-MX"/>
              </w:rPr>
            </w:pPr>
            <w:r w:rsidRPr="00E71784">
              <w:rPr>
                <w:rFonts w:eastAsia="Times New Roman" w:cs="Arial"/>
                <w:b/>
                <w:bCs/>
                <w:color w:val="FFFFFF" w:themeColor="background1"/>
                <w:lang w:eastAsia="es-MX"/>
              </w:rPr>
              <w:t>Acciones</w:t>
            </w:r>
          </w:p>
        </w:tc>
      </w:tr>
      <w:tr w:rsidR="00E71784" w:rsidRPr="00E71784" w:rsidTr="00E71784">
        <w:trPr>
          <w:trHeight w:val="300"/>
          <w:jc w:val="center"/>
        </w:trPr>
        <w:tc>
          <w:tcPr>
            <w:tcW w:w="1633" w:type="pct"/>
            <w:tcBorders>
              <w:top w:val="nil"/>
              <w:left w:val="single" w:sz="4" w:space="0" w:color="auto"/>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rPr>
                <w:rFonts w:eastAsia="Times New Roman" w:cs="Arial"/>
                <w:color w:val="000000"/>
                <w:lang w:eastAsia="es-MX"/>
              </w:rPr>
            </w:pPr>
            <w:r w:rsidRPr="00E71784">
              <w:rPr>
                <w:rFonts w:eastAsia="Times New Roman" w:cs="Arial"/>
                <w:color w:val="000000"/>
                <w:lang w:eastAsia="es-MX"/>
              </w:rPr>
              <w:t>Mejorar la cobertura con equidad.</w:t>
            </w:r>
          </w:p>
        </w:tc>
        <w:tc>
          <w:tcPr>
            <w:tcW w:w="836" w:type="pct"/>
            <w:tcBorders>
              <w:top w:val="nil"/>
              <w:left w:val="nil"/>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jc w:val="center"/>
              <w:rPr>
                <w:rFonts w:eastAsia="Times New Roman" w:cs="Arial"/>
                <w:color w:val="000000"/>
                <w:lang w:eastAsia="es-MX"/>
              </w:rPr>
            </w:pPr>
            <w:r w:rsidRPr="00E71784">
              <w:rPr>
                <w:rFonts w:eastAsia="Times New Roman" w:cs="Arial"/>
                <w:color w:val="000000"/>
                <w:lang w:eastAsia="es-MX"/>
              </w:rPr>
              <w:t>P1, P2,...</w:t>
            </w:r>
            <w:proofErr w:type="spellStart"/>
            <w:r w:rsidRPr="00E71784">
              <w:rPr>
                <w:rFonts w:eastAsia="Times New Roman" w:cs="Arial"/>
                <w:color w:val="000000"/>
                <w:lang w:eastAsia="es-MX"/>
              </w:rPr>
              <w:t>Pn</w:t>
            </w:r>
            <w:proofErr w:type="spellEnd"/>
          </w:p>
        </w:tc>
        <w:tc>
          <w:tcPr>
            <w:tcW w:w="859" w:type="pct"/>
            <w:tcBorders>
              <w:top w:val="nil"/>
              <w:left w:val="nil"/>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jc w:val="center"/>
              <w:rPr>
                <w:rFonts w:eastAsia="Times New Roman" w:cs="Arial"/>
                <w:color w:val="000000"/>
                <w:lang w:eastAsia="es-MX"/>
              </w:rPr>
            </w:pPr>
            <w:r w:rsidRPr="00E71784">
              <w:rPr>
                <w:rFonts w:eastAsia="Times New Roman" w:cs="Arial"/>
                <w:color w:val="000000"/>
                <w:lang w:eastAsia="es-MX"/>
              </w:rPr>
              <w:t>O1, O2,...</w:t>
            </w:r>
            <w:proofErr w:type="spellStart"/>
            <w:r w:rsidRPr="00E71784">
              <w:rPr>
                <w:rFonts w:eastAsia="Times New Roman" w:cs="Arial"/>
                <w:color w:val="000000"/>
                <w:lang w:eastAsia="es-MX"/>
              </w:rPr>
              <w:t>On</w:t>
            </w:r>
            <w:proofErr w:type="spellEnd"/>
          </w:p>
        </w:tc>
        <w:tc>
          <w:tcPr>
            <w:tcW w:w="836" w:type="pct"/>
            <w:tcBorders>
              <w:top w:val="nil"/>
              <w:left w:val="nil"/>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jc w:val="center"/>
              <w:rPr>
                <w:rFonts w:eastAsia="Times New Roman" w:cs="Arial"/>
                <w:color w:val="000000"/>
                <w:lang w:eastAsia="es-MX"/>
              </w:rPr>
            </w:pPr>
            <w:r w:rsidRPr="00E71784">
              <w:rPr>
                <w:rFonts w:eastAsia="Times New Roman" w:cs="Arial"/>
                <w:color w:val="000000"/>
                <w:lang w:eastAsia="es-MX"/>
              </w:rPr>
              <w:t>E1, E2,..En</w:t>
            </w:r>
          </w:p>
        </w:tc>
        <w:tc>
          <w:tcPr>
            <w:tcW w:w="836" w:type="pct"/>
            <w:tcBorders>
              <w:top w:val="nil"/>
              <w:left w:val="nil"/>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jc w:val="center"/>
              <w:rPr>
                <w:rFonts w:eastAsia="Times New Roman" w:cs="Arial"/>
                <w:color w:val="000000"/>
                <w:lang w:eastAsia="es-MX"/>
              </w:rPr>
            </w:pPr>
            <w:r w:rsidRPr="00E71784">
              <w:rPr>
                <w:rFonts w:eastAsia="Times New Roman" w:cs="Arial"/>
                <w:color w:val="000000"/>
                <w:lang w:eastAsia="es-MX"/>
              </w:rPr>
              <w:t xml:space="preserve">A1, A2,.. </w:t>
            </w:r>
            <w:proofErr w:type="spellStart"/>
            <w:r w:rsidRPr="00E71784">
              <w:rPr>
                <w:rFonts w:eastAsia="Times New Roman" w:cs="Arial"/>
                <w:color w:val="000000"/>
                <w:lang w:eastAsia="es-MX"/>
              </w:rPr>
              <w:t>An</w:t>
            </w:r>
            <w:proofErr w:type="spellEnd"/>
          </w:p>
        </w:tc>
      </w:tr>
      <w:tr w:rsidR="00E71784" w:rsidRPr="00E71784" w:rsidTr="00E71784">
        <w:trPr>
          <w:trHeight w:val="555"/>
          <w:jc w:val="center"/>
        </w:trPr>
        <w:tc>
          <w:tcPr>
            <w:tcW w:w="1633" w:type="pct"/>
            <w:tcBorders>
              <w:top w:val="nil"/>
              <w:left w:val="single" w:sz="4" w:space="0" w:color="auto"/>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rPr>
                <w:rFonts w:eastAsia="Times New Roman" w:cs="Arial"/>
                <w:color w:val="000000"/>
                <w:lang w:eastAsia="es-MX"/>
              </w:rPr>
            </w:pPr>
            <w:r w:rsidRPr="00E71784">
              <w:rPr>
                <w:rFonts w:eastAsia="Times New Roman" w:cs="Arial"/>
                <w:color w:val="000000"/>
                <w:lang w:eastAsia="es-MX"/>
              </w:rPr>
              <w:t xml:space="preserve">Contar con programas de </w:t>
            </w:r>
            <w:proofErr w:type="gramStart"/>
            <w:r w:rsidRPr="00E71784">
              <w:rPr>
                <w:rFonts w:eastAsia="Times New Roman" w:cs="Arial"/>
                <w:color w:val="000000"/>
                <w:lang w:eastAsia="es-MX"/>
              </w:rPr>
              <w:t>estudio flexibles e integrales</w:t>
            </w:r>
            <w:proofErr w:type="gramEnd"/>
            <w:r w:rsidRPr="00E71784">
              <w:rPr>
                <w:rFonts w:eastAsia="Times New Roman" w:cs="Arial"/>
                <w:color w:val="000000"/>
                <w:lang w:eastAsia="es-MX"/>
              </w:rPr>
              <w:t>.</w:t>
            </w:r>
          </w:p>
        </w:tc>
        <w:tc>
          <w:tcPr>
            <w:tcW w:w="836" w:type="pct"/>
            <w:tcBorders>
              <w:top w:val="nil"/>
              <w:left w:val="nil"/>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jc w:val="center"/>
              <w:rPr>
                <w:rFonts w:eastAsia="Times New Roman" w:cs="Arial"/>
                <w:color w:val="000000"/>
                <w:lang w:eastAsia="es-MX"/>
              </w:rPr>
            </w:pPr>
            <w:r w:rsidRPr="00E71784">
              <w:rPr>
                <w:rFonts w:eastAsia="Times New Roman" w:cs="Arial"/>
                <w:color w:val="000000"/>
                <w:lang w:eastAsia="es-MX"/>
              </w:rPr>
              <w:t>P1, P2,...</w:t>
            </w:r>
            <w:proofErr w:type="spellStart"/>
            <w:r w:rsidRPr="00E71784">
              <w:rPr>
                <w:rFonts w:eastAsia="Times New Roman" w:cs="Arial"/>
                <w:color w:val="000000"/>
                <w:lang w:eastAsia="es-MX"/>
              </w:rPr>
              <w:t>Pn</w:t>
            </w:r>
            <w:proofErr w:type="spellEnd"/>
          </w:p>
        </w:tc>
        <w:tc>
          <w:tcPr>
            <w:tcW w:w="859" w:type="pct"/>
            <w:tcBorders>
              <w:top w:val="nil"/>
              <w:left w:val="nil"/>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jc w:val="center"/>
              <w:rPr>
                <w:rFonts w:eastAsia="Times New Roman" w:cs="Arial"/>
                <w:color w:val="000000"/>
                <w:lang w:eastAsia="es-MX"/>
              </w:rPr>
            </w:pPr>
            <w:r w:rsidRPr="00E71784">
              <w:rPr>
                <w:rFonts w:eastAsia="Times New Roman" w:cs="Arial"/>
                <w:color w:val="000000"/>
                <w:lang w:eastAsia="es-MX"/>
              </w:rPr>
              <w:t>O1, O2,...</w:t>
            </w:r>
            <w:proofErr w:type="spellStart"/>
            <w:r w:rsidRPr="00E71784">
              <w:rPr>
                <w:rFonts w:eastAsia="Times New Roman" w:cs="Arial"/>
                <w:color w:val="000000"/>
                <w:lang w:eastAsia="es-MX"/>
              </w:rPr>
              <w:t>On</w:t>
            </w:r>
            <w:proofErr w:type="spellEnd"/>
          </w:p>
        </w:tc>
        <w:tc>
          <w:tcPr>
            <w:tcW w:w="836" w:type="pct"/>
            <w:tcBorders>
              <w:top w:val="nil"/>
              <w:left w:val="nil"/>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jc w:val="center"/>
              <w:rPr>
                <w:rFonts w:eastAsia="Times New Roman" w:cs="Arial"/>
                <w:color w:val="000000"/>
                <w:lang w:eastAsia="es-MX"/>
              </w:rPr>
            </w:pPr>
            <w:r w:rsidRPr="00E71784">
              <w:rPr>
                <w:rFonts w:eastAsia="Times New Roman" w:cs="Arial"/>
                <w:color w:val="000000"/>
                <w:lang w:eastAsia="es-MX"/>
              </w:rPr>
              <w:t>E1, E2,..En</w:t>
            </w:r>
          </w:p>
        </w:tc>
        <w:tc>
          <w:tcPr>
            <w:tcW w:w="836" w:type="pct"/>
            <w:tcBorders>
              <w:top w:val="nil"/>
              <w:left w:val="nil"/>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jc w:val="center"/>
              <w:rPr>
                <w:rFonts w:eastAsia="Times New Roman" w:cs="Arial"/>
                <w:color w:val="000000"/>
                <w:lang w:eastAsia="es-MX"/>
              </w:rPr>
            </w:pPr>
            <w:r w:rsidRPr="00E71784">
              <w:rPr>
                <w:rFonts w:eastAsia="Times New Roman" w:cs="Arial"/>
                <w:color w:val="000000"/>
                <w:lang w:eastAsia="es-MX"/>
              </w:rPr>
              <w:t xml:space="preserve">A1, A2,.. </w:t>
            </w:r>
            <w:proofErr w:type="spellStart"/>
            <w:r w:rsidRPr="00E71784">
              <w:rPr>
                <w:rFonts w:eastAsia="Times New Roman" w:cs="Arial"/>
                <w:color w:val="000000"/>
                <w:lang w:eastAsia="es-MX"/>
              </w:rPr>
              <w:t>An</w:t>
            </w:r>
            <w:proofErr w:type="spellEnd"/>
          </w:p>
        </w:tc>
      </w:tr>
      <w:tr w:rsidR="00E71784" w:rsidRPr="00E71784" w:rsidTr="00E71784">
        <w:trPr>
          <w:trHeight w:val="555"/>
          <w:jc w:val="center"/>
        </w:trPr>
        <w:tc>
          <w:tcPr>
            <w:tcW w:w="1633" w:type="pct"/>
            <w:tcBorders>
              <w:top w:val="nil"/>
              <w:left w:val="single" w:sz="4" w:space="0" w:color="auto"/>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rPr>
                <w:rFonts w:eastAsia="Times New Roman" w:cs="Arial"/>
                <w:color w:val="000000"/>
                <w:lang w:eastAsia="es-MX"/>
              </w:rPr>
            </w:pPr>
            <w:r w:rsidRPr="00E71784">
              <w:rPr>
                <w:rFonts w:eastAsia="Times New Roman" w:cs="Arial"/>
                <w:color w:val="000000"/>
                <w:lang w:eastAsia="es-MX"/>
              </w:rPr>
              <w:t>Impulsar enseñanzas pertinentes y en contextos reales.</w:t>
            </w:r>
          </w:p>
        </w:tc>
        <w:tc>
          <w:tcPr>
            <w:tcW w:w="836" w:type="pct"/>
            <w:tcBorders>
              <w:top w:val="nil"/>
              <w:left w:val="nil"/>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jc w:val="center"/>
              <w:rPr>
                <w:rFonts w:eastAsia="Times New Roman" w:cs="Arial"/>
                <w:color w:val="000000"/>
                <w:lang w:eastAsia="es-MX"/>
              </w:rPr>
            </w:pPr>
            <w:r w:rsidRPr="00E71784">
              <w:rPr>
                <w:rFonts w:eastAsia="Times New Roman" w:cs="Arial"/>
                <w:color w:val="000000"/>
                <w:lang w:eastAsia="es-MX"/>
              </w:rPr>
              <w:t>P1, P2,...</w:t>
            </w:r>
            <w:proofErr w:type="spellStart"/>
            <w:r w:rsidRPr="00E71784">
              <w:rPr>
                <w:rFonts w:eastAsia="Times New Roman" w:cs="Arial"/>
                <w:color w:val="000000"/>
                <w:lang w:eastAsia="es-MX"/>
              </w:rPr>
              <w:t>Pn</w:t>
            </w:r>
            <w:proofErr w:type="spellEnd"/>
          </w:p>
        </w:tc>
        <w:tc>
          <w:tcPr>
            <w:tcW w:w="859" w:type="pct"/>
            <w:tcBorders>
              <w:top w:val="nil"/>
              <w:left w:val="nil"/>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jc w:val="center"/>
              <w:rPr>
                <w:rFonts w:eastAsia="Times New Roman" w:cs="Arial"/>
                <w:color w:val="000000"/>
                <w:lang w:eastAsia="es-MX"/>
              </w:rPr>
            </w:pPr>
            <w:r w:rsidRPr="00E71784">
              <w:rPr>
                <w:rFonts w:eastAsia="Times New Roman" w:cs="Arial"/>
                <w:color w:val="000000"/>
                <w:lang w:eastAsia="es-MX"/>
              </w:rPr>
              <w:t>O1, O2,...</w:t>
            </w:r>
            <w:proofErr w:type="spellStart"/>
            <w:r w:rsidRPr="00E71784">
              <w:rPr>
                <w:rFonts w:eastAsia="Times New Roman" w:cs="Arial"/>
                <w:color w:val="000000"/>
                <w:lang w:eastAsia="es-MX"/>
              </w:rPr>
              <w:t>On</w:t>
            </w:r>
            <w:proofErr w:type="spellEnd"/>
          </w:p>
        </w:tc>
        <w:tc>
          <w:tcPr>
            <w:tcW w:w="836" w:type="pct"/>
            <w:tcBorders>
              <w:top w:val="nil"/>
              <w:left w:val="nil"/>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jc w:val="center"/>
              <w:rPr>
                <w:rFonts w:eastAsia="Times New Roman" w:cs="Arial"/>
                <w:color w:val="000000"/>
                <w:lang w:eastAsia="es-MX"/>
              </w:rPr>
            </w:pPr>
            <w:r w:rsidRPr="00E71784">
              <w:rPr>
                <w:rFonts w:eastAsia="Times New Roman" w:cs="Arial"/>
                <w:color w:val="000000"/>
                <w:lang w:eastAsia="es-MX"/>
              </w:rPr>
              <w:t>E1, E2,..En</w:t>
            </w:r>
          </w:p>
        </w:tc>
        <w:tc>
          <w:tcPr>
            <w:tcW w:w="836" w:type="pct"/>
            <w:tcBorders>
              <w:top w:val="nil"/>
              <w:left w:val="nil"/>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jc w:val="center"/>
              <w:rPr>
                <w:rFonts w:eastAsia="Times New Roman" w:cs="Arial"/>
                <w:color w:val="000000"/>
                <w:lang w:eastAsia="es-MX"/>
              </w:rPr>
            </w:pPr>
            <w:r w:rsidRPr="00E71784">
              <w:rPr>
                <w:rFonts w:eastAsia="Times New Roman" w:cs="Arial"/>
                <w:color w:val="000000"/>
                <w:lang w:eastAsia="es-MX"/>
              </w:rPr>
              <w:t xml:space="preserve">A1, A2,.. </w:t>
            </w:r>
            <w:proofErr w:type="spellStart"/>
            <w:r w:rsidRPr="00E71784">
              <w:rPr>
                <w:rFonts w:eastAsia="Times New Roman" w:cs="Arial"/>
                <w:color w:val="000000"/>
                <w:lang w:eastAsia="es-MX"/>
              </w:rPr>
              <w:t>An</w:t>
            </w:r>
            <w:proofErr w:type="spellEnd"/>
          </w:p>
        </w:tc>
      </w:tr>
      <w:tr w:rsidR="00E71784" w:rsidRPr="00E71784" w:rsidTr="00E71784">
        <w:trPr>
          <w:trHeight w:val="555"/>
          <w:jc w:val="center"/>
        </w:trPr>
        <w:tc>
          <w:tcPr>
            <w:tcW w:w="1633" w:type="pct"/>
            <w:tcBorders>
              <w:top w:val="nil"/>
              <w:left w:val="single" w:sz="4" w:space="0" w:color="auto"/>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rPr>
                <w:rFonts w:eastAsia="Times New Roman" w:cs="Arial"/>
                <w:color w:val="000000"/>
                <w:lang w:eastAsia="es-MX"/>
              </w:rPr>
            </w:pPr>
            <w:r w:rsidRPr="00E71784">
              <w:rPr>
                <w:rFonts w:eastAsia="Times New Roman" w:cs="Arial"/>
                <w:color w:val="000000"/>
                <w:lang w:eastAsia="es-MX"/>
              </w:rPr>
              <w:t>Impulsar del uso de las Tecnologías de la Información y Comunicación.</w:t>
            </w:r>
          </w:p>
        </w:tc>
        <w:tc>
          <w:tcPr>
            <w:tcW w:w="836" w:type="pct"/>
            <w:tcBorders>
              <w:top w:val="nil"/>
              <w:left w:val="nil"/>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jc w:val="center"/>
              <w:rPr>
                <w:rFonts w:eastAsia="Times New Roman" w:cs="Arial"/>
                <w:color w:val="000000"/>
                <w:lang w:eastAsia="es-MX"/>
              </w:rPr>
            </w:pPr>
            <w:r w:rsidRPr="00E71784">
              <w:rPr>
                <w:rFonts w:eastAsia="Times New Roman" w:cs="Arial"/>
                <w:color w:val="000000"/>
                <w:lang w:eastAsia="es-MX"/>
              </w:rPr>
              <w:t>P1, P2,...</w:t>
            </w:r>
            <w:proofErr w:type="spellStart"/>
            <w:r w:rsidRPr="00E71784">
              <w:rPr>
                <w:rFonts w:eastAsia="Times New Roman" w:cs="Arial"/>
                <w:color w:val="000000"/>
                <w:lang w:eastAsia="es-MX"/>
              </w:rPr>
              <w:t>Pn</w:t>
            </w:r>
            <w:proofErr w:type="spellEnd"/>
          </w:p>
        </w:tc>
        <w:tc>
          <w:tcPr>
            <w:tcW w:w="859" w:type="pct"/>
            <w:tcBorders>
              <w:top w:val="nil"/>
              <w:left w:val="nil"/>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jc w:val="center"/>
              <w:rPr>
                <w:rFonts w:eastAsia="Times New Roman" w:cs="Arial"/>
                <w:color w:val="000000"/>
                <w:lang w:eastAsia="es-MX"/>
              </w:rPr>
            </w:pPr>
            <w:r w:rsidRPr="00E71784">
              <w:rPr>
                <w:rFonts w:eastAsia="Times New Roman" w:cs="Arial"/>
                <w:color w:val="000000"/>
                <w:lang w:eastAsia="es-MX"/>
              </w:rPr>
              <w:t>O1, O2,...</w:t>
            </w:r>
            <w:proofErr w:type="spellStart"/>
            <w:r w:rsidRPr="00E71784">
              <w:rPr>
                <w:rFonts w:eastAsia="Times New Roman" w:cs="Arial"/>
                <w:color w:val="000000"/>
                <w:lang w:eastAsia="es-MX"/>
              </w:rPr>
              <w:t>On</w:t>
            </w:r>
            <w:proofErr w:type="spellEnd"/>
          </w:p>
        </w:tc>
        <w:tc>
          <w:tcPr>
            <w:tcW w:w="836" w:type="pct"/>
            <w:tcBorders>
              <w:top w:val="nil"/>
              <w:left w:val="nil"/>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jc w:val="center"/>
              <w:rPr>
                <w:rFonts w:eastAsia="Times New Roman" w:cs="Arial"/>
                <w:color w:val="000000"/>
                <w:lang w:eastAsia="es-MX"/>
              </w:rPr>
            </w:pPr>
            <w:r w:rsidRPr="00E71784">
              <w:rPr>
                <w:rFonts w:eastAsia="Times New Roman" w:cs="Arial"/>
                <w:color w:val="000000"/>
                <w:lang w:eastAsia="es-MX"/>
              </w:rPr>
              <w:t>E1, E2,..En</w:t>
            </w:r>
          </w:p>
        </w:tc>
        <w:tc>
          <w:tcPr>
            <w:tcW w:w="836" w:type="pct"/>
            <w:tcBorders>
              <w:top w:val="nil"/>
              <w:left w:val="nil"/>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jc w:val="center"/>
              <w:rPr>
                <w:rFonts w:eastAsia="Times New Roman" w:cs="Arial"/>
                <w:color w:val="000000"/>
                <w:lang w:eastAsia="es-MX"/>
              </w:rPr>
            </w:pPr>
            <w:r w:rsidRPr="00E71784">
              <w:rPr>
                <w:rFonts w:eastAsia="Times New Roman" w:cs="Arial"/>
                <w:color w:val="000000"/>
                <w:lang w:eastAsia="es-MX"/>
              </w:rPr>
              <w:t xml:space="preserve">A1, A2,.. </w:t>
            </w:r>
            <w:proofErr w:type="spellStart"/>
            <w:r w:rsidRPr="00E71784">
              <w:rPr>
                <w:rFonts w:eastAsia="Times New Roman" w:cs="Arial"/>
                <w:color w:val="000000"/>
                <w:lang w:eastAsia="es-MX"/>
              </w:rPr>
              <w:t>An</w:t>
            </w:r>
            <w:proofErr w:type="spellEnd"/>
          </w:p>
        </w:tc>
      </w:tr>
      <w:tr w:rsidR="00E71784" w:rsidRPr="00E71784" w:rsidTr="00E71784">
        <w:trPr>
          <w:trHeight w:val="300"/>
          <w:jc w:val="center"/>
        </w:trPr>
        <w:tc>
          <w:tcPr>
            <w:tcW w:w="1633" w:type="pct"/>
            <w:tcBorders>
              <w:top w:val="nil"/>
              <w:left w:val="single" w:sz="4" w:space="0" w:color="auto"/>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rPr>
                <w:rFonts w:eastAsia="Times New Roman" w:cs="Arial"/>
                <w:color w:val="000000"/>
                <w:lang w:eastAsia="es-MX"/>
              </w:rPr>
            </w:pPr>
            <w:r w:rsidRPr="00E71784">
              <w:rPr>
                <w:rFonts w:eastAsia="Times New Roman" w:cs="Arial"/>
                <w:color w:val="000000"/>
                <w:lang w:eastAsia="es-MX"/>
              </w:rPr>
              <w:t>Impulsarla la internacionalización.</w:t>
            </w:r>
          </w:p>
        </w:tc>
        <w:tc>
          <w:tcPr>
            <w:tcW w:w="836" w:type="pct"/>
            <w:tcBorders>
              <w:top w:val="nil"/>
              <w:left w:val="nil"/>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jc w:val="center"/>
              <w:rPr>
                <w:rFonts w:eastAsia="Times New Roman" w:cs="Arial"/>
                <w:color w:val="000000"/>
                <w:lang w:eastAsia="es-MX"/>
              </w:rPr>
            </w:pPr>
            <w:r w:rsidRPr="00E71784">
              <w:rPr>
                <w:rFonts w:eastAsia="Times New Roman" w:cs="Arial"/>
                <w:color w:val="000000"/>
                <w:lang w:eastAsia="es-MX"/>
              </w:rPr>
              <w:t>P1, P2,...</w:t>
            </w:r>
            <w:proofErr w:type="spellStart"/>
            <w:r w:rsidRPr="00E71784">
              <w:rPr>
                <w:rFonts w:eastAsia="Times New Roman" w:cs="Arial"/>
                <w:color w:val="000000"/>
                <w:lang w:eastAsia="es-MX"/>
              </w:rPr>
              <w:t>Pn</w:t>
            </w:r>
            <w:proofErr w:type="spellEnd"/>
          </w:p>
        </w:tc>
        <w:tc>
          <w:tcPr>
            <w:tcW w:w="859" w:type="pct"/>
            <w:tcBorders>
              <w:top w:val="nil"/>
              <w:left w:val="nil"/>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jc w:val="center"/>
              <w:rPr>
                <w:rFonts w:eastAsia="Times New Roman" w:cs="Arial"/>
                <w:color w:val="000000"/>
                <w:lang w:eastAsia="es-MX"/>
              </w:rPr>
            </w:pPr>
            <w:r w:rsidRPr="00E71784">
              <w:rPr>
                <w:rFonts w:eastAsia="Times New Roman" w:cs="Arial"/>
                <w:color w:val="000000"/>
                <w:lang w:eastAsia="es-MX"/>
              </w:rPr>
              <w:t>O1, O2,...</w:t>
            </w:r>
            <w:proofErr w:type="spellStart"/>
            <w:r w:rsidRPr="00E71784">
              <w:rPr>
                <w:rFonts w:eastAsia="Times New Roman" w:cs="Arial"/>
                <w:color w:val="000000"/>
                <w:lang w:eastAsia="es-MX"/>
              </w:rPr>
              <w:t>On</w:t>
            </w:r>
            <w:proofErr w:type="spellEnd"/>
          </w:p>
        </w:tc>
        <w:tc>
          <w:tcPr>
            <w:tcW w:w="836" w:type="pct"/>
            <w:tcBorders>
              <w:top w:val="nil"/>
              <w:left w:val="nil"/>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jc w:val="center"/>
              <w:rPr>
                <w:rFonts w:eastAsia="Times New Roman" w:cs="Arial"/>
                <w:color w:val="000000"/>
                <w:lang w:eastAsia="es-MX"/>
              </w:rPr>
            </w:pPr>
            <w:r w:rsidRPr="00E71784">
              <w:rPr>
                <w:rFonts w:eastAsia="Times New Roman" w:cs="Arial"/>
                <w:color w:val="000000"/>
                <w:lang w:eastAsia="es-MX"/>
              </w:rPr>
              <w:t>E1, E2,..En</w:t>
            </w:r>
          </w:p>
        </w:tc>
        <w:tc>
          <w:tcPr>
            <w:tcW w:w="836" w:type="pct"/>
            <w:tcBorders>
              <w:top w:val="nil"/>
              <w:left w:val="nil"/>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jc w:val="center"/>
              <w:rPr>
                <w:rFonts w:eastAsia="Times New Roman" w:cs="Arial"/>
                <w:color w:val="000000"/>
                <w:lang w:eastAsia="es-MX"/>
              </w:rPr>
            </w:pPr>
            <w:r w:rsidRPr="00E71784">
              <w:rPr>
                <w:rFonts w:eastAsia="Times New Roman" w:cs="Arial"/>
                <w:color w:val="000000"/>
                <w:lang w:eastAsia="es-MX"/>
              </w:rPr>
              <w:t xml:space="preserve">A1, A2,.. </w:t>
            </w:r>
            <w:proofErr w:type="spellStart"/>
            <w:r w:rsidRPr="00E71784">
              <w:rPr>
                <w:rFonts w:eastAsia="Times New Roman" w:cs="Arial"/>
                <w:color w:val="000000"/>
                <w:lang w:eastAsia="es-MX"/>
              </w:rPr>
              <w:t>An</w:t>
            </w:r>
            <w:proofErr w:type="spellEnd"/>
          </w:p>
        </w:tc>
      </w:tr>
      <w:tr w:rsidR="00E71784" w:rsidRPr="00E71784" w:rsidTr="00E71784">
        <w:trPr>
          <w:trHeight w:val="300"/>
          <w:jc w:val="center"/>
        </w:trPr>
        <w:tc>
          <w:tcPr>
            <w:tcW w:w="1633" w:type="pct"/>
            <w:tcBorders>
              <w:top w:val="nil"/>
              <w:left w:val="single" w:sz="4" w:space="0" w:color="auto"/>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rPr>
                <w:rFonts w:eastAsia="Times New Roman" w:cs="Arial"/>
                <w:color w:val="000000"/>
                <w:lang w:eastAsia="es-MX"/>
              </w:rPr>
            </w:pPr>
            <w:r w:rsidRPr="00E71784">
              <w:rPr>
                <w:rFonts w:eastAsia="Times New Roman" w:cs="Arial"/>
                <w:color w:val="000000"/>
                <w:lang w:eastAsia="es-MX"/>
              </w:rPr>
              <w:t>Mejorar y/o fortalecer la vinculación.</w:t>
            </w:r>
          </w:p>
        </w:tc>
        <w:tc>
          <w:tcPr>
            <w:tcW w:w="836" w:type="pct"/>
            <w:tcBorders>
              <w:top w:val="nil"/>
              <w:left w:val="nil"/>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jc w:val="center"/>
              <w:rPr>
                <w:rFonts w:eastAsia="Times New Roman" w:cs="Arial"/>
                <w:color w:val="000000"/>
                <w:lang w:eastAsia="es-MX"/>
              </w:rPr>
            </w:pPr>
            <w:r w:rsidRPr="00E71784">
              <w:rPr>
                <w:rFonts w:eastAsia="Times New Roman" w:cs="Arial"/>
                <w:color w:val="000000"/>
                <w:lang w:eastAsia="es-MX"/>
              </w:rPr>
              <w:t>P1, P2,...</w:t>
            </w:r>
            <w:proofErr w:type="spellStart"/>
            <w:r w:rsidRPr="00E71784">
              <w:rPr>
                <w:rFonts w:eastAsia="Times New Roman" w:cs="Arial"/>
                <w:color w:val="000000"/>
                <w:lang w:eastAsia="es-MX"/>
              </w:rPr>
              <w:t>Pn</w:t>
            </w:r>
            <w:proofErr w:type="spellEnd"/>
          </w:p>
        </w:tc>
        <w:tc>
          <w:tcPr>
            <w:tcW w:w="859" w:type="pct"/>
            <w:tcBorders>
              <w:top w:val="nil"/>
              <w:left w:val="nil"/>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jc w:val="center"/>
              <w:rPr>
                <w:rFonts w:eastAsia="Times New Roman" w:cs="Arial"/>
                <w:color w:val="000000"/>
                <w:lang w:eastAsia="es-MX"/>
              </w:rPr>
            </w:pPr>
            <w:r w:rsidRPr="00E71784">
              <w:rPr>
                <w:rFonts w:eastAsia="Times New Roman" w:cs="Arial"/>
                <w:color w:val="000000"/>
                <w:lang w:eastAsia="es-MX"/>
              </w:rPr>
              <w:t>O1, O2,...</w:t>
            </w:r>
            <w:proofErr w:type="spellStart"/>
            <w:r w:rsidRPr="00E71784">
              <w:rPr>
                <w:rFonts w:eastAsia="Times New Roman" w:cs="Arial"/>
                <w:color w:val="000000"/>
                <w:lang w:eastAsia="es-MX"/>
              </w:rPr>
              <w:t>On</w:t>
            </w:r>
            <w:proofErr w:type="spellEnd"/>
          </w:p>
        </w:tc>
        <w:tc>
          <w:tcPr>
            <w:tcW w:w="836" w:type="pct"/>
            <w:tcBorders>
              <w:top w:val="nil"/>
              <w:left w:val="nil"/>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jc w:val="center"/>
              <w:rPr>
                <w:rFonts w:eastAsia="Times New Roman" w:cs="Arial"/>
                <w:color w:val="000000"/>
                <w:lang w:eastAsia="es-MX"/>
              </w:rPr>
            </w:pPr>
            <w:r w:rsidRPr="00E71784">
              <w:rPr>
                <w:rFonts w:eastAsia="Times New Roman" w:cs="Arial"/>
                <w:color w:val="000000"/>
                <w:lang w:eastAsia="es-MX"/>
              </w:rPr>
              <w:t>E1, E2,..En</w:t>
            </w:r>
          </w:p>
        </w:tc>
        <w:tc>
          <w:tcPr>
            <w:tcW w:w="836" w:type="pct"/>
            <w:tcBorders>
              <w:top w:val="nil"/>
              <w:left w:val="nil"/>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jc w:val="center"/>
              <w:rPr>
                <w:rFonts w:eastAsia="Times New Roman" w:cs="Arial"/>
                <w:color w:val="000000"/>
                <w:lang w:eastAsia="es-MX"/>
              </w:rPr>
            </w:pPr>
            <w:r w:rsidRPr="00E71784">
              <w:rPr>
                <w:rFonts w:eastAsia="Times New Roman" w:cs="Arial"/>
                <w:color w:val="000000"/>
                <w:lang w:eastAsia="es-MX"/>
              </w:rPr>
              <w:t xml:space="preserve">A1, A2,.. </w:t>
            </w:r>
            <w:proofErr w:type="spellStart"/>
            <w:r w:rsidRPr="00E71784">
              <w:rPr>
                <w:rFonts w:eastAsia="Times New Roman" w:cs="Arial"/>
                <w:color w:val="000000"/>
                <w:lang w:eastAsia="es-MX"/>
              </w:rPr>
              <w:t>An</w:t>
            </w:r>
            <w:proofErr w:type="spellEnd"/>
          </w:p>
        </w:tc>
      </w:tr>
      <w:tr w:rsidR="00E71784" w:rsidRPr="00E71784" w:rsidTr="00E71784">
        <w:trPr>
          <w:trHeight w:val="555"/>
          <w:jc w:val="center"/>
        </w:trPr>
        <w:tc>
          <w:tcPr>
            <w:tcW w:w="1633" w:type="pct"/>
            <w:tcBorders>
              <w:top w:val="nil"/>
              <w:left w:val="single" w:sz="4" w:space="0" w:color="auto"/>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rPr>
                <w:rFonts w:eastAsia="Times New Roman" w:cs="Arial"/>
                <w:color w:val="000000"/>
                <w:lang w:eastAsia="es-MX"/>
              </w:rPr>
            </w:pPr>
            <w:r w:rsidRPr="00E71784">
              <w:rPr>
                <w:rFonts w:eastAsia="Times New Roman" w:cs="Arial"/>
                <w:color w:val="000000"/>
                <w:lang w:eastAsia="es-MX"/>
              </w:rPr>
              <w:t>Mejorar y/o fortalecer la vinculación académica.</w:t>
            </w:r>
          </w:p>
        </w:tc>
        <w:tc>
          <w:tcPr>
            <w:tcW w:w="836" w:type="pct"/>
            <w:tcBorders>
              <w:top w:val="nil"/>
              <w:left w:val="nil"/>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jc w:val="center"/>
              <w:rPr>
                <w:rFonts w:eastAsia="Times New Roman" w:cs="Arial"/>
                <w:color w:val="000000"/>
                <w:lang w:eastAsia="es-MX"/>
              </w:rPr>
            </w:pPr>
            <w:r w:rsidRPr="00E71784">
              <w:rPr>
                <w:rFonts w:eastAsia="Times New Roman" w:cs="Arial"/>
                <w:color w:val="000000"/>
                <w:lang w:eastAsia="es-MX"/>
              </w:rPr>
              <w:t>P1, P2, …</w:t>
            </w:r>
            <w:proofErr w:type="spellStart"/>
            <w:r w:rsidRPr="00E71784">
              <w:rPr>
                <w:rFonts w:eastAsia="Times New Roman" w:cs="Arial"/>
                <w:color w:val="000000"/>
                <w:lang w:eastAsia="es-MX"/>
              </w:rPr>
              <w:t>Pn</w:t>
            </w:r>
            <w:proofErr w:type="spellEnd"/>
          </w:p>
        </w:tc>
        <w:tc>
          <w:tcPr>
            <w:tcW w:w="859" w:type="pct"/>
            <w:tcBorders>
              <w:top w:val="nil"/>
              <w:left w:val="nil"/>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jc w:val="center"/>
              <w:rPr>
                <w:rFonts w:eastAsia="Times New Roman" w:cs="Arial"/>
                <w:color w:val="000000"/>
                <w:lang w:eastAsia="es-MX"/>
              </w:rPr>
            </w:pPr>
            <w:r w:rsidRPr="00E71784">
              <w:rPr>
                <w:rFonts w:eastAsia="Times New Roman" w:cs="Arial"/>
                <w:color w:val="000000"/>
                <w:lang w:eastAsia="es-MX"/>
              </w:rPr>
              <w:t>O1, O2,...</w:t>
            </w:r>
            <w:proofErr w:type="spellStart"/>
            <w:r w:rsidRPr="00E71784">
              <w:rPr>
                <w:rFonts w:eastAsia="Times New Roman" w:cs="Arial"/>
                <w:color w:val="000000"/>
                <w:lang w:eastAsia="es-MX"/>
              </w:rPr>
              <w:t>On</w:t>
            </w:r>
            <w:proofErr w:type="spellEnd"/>
          </w:p>
        </w:tc>
        <w:tc>
          <w:tcPr>
            <w:tcW w:w="836" w:type="pct"/>
            <w:tcBorders>
              <w:top w:val="nil"/>
              <w:left w:val="nil"/>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jc w:val="center"/>
              <w:rPr>
                <w:rFonts w:eastAsia="Times New Roman" w:cs="Arial"/>
                <w:color w:val="000000"/>
                <w:lang w:eastAsia="es-MX"/>
              </w:rPr>
            </w:pPr>
            <w:r w:rsidRPr="00E71784">
              <w:rPr>
                <w:rFonts w:eastAsia="Times New Roman" w:cs="Arial"/>
                <w:color w:val="000000"/>
                <w:lang w:eastAsia="es-MX"/>
              </w:rPr>
              <w:t>E1, E2,..En</w:t>
            </w:r>
          </w:p>
        </w:tc>
        <w:tc>
          <w:tcPr>
            <w:tcW w:w="836" w:type="pct"/>
            <w:tcBorders>
              <w:top w:val="nil"/>
              <w:left w:val="nil"/>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jc w:val="center"/>
              <w:rPr>
                <w:rFonts w:eastAsia="Times New Roman" w:cs="Arial"/>
                <w:color w:val="000000"/>
                <w:lang w:eastAsia="es-MX"/>
              </w:rPr>
            </w:pPr>
            <w:r w:rsidRPr="00E71784">
              <w:rPr>
                <w:rFonts w:eastAsia="Times New Roman" w:cs="Arial"/>
                <w:color w:val="000000"/>
                <w:lang w:eastAsia="es-MX"/>
              </w:rPr>
              <w:t xml:space="preserve">A1, A2,.. </w:t>
            </w:r>
            <w:proofErr w:type="spellStart"/>
            <w:r w:rsidRPr="00E71784">
              <w:rPr>
                <w:rFonts w:eastAsia="Times New Roman" w:cs="Arial"/>
                <w:color w:val="000000"/>
                <w:lang w:eastAsia="es-MX"/>
              </w:rPr>
              <w:t>An</w:t>
            </w:r>
            <w:proofErr w:type="spellEnd"/>
          </w:p>
        </w:tc>
      </w:tr>
      <w:tr w:rsidR="00E71784" w:rsidRPr="00E71784" w:rsidTr="00E71784">
        <w:trPr>
          <w:trHeight w:val="555"/>
          <w:jc w:val="center"/>
        </w:trPr>
        <w:tc>
          <w:tcPr>
            <w:tcW w:w="1633" w:type="pct"/>
            <w:tcBorders>
              <w:top w:val="nil"/>
              <w:left w:val="single" w:sz="4" w:space="0" w:color="auto"/>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rPr>
                <w:rFonts w:eastAsia="Times New Roman" w:cs="Arial"/>
                <w:color w:val="000000"/>
                <w:lang w:eastAsia="es-MX"/>
              </w:rPr>
            </w:pPr>
            <w:r w:rsidRPr="00E71784">
              <w:rPr>
                <w:rFonts w:eastAsia="Times New Roman" w:cs="Arial"/>
                <w:color w:val="000000"/>
                <w:lang w:eastAsia="es-MX"/>
              </w:rPr>
              <w:t>Mejorar y/o fortalecer la capacidad y competi</w:t>
            </w:r>
            <w:r>
              <w:rPr>
                <w:rFonts w:eastAsia="Times New Roman" w:cs="Arial"/>
                <w:color w:val="000000"/>
                <w:lang w:eastAsia="es-MX"/>
              </w:rPr>
              <w:t>ti</w:t>
            </w:r>
            <w:r w:rsidRPr="00E71784">
              <w:rPr>
                <w:rFonts w:eastAsia="Times New Roman" w:cs="Arial"/>
                <w:color w:val="000000"/>
                <w:lang w:eastAsia="es-MX"/>
              </w:rPr>
              <w:t>vidad académica.</w:t>
            </w:r>
          </w:p>
        </w:tc>
        <w:tc>
          <w:tcPr>
            <w:tcW w:w="836" w:type="pct"/>
            <w:tcBorders>
              <w:top w:val="nil"/>
              <w:left w:val="nil"/>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jc w:val="center"/>
              <w:rPr>
                <w:rFonts w:eastAsia="Times New Roman" w:cs="Arial"/>
                <w:color w:val="000000"/>
                <w:lang w:eastAsia="es-MX"/>
              </w:rPr>
            </w:pPr>
            <w:r w:rsidRPr="00E71784">
              <w:rPr>
                <w:rFonts w:eastAsia="Times New Roman" w:cs="Arial"/>
                <w:color w:val="000000"/>
                <w:lang w:eastAsia="es-MX"/>
              </w:rPr>
              <w:t>P1, P2, …</w:t>
            </w:r>
            <w:proofErr w:type="spellStart"/>
            <w:r w:rsidRPr="00E71784">
              <w:rPr>
                <w:rFonts w:eastAsia="Times New Roman" w:cs="Arial"/>
                <w:color w:val="000000"/>
                <w:lang w:eastAsia="es-MX"/>
              </w:rPr>
              <w:t>Pn</w:t>
            </w:r>
            <w:proofErr w:type="spellEnd"/>
          </w:p>
        </w:tc>
        <w:tc>
          <w:tcPr>
            <w:tcW w:w="859" w:type="pct"/>
            <w:tcBorders>
              <w:top w:val="nil"/>
              <w:left w:val="nil"/>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jc w:val="center"/>
              <w:rPr>
                <w:rFonts w:eastAsia="Times New Roman" w:cs="Arial"/>
                <w:color w:val="000000"/>
                <w:lang w:eastAsia="es-MX"/>
              </w:rPr>
            </w:pPr>
            <w:r w:rsidRPr="00E71784">
              <w:rPr>
                <w:rFonts w:eastAsia="Times New Roman" w:cs="Arial"/>
                <w:color w:val="000000"/>
                <w:lang w:eastAsia="es-MX"/>
              </w:rPr>
              <w:t>O1, O2,...</w:t>
            </w:r>
            <w:proofErr w:type="spellStart"/>
            <w:r w:rsidRPr="00E71784">
              <w:rPr>
                <w:rFonts w:eastAsia="Times New Roman" w:cs="Arial"/>
                <w:color w:val="000000"/>
                <w:lang w:eastAsia="es-MX"/>
              </w:rPr>
              <w:t>On</w:t>
            </w:r>
            <w:proofErr w:type="spellEnd"/>
          </w:p>
        </w:tc>
        <w:tc>
          <w:tcPr>
            <w:tcW w:w="836" w:type="pct"/>
            <w:tcBorders>
              <w:top w:val="nil"/>
              <w:left w:val="nil"/>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jc w:val="center"/>
              <w:rPr>
                <w:rFonts w:eastAsia="Times New Roman" w:cs="Arial"/>
                <w:color w:val="000000"/>
                <w:lang w:eastAsia="es-MX"/>
              </w:rPr>
            </w:pPr>
            <w:r w:rsidRPr="00E71784">
              <w:rPr>
                <w:rFonts w:eastAsia="Times New Roman" w:cs="Arial"/>
                <w:color w:val="000000"/>
                <w:lang w:eastAsia="es-MX"/>
              </w:rPr>
              <w:t>E1, E2,..En</w:t>
            </w:r>
          </w:p>
        </w:tc>
        <w:tc>
          <w:tcPr>
            <w:tcW w:w="836" w:type="pct"/>
            <w:tcBorders>
              <w:top w:val="nil"/>
              <w:left w:val="nil"/>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jc w:val="center"/>
              <w:rPr>
                <w:rFonts w:eastAsia="Times New Roman" w:cs="Arial"/>
                <w:color w:val="000000"/>
                <w:lang w:eastAsia="es-MX"/>
              </w:rPr>
            </w:pPr>
            <w:r w:rsidRPr="00E71784">
              <w:rPr>
                <w:rFonts w:eastAsia="Times New Roman" w:cs="Arial"/>
                <w:color w:val="000000"/>
                <w:lang w:eastAsia="es-MX"/>
              </w:rPr>
              <w:t xml:space="preserve">A1, A2,.. </w:t>
            </w:r>
            <w:proofErr w:type="spellStart"/>
            <w:r w:rsidRPr="00E71784">
              <w:rPr>
                <w:rFonts w:eastAsia="Times New Roman" w:cs="Arial"/>
                <w:color w:val="000000"/>
                <w:lang w:eastAsia="es-MX"/>
              </w:rPr>
              <w:t>An</w:t>
            </w:r>
            <w:proofErr w:type="spellEnd"/>
          </w:p>
        </w:tc>
      </w:tr>
      <w:tr w:rsidR="00E71784" w:rsidRPr="00E71784" w:rsidTr="00E71784">
        <w:trPr>
          <w:trHeight w:val="555"/>
          <w:jc w:val="center"/>
        </w:trPr>
        <w:tc>
          <w:tcPr>
            <w:tcW w:w="1633" w:type="pct"/>
            <w:tcBorders>
              <w:top w:val="nil"/>
              <w:left w:val="single" w:sz="4" w:space="0" w:color="auto"/>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rPr>
                <w:rFonts w:eastAsia="Times New Roman" w:cs="Arial"/>
                <w:color w:val="000000"/>
                <w:lang w:eastAsia="es-MX"/>
              </w:rPr>
            </w:pPr>
            <w:r w:rsidRPr="00E71784">
              <w:rPr>
                <w:rFonts w:eastAsia="Times New Roman" w:cs="Arial"/>
                <w:color w:val="000000"/>
                <w:lang w:eastAsia="es-MX"/>
              </w:rPr>
              <w:t>Mejorar la atención y formación integral del estudiante.</w:t>
            </w:r>
          </w:p>
        </w:tc>
        <w:tc>
          <w:tcPr>
            <w:tcW w:w="836" w:type="pct"/>
            <w:tcBorders>
              <w:top w:val="nil"/>
              <w:left w:val="nil"/>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jc w:val="center"/>
              <w:rPr>
                <w:rFonts w:eastAsia="Times New Roman" w:cs="Arial"/>
                <w:color w:val="000000"/>
                <w:lang w:eastAsia="es-MX"/>
              </w:rPr>
            </w:pPr>
            <w:r w:rsidRPr="00E71784">
              <w:rPr>
                <w:rFonts w:eastAsia="Times New Roman" w:cs="Arial"/>
                <w:color w:val="000000"/>
                <w:lang w:eastAsia="es-MX"/>
              </w:rPr>
              <w:t>P1, P2, …</w:t>
            </w:r>
            <w:proofErr w:type="spellStart"/>
            <w:r w:rsidRPr="00E71784">
              <w:rPr>
                <w:rFonts w:eastAsia="Times New Roman" w:cs="Arial"/>
                <w:color w:val="000000"/>
                <w:lang w:eastAsia="es-MX"/>
              </w:rPr>
              <w:t>Pn</w:t>
            </w:r>
            <w:proofErr w:type="spellEnd"/>
          </w:p>
        </w:tc>
        <w:tc>
          <w:tcPr>
            <w:tcW w:w="859" w:type="pct"/>
            <w:tcBorders>
              <w:top w:val="nil"/>
              <w:left w:val="nil"/>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jc w:val="center"/>
              <w:rPr>
                <w:rFonts w:eastAsia="Times New Roman" w:cs="Arial"/>
                <w:color w:val="000000"/>
                <w:lang w:eastAsia="es-MX"/>
              </w:rPr>
            </w:pPr>
            <w:r w:rsidRPr="00E71784">
              <w:rPr>
                <w:rFonts w:eastAsia="Times New Roman" w:cs="Arial"/>
                <w:color w:val="000000"/>
                <w:lang w:eastAsia="es-MX"/>
              </w:rPr>
              <w:t>O1, O2,...</w:t>
            </w:r>
            <w:proofErr w:type="spellStart"/>
            <w:r w:rsidRPr="00E71784">
              <w:rPr>
                <w:rFonts w:eastAsia="Times New Roman" w:cs="Arial"/>
                <w:color w:val="000000"/>
                <w:lang w:eastAsia="es-MX"/>
              </w:rPr>
              <w:t>On</w:t>
            </w:r>
            <w:proofErr w:type="spellEnd"/>
          </w:p>
        </w:tc>
        <w:tc>
          <w:tcPr>
            <w:tcW w:w="836" w:type="pct"/>
            <w:tcBorders>
              <w:top w:val="nil"/>
              <w:left w:val="nil"/>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jc w:val="center"/>
              <w:rPr>
                <w:rFonts w:eastAsia="Times New Roman" w:cs="Arial"/>
                <w:color w:val="000000"/>
                <w:lang w:eastAsia="es-MX"/>
              </w:rPr>
            </w:pPr>
            <w:r w:rsidRPr="00E71784">
              <w:rPr>
                <w:rFonts w:eastAsia="Times New Roman" w:cs="Arial"/>
                <w:color w:val="000000"/>
                <w:lang w:eastAsia="es-MX"/>
              </w:rPr>
              <w:t>E1, E2,..En</w:t>
            </w:r>
          </w:p>
        </w:tc>
        <w:tc>
          <w:tcPr>
            <w:tcW w:w="836" w:type="pct"/>
            <w:tcBorders>
              <w:top w:val="nil"/>
              <w:left w:val="nil"/>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jc w:val="center"/>
              <w:rPr>
                <w:rFonts w:eastAsia="Times New Roman" w:cs="Arial"/>
                <w:color w:val="000000"/>
                <w:lang w:eastAsia="es-MX"/>
              </w:rPr>
            </w:pPr>
            <w:r w:rsidRPr="00E71784">
              <w:rPr>
                <w:rFonts w:eastAsia="Times New Roman" w:cs="Arial"/>
                <w:color w:val="000000"/>
                <w:lang w:eastAsia="es-MX"/>
              </w:rPr>
              <w:t xml:space="preserve">A1, A2,.. </w:t>
            </w:r>
            <w:proofErr w:type="spellStart"/>
            <w:r w:rsidRPr="00E71784">
              <w:rPr>
                <w:rFonts w:eastAsia="Times New Roman" w:cs="Arial"/>
                <w:color w:val="000000"/>
                <w:lang w:eastAsia="es-MX"/>
              </w:rPr>
              <w:t>An</w:t>
            </w:r>
            <w:proofErr w:type="spellEnd"/>
          </w:p>
        </w:tc>
      </w:tr>
      <w:tr w:rsidR="00E71784" w:rsidRPr="00E71784" w:rsidTr="00E71784">
        <w:trPr>
          <w:trHeight w:val="555"/>
          <w:jc w:val="center"/>
        </w:trPr>
        <w:tc>
          <w:tcPr>
            <w:tcW w:w="1633" w:type="pct"/>
            <w:tcBorders>
              <w:top w:val="nil"/>
              <w:left w:val="single" w:sz="4" w:space="0" w:color="auto"/>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rPr>
                <w:rFonts w:eastAsia="Times New Roman" w:cs="Arial"/>
                <w:color w:val="000000"/>
                <w:lang w:eastAsia="es-MX"/>
              </w:rPr>
            </w:pPr>
            <w:r w:rsidRPr="00E71784">
              <w:rPr>
                <w:rFonts w:eastAsia="Times New Roman" w:cs="Arial"/>
                <w:color w:val="000000"/>
                <w:lang w:eastAsia="es-MX"/>
              </w:rPr>
              <w:t xml:space="preserve">Fortalecer la evaluación de la gestión institucional. </w:t>
            </w:r>
          </w:p>
        </w:tc>
        <w:tc>
          <w:tcPr>
            <w:tcW w:w="836" w:type="pct"/>
            <w:tcBorders>
              <w:top w:val="nil"/>
              <w:left w:val="nil"/>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jc w:val="center"/>
              <w:rPr>
                <w:rFonts w:eastAsia="Times New Roman" w:cs="Arial"/>
                <w:color w:val="000000"/>
                <w:lang w:eastAsia="es-MX"/>
              </w:rPr>
            </w:pPr>
            <w:r w:rsidRPr="00E71784">
              <w:rPr>
                <w:rFonts w:eastAsia="Times New Roman" w:cs="Arial"/>
                <w:color w:val="000000"/>
                <w:lang w:eastAsia="es-MX"/>
              </w:rPr>
              <w:t>P1, P2,...</w:t>
            </w:r>
            <w:proofErr w:type="spellStart"/>
            <w:r w:rsidRPr="00E71784">
              <w:rPr>
                <w:rFonts w:eastAsia="Times New Roman" w:cs="Arial"/>
                <w:color w:val="000000"/>
                <w:lang w:eastAsia="es-MX"/>
              </w:rPr>
              <w:t>Pn</w:t>
            </w:r>
            <w:proofErr w:type="spellEnd"/>
          </w:p>
        </w:tc>
        <w:tc>
          <w:tcPr>
            <w:tcW w:w="859" w:type="pct"/>
            <w:tcBorders>
              <w:top w:val="nil"/>
              <w:left w:val="nil"/>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jc w:val="center"/>
              <w:rPr>
                <w:rFonts w:eastAsia="Times New Roman" w:cs="Arial"/>
                <w:color w:val="000000"/>
                <w:lang w:eastAsia="es-MX"/>
              </w:rPr>
            </w:pPr>
            <w:r w:rsidRPr="00E71784">
              <w:rPr>
                <w:rFonts w:eastAsia="Times New Roman" w:cs="Arial"/>
                <w:color w:val="000000"/>
                <w:lang w:eastAsia="es-MX"/>
              </w:rPr>
              <w:t>O1, O2,...</w:t>
            </w:r>
            <w:proofErr w:type="spellStart"/>
            <w:r w:rsidRPr="00E71784">
              <w:rPr>
                <w:rFonts w:eastAsia="Times New Roman" w:cs="Arial"/>
                <w:color w:val="000000"/>
                <w:lang w:eastAsia="es-MX"/>
              </w:rPr>
              <w:t>On</w:t>
            </w:r>
            <w:proofErr w:type="spellEnd"/>
          </w:p>
        </w:tc>
        <w:tc>
          <w:tcPr>
            <w:tcW w:w="836" w:type="pct"/>
            <w:tcBorders>
              <w:top w:val="nil"/>
              <w:left w:val="nil"/>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jc w:val="center"/>
              <w:rPr>
                <w:rFonts w:eastAsia="Times New Roman" w:cs="Arial"/>
                <w:color w:val="000000"/>
                <w:lang w:eastAsia="es-MX"/>
              </w:rPr>
            </w:pPr>
            <w:r w:rsidRPr="00E71784">
              <w:rPr>
                <w:rFonts w:eastAsia="Times New Roman" w:cs="Arial"/>
                <w:color w:val="000000"/>
                <w:lang w:eastAsia="es-MX"/>
              </w:rPr>
              <w:t>E1, E2,..En</w:t>
            </w:r>
          </w:p>
        </w:tc>
        <w:tc>
          <w:tcPr>
            <w:tcW w:w="836" w:type="pct"/>
            <w:tcBorders>
              <w:top w:val="nil"/>
              <w:left w:val="nil"/>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jc w:val="center"/>
              <w:rPr>
                <w:rFonts w:eastAsia="Times New Roman" w:cs="Arial"/>
                <w:color w:val="000000"/>
                <w:lang w:eastAsia="es-MX"/>
              </w:rPr>
            </w:pPr>
            <w:r w:rsidRPr="00E71784">
              <w:rPr>
                <w:rFonts w:eastAsia="Times New Roman" w:cs="Arial"/>
                <w:color w:val="000000"/>
                <w:lang w:eastAsia="es-MX"/>
              </w:rPr>
              <w:t xml:space="preserve">A1, A2, … </w:t>
            </w:r>
            <w:proofErr w:type="spellStart"/>
            <w:r w:rsidRPr="00E71784">
              <w:rPr>
                <w:rFonts w:eastAsia="Times New Roman" w:cs="Arial"/>
                <w:color w:val="000000"/>
                <w:lang w:eastAsia="es-MX"/>
              </w:rPr>
              <w:t>An</w:t>
            </w:r>
            <w:proofErr w:type="spellEnd"/>
          </w:p>
        </w:tc>
      </w:tr>
      <w:tr w:rsidR="00E71784" w:rsidRPr="00E71784" w:rsidTr="00E71784">
        <w:trPr>
          <w:trHeight w:val="1095"/>
          <w:jc w:val="center"/>
        </w:trPr>
        <w:tc>
          <w:tcPr>
            <w:tcW w:w="1633" w:type="pct"/>
            <w:tcBorders>
              <w:top w:val="nil"/>
              <w:left w:val="single" w:sz="4" w:space="0" w:color="auto"/>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rPr>
                <w:rFonts w:eastAsia="Times New Roman" w:cs="Arial"/>
                <w:color w:val="000000"/>
                <w:lang w:eastAsia="es-MX"/>
              </w:rPr>
            </w:pPr>
            <w:r w:rsidRPr="00E71784">
              <w:rPr>
                <w:rFonts w:eastAsia="Times New Roman" w:cs="Arial"/>
                <w:color w:val="000000"/>
                <w:lang w:eastAsia="es-MX"/>
              </w:rPr>
              <w:t>Aprovechar la capacidad física, creación de nuevos espacios y en su caso, concluir las obras que presentan retraso en su construcción.</w:t>
            </w:r>
          </w:p>
        </w:tc>
        <w:tc>
          <w:tcPr>
            <w:tcW w:w="836" w:type="pct"/>
            <w:tcBorders>
              <w:top w:val="nil"/>
              <w:left w:val="nil"/>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jc w:val="center"/>
              <w:rPr>
                <w:rFonts w:eastAsia="Times New Roman" w:cs="Arial"/>
                <w:color w:val="000000"/>
                <w:lang w:eastAsia="es-MX"/>
              </w:rPr>
            </w:pPr>
            <w:r w:rsidRPr="00E71784">
              <w:rPr>
                <w:rFonts w:eastAsia="Times New Roman" w:cs="Arial"/>
                <w:color w:val="000000"/>
                <w:lang w:eastAsia="es-MX"/>
              </w:rPr>
              <w:t>P1, P2,...</w:t>
            </w:r>
            <w:proofErr w:type="spellStart"/>
            <w:r w:rsidRPr="00E71784">
              <w:rPr>
                <w:rFonts w:eastAsia="Times New Roman" w:cs="Arial"/>
                <w:color w:val="000000"/>
                <w:lang w:eastAsia="es-MX"/>
              </w:rPr>
              <w:t>Pn</w:t>
            </w:r>
            <w:proofErr w:type="spellEnd"/>
          </w:p>
        </w:tc>
        <w:tc>
          <w:tcPr>
            <w:tcW w:w="859" w:type="pct"/>
            <w:tcBorders>
              <w:top w:val="nil"/>
              <w:left w:val="nil"/>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jc w:val="center"/>
              <w:rPr>
                <w:rFonts w:eastAsia="Times New Roman" w:cs="Arial"/>
                <w:color w:val="000000"/>
                <w:lang w:eastAsia="es-MX"/>
              </w:rPr>
            </w:pPr>
            <w:r w:rsidRPr="00E71784">
              <w:rPr>
                <w:rFonts w:eastAsia="Times New Roman" w:cs="Arial"/>
                <w:color w:val="000000"/>
                <w:lang w:eastAsia="es-MX"/>
              </w:rPr>
              <w:t>O1, O2,...</w:t>
            </w:r>
            <w:proofErr w:type="spellStart"/>
            <w:r w:rsidRPr="00E71784">
              <w:rPr>
                <w:rFonts w:eastAsia="Times New Roman" w:cs="Arial"/>
                <w:color w:val="000000"/>
                <w:lang w:eastAsia="es-MX"/>
              </w:rPr>
              <w:t>On</w:t>
            </w:r>
            <w:proofErr w:type="spellEnd"/>
          </w:p>
        </w:tc>
        <w:tc>
          <w:tcPr>
            <w:tcW w:w="836" w:type="pct"/>
            <w:tcBorders>
              <w:top w:val="nil"/>
              <w:left w:val="nil"/>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jc w:val="center"/>
              <w:rPr>
                <w:rFonts w:eastAsia="Times New Roman" w:cs="Arial"/>
                <w:color w:val="000000"/>
                <w:lang w:eastAsia="es-MX"/>
              </w:rPr>
            </w:pPr>
            <w:r w:rsidRPr="00E71784">
              <w:rPr>
                <w:rFonts w:eastAsia="Times New Roman" w:cs="Arial"/>
                <w:color w:val="000000"/>
                <w:lang w:eastAsia="es-MX"/>
              </w:rPr>
              <w:t>E1, E2,..En</w:t>
            </w:r>
          </w:p>
        </w:tc>
        <w:tc>
          <w:tcPr>
            <w:tcW w:w="836" w:type="pct"/>
            <w:tcBorders>
              <w:top w:val="nil"/>
              <w:left w:val="nil"/>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jc w:val="center"/>
              <w:rPr>
                <w:rFonts w:eastAsia="Times New Roman" w:cs="Arial"/>
                <w:color w:val="000000"/>
                <w:lang w:eastAsia="es-MX"/>
              </w:rPr>
            </w:pPr>
            <w:r w:rsidRPr="00E71784">
              <w:rPr>
                <w:rFonts w:eastAsia="Times New Roman" w:cs="Arial"/>
                <w:color w:val="000000"/>
                <w:lang w:eastAsia="es-MX"/>
              </w:rPr>
              <w:t xml:space="preserve">A1, A2, … </w:t>
            </w:r>
            <w:proofErr w:type="spellStart"/>
            <w:r w:rsidRPr="00E71784">
              <w:rPr>
                <w:rFonts w:eastAsia="Times New Roman" w:cs="Arial"/>
                <w:color w:val="000000"/>
                <w:lang w:eastAsia="es-MX"/>
              </w:rPr>
              <w:t>An</w:t>
            </w:r>
            <w:proofErr w:type="spellEnd"/>
          </w:p>
        </w:tc>
      </w:tr>
      <w:tr w:rsidR="00E71784" w:rsidRPr="00E71784" w:rsidTr="00E71784">
        <w:trPr>
          <w:trHeight w:val="300"/>
          <w:jc w:val="center"/>
        </w:trPr>
        <w:tc>
          <w:tcPr>
            <w:tcW w:w="1633" w:type="pct"/>
            <w:tcBorders>
              <w:top w:val="nil"/>
              <w:left w:val="single" w:sz="4" w:space="0" w:color="auto"/>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rPr>
                <w:rFonts w:eastAsia="Times New Roman" w:cs="Arial"/>
                <w:color w:val="000000"/>
                <w:lang w:eastAsia="es-MX"/>
              </w:rPr>
            </w:pPr>
            <w:r w:rsidRPr="00E71784">
              <w:rPr>
                <w:rFonts w:eastAsia="Times New Roman" w:cs="Arial"/>
                <w:color w:val="000000"/>
                <w:lang w:eastAsia="es-MX"/>
              </w:rPr>
              <w:t>Resolver los problemas estructurales.</w:t>
            </w:r>
          </w:p>
        </w:tc>
        <w:tc>
          <w:tcPr>
            <w:tcW w:w="836" w:type="pct"/>
            <w:tcBorders>
              <w:top w:val="nil"/>
              <w:left w:val="nil"/>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jc w:val="center"/>
              <w:rPr>
                <w:rFonts w:eastAsia="Times New Roman" w:cs="Arial"/>
                <w:color w:val="000000"/>
                <w:lang w:eastAsia="es-MX"/>
              </w:rPr>
            </w:pPr>
            <w:r w:rsidRPr="00E71784">
              <w:rPr>
                <w:rFonts w:eastAsia="Times New Roman" w:cs="Arial"/>
                <w:color w:val="000000"/>
                <w:lang w:eastAsia="es-MX"/>
              </w:rPr>
              <w:t>P1, P2,...</w:t>
            </w:r>
            <w:proofErr w:type="spellStart"/>
            <w:r w:rsidRPr="00E71784">
              <w:rPr>
                <w:rFonts w:eastAsia="Times New Roman" w:cs="Arial"/>
                <w:color w:val="000000"/>
                <w:lang w:eastAsia="es-MX"/>
              </w:rPr>
              <w:t>Pn</w:t>
            </w:r>
            <w:proofErr w:type="spellEnd"/>
          </w:p>
        </w:tc>
        <w:tc>
          <w:tcPr>
            <w:tcW w:w="859" w:type="pct"/>
            <w:tcBorders>
              <w:top w:val="nil"/>
              <w:left w:val="nil"/>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jc w:val="center"/>
              <w:rPr>
                <w:rFonts w:eastAsia="Times New Roman" w:cs="Arial"/>
                <w:color w:val="000000"/>
                <w:lang w:eastAsia="es-MX"/>
              </w:rPr>
            </w:pPr>
            <w:r w:rsidRPr="00E71784">
              <w:rPr>
                <w:rFonts w:eastAsia="Times New Roman" w:cs="Arial"/>
                <w:color w:val="000000"/>
                <w:lang w:eastAsia="es-MX"/>
              </w:rPr>
              <w:t>O1, O2,...</w:t>
            </w:r>
            <w:proofErr w:type="spellStart"/>
            <w:r w:rsidRPr="00E71784">
              <w:rPr>
                <w:rFonts w:eastAsia="Times New Roman" w:cs="Arial"/>
                <w:color w:val="000000"/>
                <w:lang w:eastAsia="es-MX"/>
              </w:rPr>
              <w:t>On</w:t>
            </w:r>
            <w:proofErr w:type="spellEnd"/>
          </w:p>
        </w:tc>
        <w:tc>
          <w:tcPr>
            <w:tcW w:w="836" w:type="pct"/>
            <w:tcBorders>
              <w:top w:val="nil"/>
              <w:left w:val="nil"/>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jc w:val="center"/>
              <w:rPr>
                <w:rFonts w:eastAsia="Times New Roman" w:cs="Arial"/>
                <w:color w:val="000000"/>
                <w:lang w:eastAsia="es-MX"/>
              </w:rPr>
            </w:pPr>
            <w:r w:rsidRPr="00E71784">
              <w:rPr>
                <w:rFonts w:eastAsia="Times New Roman" w:cs="Arial"/>
                <w:color w:val="000000"/>
                <w:lang w:eastAsia="es-MX"/>
              </w:rPr>
              <w:t>E1, E2,..En</w:t>
            </w:r>
          </w:p>
        </w:tc>
        <w:tc>
          <w:tcPr>
            <w:tcW w:w="836" w:type="pct"/>
            <w:tcBorders>
              <w:top w:val="nil"/>
              <w:left w:val="nil"/>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jc w:val="center"/>
              <w:rPr>
                <w:rFonts w:eastAsia="Times New Roman" w:cs="Arial"/>
                <w:color w:val="000000"/>
                <w:lang w:eastAsia="es-MX"/>
              </w:rPr>
            </w:pPr>
            <w:r w:rsidRPr="00E71784">
              <w:rPr>
                <w:rFonts w:eastAsia="Times New Roman" w:cs="Arial"/>
                <w:color w:val="000000"/>
                <w:lang w:eastAsia="es-MX"/>
              </w:rPr>
              <w:t xml:space="preserve">A1, A2, … </w:t>
            </w:r>
            <w:proofErr w:type="spellStart"/>
            <w:r w:rsidRPr="00E71784">
              <w:rPr>
                <w:rFonts w:eastAsia="Times New Roman" w:cs="Arial"/>
                <w:color w:val="000000"/>
                <w:lang w:eastAsia="es-MX"/>
              </w:rPr>
              <w:t>An</w:t>
            </w:r>
            <w:proofErr w:type="spellEnd"/>
          </w:p>
        </w:tc>
      </w:tr>
      <w:tr w:rsidR="00E71784" w:rsidRPr="00E71784" w:rsidTr="00E71784">
        <w:trPr>
          <w:trHeight w:val="555"/>
          <w:jc w:val="center"/>
        </w:trPr>
        <w:tc>
          <w:tcPr>
            <w:tcW w:w="1633" w:type="pct"/>
            <w:tcBorders>
              <w:top w:val="nil"/>
              <w:left w:val="single" w:sz="4" w:space="0" w:color="auto"/>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rPr>
                <w:rFonts w:eastAsia="Times New Roman" w:cs="Arial"/>
                <w:color w:val="000000"/>
                <w:lang w:eastAsia="es-MX"/>
              </w:rPr>
            </w:pPr>
            <w:r w:rsidRPr="00E71784">
              <w:rPr>
                <w:rFonts w:eastAsia="Times New Roman" w:cs="Arial"/>
                <w:color w:val="000000"/>
                <w:lang w:eastAsia="es-MX"/>
              </w:rPr>
              <w:lastRenderedPageBreak/>
              <w:t>Aprovechar las plazas de PTC existentes y la creación de nuevas plazas.</w:t>
            </w:r>
          </w:p>
        </w:tc>
        <w:tc>
          <w:tcPr>
            <w:tcW w:w="836" w:type="pct"/>
            <w:tcBorders>
              <w:top w:val="nil"/>
              <w:left w:val="nil"/>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jc w:val="center"/>
              <w:rPr>
                <w:rFonts w:eastAsia="Times New Roman" w:cs="Arial"/>
                <w:color w:val="000000"/>
                <w:lang w:eastAsia="es-MX"/>
              </w:rPr>
            </w:pPr>
            <w:r w:rsidRPr="00E71784">
              <w:rPr>
                <w:rFonts w:eastAsia="Times New Roman" w:cs="Arial"/>
                <w:color w:val="000000"/>
                <w:lang w:eastAsia="es-MX"/>
              </w:rPr>
              <w:t>P1, P2,...</w:t>
            </w:r>
            <w:proofErr w:type="spellStart"/>
            <w:r w:rsidRPr="00E71784">
              <w:rPr>
                <w:rFonts w:eastAsia="Times New Roman" w:cs="Arial"/>
                <w:color w:val="000000"/>
                <w:lang w:eastAsia="es-MX"/>
              </w:rPr>
              <w:t>Pn</w:t>
            </w:r>
            <w:proofErr w:type="spellEnd"/>
          </w:p>
        </w:tc>
        <w:tc>
          <w:tcPr>
            <w:tcW w:w="859" w:type="pct"/>
            <w:tcBorders>
              <w:top w:val="nil"/>
              <w:left w:val="nil"/>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jc w:val="center"/>
              <w:rPr>
                <w:rFonts w:eastAsia="Times New Roman" w:cs="Arial"/>
                <w:color w:val="000000"/>
                <w:lang w:eastAsia="es-MX"/>
              </w:rPr>
            </w:pPr>
            <w:r w:rsidRPr="00E71784">
              <w:rPr>
                <w:rFonts w:eastAsia="Times New Roman" w:cs="Arial"/>
                <w:color w:val="000000"/>
                <w:lang w:eastAsia="es-MX"/>
              </w:rPr>
              <w:t>O1, O2,...</w:t>
            </w:r>
            <w:proofErr w:type="spellStart"/>
            <w:r w:rsidRPr="00E71784">
              <w:rPr>
                <w:rFonts w:eastAsia="Times New Roman" w:cs="Arial"/>
                <w:color w:val="000000"/>
                <w:lang w:eastAsia="es-MX"/>
              </w:rPr>
              <w:t>On</w:t>
            </w:r>
            <w:proofErr w:type="spellEnd"/>
          </w:p>
        </w:tc>
        <w:tc>
          <w:tcPr>
            <w:tcW w:w="836" w:type="pct"/>
            <w:tcBorders>
              <w:top w:val="nil"/>
              <w:left w:val="nil"/>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jc w:val="center"/>
              <w:rPr>
                <w:rFonts w:eastAsia="Times New Roman" w:cs="Arial"/>
                <w:color w:val="000000"/>
                <w:lang w:eastAsia="es-MX"/>
              </w:rPr>
            </w:pPr>
            <w:r w:rsidRPr="00E71784">
              <w:rPr>
                <w:rFonts w:eastAsia="Times New Roman" w:cs="Arial"/>
                <w:color w:val="000000"/>
                <w:lang w:eastAsia="es-MX"/>
              </w:rPr>
              <w:t>E1, E2,..En</w:t>
            </w:r>
          </w:p>
        </w:tc>
        <w:tc>
          <w:tcPr>
            <w:tcW w:w="836" w:type="pct"/>
            <w:tcBorders>
              <w:top w:val="nil"/>
              <w:left w:val="nil"/>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jc w:val="center"/>
              <w:rPr>
                <w:rFonts w:eastAsia="Times New Roman" w:cs="Arial"/>
                <w:color w:val="000000"/>
                <w:lang w:eastAsia="es-MX"/>
              </w:rPr>
            </w:pPr>
            <w:r w:rsidRPr="00E71784">
              <w:rPr>
                <w:rFonts w:eastAsia="Times New Roman" w:cs="Arial"/>
                <w:color w:val="000000"/>
                <w:lang w:eastAsia="es-MX"/>
              </w:rPr>
              <w:t xml:space="preserve">A1, A2, … </w:t>
            </w:r>
            <w:proofErr w:type="spellStart"/>
            <w:r w:rsidRPr="00E71784">
              <w:rPr>
                <w:rFonts w:eastAsia="Times New Roman" w:cs="Arial"/>
                <w:color w:val="000000"/>
                <w:lang w:eastAsia="es-MX"/>
              </w:rPr>
              <w:t>An</w:t>
            </w:r>
            <w:proofErr w:type="spellEnd"/>
          </w:p>
        </w:tc>
      </w:tr>
      <w:tr w:rsidR="00E71784" w:rsidRPr="00E71784" w:rsidTr="00E71784">
        <w:trPr>
          <w:trHeight w:val="555"/>
          <w:jc w:val="center"/>
        </w:trPr>
        <w:tc>
          <w:tcPr>
            <w:tcW w:w="1633" w:type="pct"/>
            <w:tcBorders>
              <w:top w:val="nil"/>
              <w:left w:val="single" w:sz="4" w:space="0" w:color="auto"/>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rPr>
                <w:rFonts w:eastAsia="Times New Roman" w:cs="Arial"/>
                <w:color w:val="000000"/>
                <w:lang w:eastAsia="es-MX"/>
              </w:rPr>
            </w:pPr>
            <w:r w:rsidRPr="00E71784">
              <w:rPr>
                <w:rFonts w:eastAsia="Times New Roman" w:cs="Arial"/>
                <w:color w:val="000000"/>
                <w:lang w:eastAsia="es-MX"/>
              </w:rPr>
              <w:t>Fomentar la igualdad de género universitaria.</w:t>
            </w:r>
          </w:p>
        </w:tc>
        <w:tc>
          <w:tcPr>
            <w:tcW w:w="836" w:type="pct"/>
            <w:tcBorders>
              <w:top w:val="nil"/>
              <w:left w:val="nil"/>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jc w:val="center"/>
              <w:rPr>
                <w:rFonts w:eastAsia="Times New Roman" w:cs="Arial"/>
                <w:color w:val="000000"/>
                <w:lang w:eastAsia="es-MX"/>
              </w:rPr>
            </w:pPr>
            <w:r w:rsidRPr="00E71784">
              <w:rPr>
                <w:rFonts w:eastAsia="Times New Roman" w:cs="Arial"/>
                <w:color w:val="000000"/>
                <w:lang w:eastAsia="es-MX"/>
              </w:rPr>
              <w:t>P1, P2,...</w:t>
            </w:r>
            <w:proofErr w:type="spellStart"/>
            <w:r w:rsidRPr="00E71784">
              <w:rPr>
                <w:rFonts w:eastAsia="Times New Roman" w:cs="Arial"/>
                <w:color w:val="000000"/>
                <w:lang w:eastAsia="es-MX"/>
              </w:rPr>
              <w:t>Pn</w:t>
            </w:r>
            <w:proofErr w:type="spellEnd"/>
          </w:p>
        </w:tc>
        <w:tc>
          <w:tcPr>
            <w:tcW w:w="859" w:type="pct"/>
            <w:tcBorders>
              <w:top w:val="nil"/>
              <w:left w:val="nil"/>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jc w:val="center"/>
              <w:rPr>
                <w:rFonts w:eastAsia="Times New Roman" w:cs="Arial"/>
                <w:color w:val="000000"/>
                <w:lang w:eastAsia="es-MX"/>
              </w:rPr>
            </w:pPr>
            <w:r w:rsidRPr="00E71784">
              <w:rPr>
                <w:rFonts w:eastAsia="Times New Roman" w:cs="Arial"/>
                <w:color w:val="000000"/>
                <w:lang w:eastAsia="es-MX"/>
              </w:rPr>
              <w:t>O1, O2,...</w:t>
            </w:r>
            <w:proofErr w:type="spellStart"/>
            <w:r w:rsidRPr="00E71784">
              <w:rPr>
                <w:rFonts w:eastAsia="Times New Roman" w:cs="Arial"/>
                <w:color w:val="000000"/>
                <w:lang w:eastAsia="es-MX"/>
              </w:rPr>
              <w:t>On</w:t>
            </w:r>
            <w:proofErr w:type="spellEnd"/>
          </w:p>
        </w:tc>
        <w:tc>
          <w:tcPr>
            <w:tcW w:w="836" w:type="pct"/>
            <w:tcBorders>
              <w:top w:val="nil"/>
              <w:left w:val="nil"/>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jc w:val="center"/>
              <w:rPr>
                <w:rFonts w:eastAsia="Times New Roman" w:cs="Arial"/>
                <w:color w:val="000000"/>
                <w:lang w:eastAsia="es-MX"/>
              </w:rPr>
            </w:pPr>
            <w:r w:rsidRPr="00E71784">
              <w:rPr>
                <w:rFonts w:eastAsia="Times New Roman" w:cs="Arial"/>
                <w:color w:val="000000"/>
                <w:lang w:eastAsia="es-MX"/>
              </w:rPr>
              <w:t>E1, E2,..En</w:t>
            </w:r>
          </w:p>
        </w:tc>
        <w:tc>
          <w:tcPr>
            <w:tcW w:w="836" w:type="pct"/>
            <w:tcBorders>
              <w:top w:val="nil"/>
              <w:left w:val="nil"/>
              <w:bottom w:val="single" w:sz="4" w:space="0" w:color="auto"/>
              <w:right w:val="single" w:sz="4" w:space="0" w:color="auto"/>
            </w:tcBorders>
            <w:shd w:val="clear" w:color="auto" w:fill="auto"/>
            <w:vAlign w:val="center"/>
            <w:hideMark/>
          </w:tcPr>
          <w:p w:rsidR="00E71784" w:rsidRPr="00E71784" w:rsidRDefault="00E71784" w:rsidP="00E71784">
            <w:pPr>
              <w:spacing w:after="0" w:line="240" w:lineRule="auto"/>
              <w:jc w:val="center"/>
              <w:rPr>
                <w:rFonts w:eastAsia="Times New Roman" w:cs="Arial"/>
                <w:color w:val="000000"/>
                <w:lang w:eastAsia="es-MX"/>
              </w:rPr>
            </w:pPr>
            <w:r w:rsidRPr="00E71784">
              <w:rPr>
                <w:rFonts w:eastAsia="Times New Roman" w:cs="Arial"/>
                <w:color w:val="000000"/>
                <w:lang w:eastAsia="es-MX"/>
              </w:rPr>
              <w:t xml:space="preserve">A1, A2, … </w:t>
            </w:r>
            <w:proofErr w:type="spellStart"/>
            <w:r w:rsidRPr="00E71784">
              <w:rPr>
                <w:rFonts w:eastAsia="Times New Roman" w:cs="Arial"/>
                <w:color w:val="000000"/>
                <w:lang w:eastAsia="es-MX"/>
              </w:rPr>
              <w:t>An</w:t>
            </w:r>
            <w:proofErr w:type="spellEnd"/>
          </w:p>
        </w:tc>
      </w:tr>
    </w:tbl>
    <w:p w:rsidR="00E71784" w:rsidRDefault="00E71784" w:rsidP="00E71784">
      <w:pPr>
        <w:ind w:left="360"/>
        <w:jc w:val="both"/>
        <w:rPr>
          <w:sz w:val="24"/>
          <w:szCs w:val="24"/>
        </w:rPr>
      </w:pPr>
    </w:p>
    <w:p w:rsidR="00E71784" w:rsidRPr="00E71784" w:rsidRDefault="00E71784" w:rsidP="00E71784">
      <w:pPr>
        <w:ind w:left="360"/>
        <w:jc w:val="both"/>
        <w:rPr>
          <w:b/>
          <w:sz w:val="24"/>
          <w:szCs w:val="24"/>
        </w:rPr>
      </w:pPr>
      <w:r w:rsidRPr="00E71784">
        <w:rPr>
          <w:b/>
          <w:sz w:val="24"/>
          <w:szCs w:val="24"/>
        </w:rPr>
        <w:t>Indicadores de calidad académica</w:t>
      </w:r>
    </w:p>
    <w:p w:rsidR="00E71784" w:rsidRPr="00E71784" w:rsidRDefault="00E71784" w:rsidP="00E71784">
      <w:pPr>
        <w:ind w:left="360"/>
        <w:jc w:val="both"/>
        <w:rPr>
          <w:sz w:val="24"/>
          <w:szCs w:val="24"/>
        </w:rPr>
      </w:pPr>
      <w:r w:rsidRPr="00E71784">
        <w:rPr>
          <w:sz w:val="24"/>
          <w:szCs w:val="24"/>
        </w:rPr>
        <w:t>En esta fase de formulación del PFCE 2016-2017 se deberá plantear los indicadores de académicos y de la gestión más importante, que permitan reflejar el nivel de consolidación académica para los años 2016, 2017 y 2018, a los cuales se les dará seguimiento en su cumplimiento a través de los informes trimestrales académicos.</w:t>
      </w:r>
    </w:p>
    <w:p w:rsidR="00E71784" w:rsidRDefault="00E71784" w:rsidP="00E71784">
      <w:pPr>
        <w:ind w:left="360"/>
        <w:jc w:val="both"/>
        <w:rPr>
          <w:sz w:val="24"/>
          <w:szCs w:val="24"/>
        </w:rPr>
      </w:pPr>
      <w:r w:rsidRPr="00E71784">
        <w:rPr>
          <w:sz w:val="24"/>
          <w:szCs w:val="24"/>
        </w:rPr>
        <w:t xml:space="preserve">Para el establecimiento de los principales indicadores se deberá utilizar el formato que aparece en el </w:t>
      </w:r>
      <w:r w:rsidRPr="00E71784">
        <w:rPr>
          <w:b/>
          <w:sz w:val="24"/>
          <w:szCs w:val="24"/>
        </w:rPr>
        <w:t>Anexo XII</w:t>
      </w:r>
      <w:r w:rsidRPr="00E71784">
        <w:rPr>
          <w:sz w:val="24"/>
          <w:szCs w:val="24"/>
        </w:rPr>
        <w:t xml:space="preserve"> y que se encuentra debidamente sistematizado en el módulo de captura en línea del sistema de información de la DFI, en donde además se deberá calendar el avance trimestral que tendrá cada uno de los indicadores de calidad.</w:t>
      </w:r>
    </w:p>
    <w:p w:rsidR="00E71784" w:rsidRPr="00BB6989" w:rsidRDefault="00BB6989" w:rsidP="00BB6989">
      <w:pPr>
        <w:ind w:left="360"/>
        <w:jc w:val="center"/>
        <w:rPr>
          <w:b/>
          <w:sz w:val="24"/>
          <w:szCs w:val="24"/>
        </w:rPr>
      </w:pPr>
      <w:r w:rsidRPr="00BB6989">
        <w:rPr>
          <w:b/>
          <w:sz w:val="24"/>
          <w:szCs w:val="24"/>
        </w:rPr>
        <w:t xml:space="preserve">Indicadores </w:t>
      </w:r>
      <w:r>
        <w:rPr>
          <w:b/>
          <w:sz w:val="24"/>
          <w:szCs w:val="24"/>
        </w:rPr>
        <w:t>académicos</w:t>
      </w:r>
    </w:p>
    <w:tbl>
      <w:tblPr>
        <w:tblW w:w="5296" w:type="pct"/>
        <w:jc w:val="center"/>
        <w:tblCellMar>
          <w:left w:w="70" w:type="dxa"/>
          <w:right w:w="70" w:type="dxa"/>
        </w:tblCellMar>
        <w:tblLook w:val="04A0" w:firstRow="1" w:lastRow="0" w:firstColumn="1" w:lastColumn="0" w:noHBand="0" w:noVBand="1"/>
      </w:tblPr>
      <w:tblGrid>
        <w:gridCol w:w="2832"/>
        <w:gridCol w:w="853"/>
        <w:gridCol w:w="464"/>
        <w:gridCol w:w="823"/>
        <w:gridCol w:w="385"/>
        <w:gridCol w:w="823"/>
        <w:gridCol w:w="385"/>
        <w:gridCol w:w="823"/>
        <w:gridCol w:w="385"/>
        <w:gridCol w:w="1578"/>
      </w:tblGrid>
      <w:tr w:rsidR="00E71784" w:rsidRPr="00E71784" w:rsidTr="00BB6989">
        <w:trPr>
          <w:trHeight w:val="480"/>
          <w:jc w:val="center"/>
        </w:trPr>
        <w:tc>
          <w:tcPr>
            <w:tcW w:w="1514" w:type="pct"/>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hideMark/>
          </w:tcPr>
          <w:p w:rsidR="00E71784" w:rsidRPr="00E71784" w:rsidRDefault="00E71784" w:rsidP="001D6073">
            <w:pPr>
              <w:spacing w:after="0" w:line="240" w:lineRule="auto"/>
              <w:jc w:val="center"/>
              <w:rPr>
                <w:rFonts w:eastAsia="Times New Roman" w:cs="Arial"/>
                <w:b/>
                <w:bCs/>
                <w:color w:val="FFFFFF" w:themeColor="background1"/>
                <w:sz w:val="20"/>
                <w:szCs w:val="20"/>
                <w:lang w:eastAsia="es-MX"/>
              </w:rPr>
            </w:pPr>
            <w:r w:rsidRPr="00E71784">
              <w:rPr>
                <w:rFonts w:eastAsia="Times New Roman" w:cs="Arial"/>
                <w:b/>
                <w:bCs/>
                <w:color w:val="FFFFFF" w:themeColor="background1"/>
                <w:sz w:val="20"/>
                <w:szCs w:val="20"/>
                <w:lang w:eastAsia="es-MX"/>
              </w:rPr>
              <w:t>Indicadores institucionales de capacidad académica</w:t>
            </w:r>
          </w:p>
        </w:tc>
        <w:tc>
          <w:tcPr>
            <w:tcW w:w="704" w:type="pct"/>
            <w:gridSpan w:val="2"/>
            <w:tcBorders>
              <w:top w:val="single" w:sz="4" w:space="0" w:color="auto"/>
              <w:left w:val="nil"/>
              <w:bottom w:val="single" w:sz="4" w:space="0" w:color="auto"/>
              <w:right w:val="single" w:sz="4" w:space="0" w:color="auto"/>
            </w:tcBorders>
            <w:shd w:val="clear" w:color="auto" w:fill="385623" w:themeFill="accent6" w:themeFillShade="80"/>
            <w:vAlign w:val="center"/>
            <w:hideMark/>
          </w:tcPr>
          <w:p w:rsidR="00E71784" w:rsidRPr="00E71784" w:rsidRDefault="00E71784" w:rsidP="001D6073">
            <w:pPr>
              <w:spacing w:after="0" w:line="240" w:lineRule="auto"/>
              <w:jc w:val="center"/>
              <w:rPr>
                <w:rFonts w:eastAsia="Times New Roman" w:cs="Arial"/>
                <w:b/>
                <w:bCs/>
                <w:color w:val="FFFFFF" w:themeColor="background1"/>
                <w:sz w:val="20"/>
                <w:szCs w:val="20"/>
                <w:lang w:eastAsia="es-MX"/>
              </w:rPr>
            </w:pPr>
            <w:r w:rsidRPr="00E71784">
              <w:rPr>
                <w:rFonts w:eastAsia="Times New Roman" w:cs="Arial"/>
                <w:b/>
                <w:bCs/>
                <w:color w:val="FFFFFF" w:themeColor="background1"/>
                <w:sz w:val="20"/>
                <w:szCs w:val="20"/>
                <w:lang w:eastAsia="es-MX"/>
              </w:rPr>
              <w:t>Valor actual</w:t>
            </w:r>
          </w:p>
        </w:tc>
        <w:tc>
          <w:tcPr>
            <w:tcW w:w="646" w:type="pct"/>
            <w:gridSpan w:val="2"/>
            <w:tcBorders>
              <w:top w:val="single" w:sz="4" w:space="0" w:color="auto"/>
              <w:left w:val="nil"/>
              <w:bottom w:val="single" w:sz="4" w:space="0" w:color="auto"/>
              <w:right w:val="single" w:sz="4" w:space="0" w:color="auto"/>
            </w:tcBorders>
            <w:shd w:val="clear" w:color="auto" w:fill="385623" w:themeFill="accent6" w:themeFillShade="80"/>
            <w:vAlign w:val="center"/>
            <w:hideMark/>
          </w:tcPr>
          <w:p w:rsidR="00E71784" w:rsidRPr="00E71784" w:rsidRDefault="00E71784" w:rsidP="001D6073">
            <w:pPr>
              <w:spacing w:after="0" w:line="240" w:lineRule="auto"/>
              <w:jc w:val="center"/>
              <w:rPr>
                <w:rFonts w:eastAsia="Times New Roman" w:cs="Arial"/>
                <w:b/>
                <w:bCs/>
                <w:color w:val="FFFFFF" w:themeColor="background1"/>
                <w:sz w:val="20"/>
                <w:szCs w:val="20"/>
                <w:lang w:eastAsia="es-MX"/>
              </w:rPr>
            </w:pPr>
            <w:r w:rsidRPr="00E71784">
              <w:rPr>
                <w:rFonts w:eastAsia="Times New Roman" w:cs="Arial"/>
                <w:b/>
                <w:bCs/>
                <w:color w:val="FFFFFF" w:themeColor="background1"/>
                <w:sz w:val="20"/>
                <w:szCs w:val="20"/>
                <w:lang w:eastAsia="es-MX"/>
              </w:rPr>
              <w:t>2016*</w:t>
            </w:r>
          </w:p>
        </w:tc>
        <w:tc>
          <w:tcPr>
            <w:tcW w:w="646" w:type="pct"/>
            <w:gridSpan w:val="2"/>
            <w:tcBorders>
              <w:top w:val="single" w:sz="4" w:space="0" w:color="auto"/>
              <w:left w:val="nil"/>
              <w:bottom w:val="single" w:sz="4" w:space="0" w:color="auto"/>
              <w:right w:val="single" w:sz="4" w:space="0" w:color="auto"/>
            </w:tcBorders>
            <w:shd w:val="clear" w:color="auto" w:fill="385623" w:themeFill="accent6" w:themeFillShade="80"/>
            <w:vAlign w:val="center"/>
            <w:hideMark/>
          </w:tcPr>
          <w:p w:rsidR="00E71784" w:rsidRPr="00E71784" w:rsidRDefault="00E71784" w:rsidP="001D6073">
            <w:pPr>
              <w:spacing w:after="0" w:line="240" w:lineRule="auto"/>
              <w:jc w:val="center"/>
              <w:rPr>
                <w:rFonts w:eastAsia="Times New Roman" w:cs="Arial"/>
                <w:b/>
                <w:bCs/>
                <w:color w:val="FFFFFF" w:themeColor="background1"/>
                <w:sz w:val="20"/>
                <w:szCs w:val="20"/>
                <w:lang w:eastAsia="es-MX"/>
              </w:rPr>
            </w:pPr>
            <w:r w:rsidRPr="00E71784">
              <w:rPr>
                <w:rFonts w:eastAsia="Times New Roman" w:cs="Arial"/>
                <w:b/>
                <w:bCs/>
                <w:color w:val="FFFFFF" w:themeColor="background1"/>
                <w:sz w:val="20"/>
                <w:szCs w:val="20"/>
                <w:lang w:eastAsia="es-MX"/>
              </w:rPr>
              <w:t>2017*</w:t>
            </w:r>
          </w:p>
        </w:tc>
        <w:tc>
          <w:tcPr>
            <w:tcW w:w="646" w:type="pct"/>
            <w:gridSpan w:val="2"/>
            <w:tcBorders>
              <w:top w:val="single" w:sz="4" w:space="0" w:color="auto"/>
              <w:left w:val="nil"/>
              <w:bottom w:val="single" w:sz="4" w:space="0" w:color="auto"/>
              <w:right w:val="single" w:sz="4" w:space="0" w:color="auto"/>
            </w:tcBorders>
            <w:shd w:val="clear" w:color="auto" w:fill="385623" w:themeFill="accent6" w:themeFillShade="80"/>
            <w:vAlign w:val="center"/>
            <w:hideMark/>
          </w:tcPr>
          <w:p w:rsidR="00E71784" w:rsidRPr="00E71784" w:rsidRDefault="00E71784" w:rsidP="001D6073">
            <w:pPr>
              <w:spacing w:after="0" w:line="240" w:lineRule="auto"/>
              <w:jc w:val="center"/>
              <w:rPr>
                <w:rFonts w:eastAsia="Times New Roman" w:cs="Arial"/>
                <w:b/>
                <w:bCs/>
                <w:color w:val="FFFFFF" w:themeColor="background1"/>
                <w:sz w:val="20"/>
                <w:szCs w:val="20"/>
                <w:lang w:eastAsia="es-MX"/>
              </w:rPr>
            </w:pPr>
            <w:r w:rsidRPr="00E71784">
              <w:rPr>
                <w:rFonts w:eastAsia="Times New Roman" w:cs="Arial"/>
                <w:b/>
                <w:bCs/>
                <w:color w:val="FFFFFF" w:themeColor="background1"/>
                <w:sz w:val="20"/>
                <w:szCs w:val="20"/>
                <w:lang w:eastAsia="es-MX"/>
              </w:rPr>
              <w:t>2018*</w:t>
            </w:r>
          </w:p>
        </w:tc>
        <w:tc>
          <w:tcPr>
            <w:tcW w:w="844" w:type="pct"/>
            <w:tcBorders>
              <w:top w:val="single" w:sz="4" w:space="0" w:color="auto"/>
              <w:left w:val="nil"/>
              <w:bottom w:val="single" w:sz="4" w:space="0" w:color="auto"/>
              <w:right w:val="single" w:sz="4" w:space="0" w:color="auto"/>
            </w:tcBorders>
            <w:shd w:val="clear" w:color="auto" w:fill="385623" w:themeFill="accent6" w:themeFillShade="80"/>
            <w:vAlign w:val="center"/>
            <w:hideMark/>
          </w:tcPr>
          <w:p w:rsidR="00E71784" w:rsidRPr="00E71784" w:rsidRDefault="00E71784" w:rsidP="001D6073">
            <w:pPr>
              <w:spacing w:after="0" w:line="240" w:lineRule="auto"/>
              <w:jc w:val="center"/>
              <w:rPr>
                <w:rFonts w:eastAsia="Times New Roman" w:cs="Arial"/>
                <w:b/>
                <w:bCs/>
                <w:color w:val="FFFFFF" w:themeColor="background1"/>
                <w:sz w:val="20"/>
                <w:szCs w:val="20"/>
                <w:lang w:eastAsia="es-MX"/>
              </w:rPr>
            </w:pPr>
            <w:r w:rsidRPr="00E71784">
              <w:rPr>
                <w:rFonts w:eastAsia="Times New Roman" w:cs="Arial"/>
                <w:b/>
                <w:bCs/>
                <w:color w:val="FFFFFF" w:themeColor="background1"/>
                <w:sz w:val="20"/>
                <w:szCs w:val="20"/>
                <w:lang w:eastAsia="es-MX"/>
              </w:rPr>
              <w:t>Observaciones</w:t>
            </w:r>
          </w:p>
        </w:tc>
      </w:tr>
      <w:tr w:rsidR="00E71784" w:rsidRPr="00E71784" w:rsidTr="00BB6989">
        <w:trPr>
          <w:trHeight w:val="300"/>
          <w:jc w:val="center"/>
        </w:trPr>
        <w:tc>
          <w:tcPr>
            <w:tcW w:w="1514" w:type="pct"/>
            <w:tcBorders>
              <w:top w:val="nil"/>
              <w:left w:val="single" w:sz="4" w:space="0" w:color="auto"/>
              <w:bottom w:val="single" w:sz="4" w:space="0" w:color="auto"/>
              <w:right w:val="single" w:sz="4" w:space="0" w:color="auto"/>
            </w:tcBorders>
            <w:shd w:val="clear" w:color="auto" w:fill="auto"/>
            <w:vAlign w:val="center"/>
            <w:hideMark/>
          </w:tcPr>
          <w:p w:rsidR="00E71784" w:rsidRPr="00E71784" w:rsidRDefault="00E71784" w:rsidP="001D6073">
            <w:pPr>
              <w:spacing w:after="0" w:line="240" w:lineRule="auto"/>
              <w:rPr>
                <w:rFonts w:eastAsia="Times New Roman" w:cs="Arial"/>
                <w:b/>
                <w:bCs/>
                <w:color w:val="000000"/>
                <w:sz w:val="20"/>
                <w:szCs w:val="20"/>
                <w:lang w:eastAsia="es-MX"/>
              </w:rPr>
            </w:pPr>
            <w:r w:rsidRPr="00E71784">
              <w:rPr>
                <w:rFonts w:eastAsia="Times New Roman" w:cs="Arial"/>
                <w:b/>
                <w:bCs/>
                <w:color w:val="000000"/>
                <w:sz w:val="20"/>
                <w:szCs w:val="20"/>
                <w:lang w:eastAsia="es-MX"/>
              </w:rPr>
              <w:t>Total del personal académico (PTC, PTP, PA)</w:t>
            </w:r>
          </w:p>
        </w:tc>
        <w:tc>
          <w:tcPr>
            <w:tcW w:w="704" w:type="pct"/>
            <w:gridSpan w:val="2"/>
            <w:tcBorders>
              <w:top w:val="single" w:sz="4" w:space="0" w:color="auto"/>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b/>
                <w:bCs/>
                <w:color w:val="000000"/>
                <w:sz w:val="20"/>
                <w:szCs w:val="20"/>
                <w:lang w:eastAsia="es-MX"/>
              </w:rPr>
            </w:pPr>
          </w:p>
        </w:tc>
        <w:tc>
          <w:tcPr>
            <w:tcW w:w="646" w:type="pct"/>
            <w:gridSpan w:val="2"/>
            <w:tcBorders>
              <w:top w:val="single" w:sz="4" w:space="0" w:color="auto"/>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b/>
                <w:bCs/>
                <w:color w:val="000000"/>
                <w:sz w:val="20"/>
                <w:szCs w:val="20"/>
                <w:lang w:eastAsia="es-MX"/>
              </w:rPr>
            </w:pPr>
          </w:p>
        </w:tc>
        <w:tc>
          <w:tcPr>
            <w:tcW w:w="646" w:type="pct"/>
            <w:gridSpan w:val="2"/>
            <w:tcBorders>
              <w:top w:val="single" w:sz="4" w:space="0" w:color="auto"/>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b/>
                <w:bCs/>
                <w:color w:val="000000"/>
                <w:sz w:val="20"/>
                <w:szCs w:val="20"/>
                <w:lang w:eastAsia="es-MX"/>
              </w:rPr>
            </w:pPr>
          </w:p>
        </w:tc>
        <w:tc>
          <w:tcPr>
            <w:tcW w:w="646" w:type="pct"/>
            <w:gridSpan w:val="2"/>
            <w:tcBorders>
              <w:top w:val="single" w:sz="4" w:space="0" w:color="auto"/>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b/>
                <w:bCs/>
                <w:color w:val="000000"/>
                <w:sz w:val="20"/>
                <w:szCs w:val="20"/>
                <w:lang w:eastAsia="es-MX"/>
              </w:rPr>
            </w:pPr>
          </w:p>
        </w:tc>
        <w:tc>
          <w:tcPr>
            <w:tcW w:w="844"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rPr>
                <w:rFonts w:eastAsia="Times New Roman" w:cs="Arial"/>
                <w:b/>
                <w:bCs/>
                <w:color w:val="000000"/>
                <w:sz w:val="20"/>
                <w:szCs w:val="20"/>
                <w:lang w:eastAsia="es-MX"/>
              </w:rPr>
            </w:pPr>
          </w:p>
        </w:tc>
      </w:tr>
      <w:tr w:rsidR="00E71784" w:rsidRPr="00E71784" w:rsidTr="00BB6989">
        <w:trPr>
          <w:trHeight w:val="300"/>
          <w:jc w:val="center"/>
        </w:trPr>
        <w:tc>
          <w:tcPr>
            <w:tcW w:w="1514" w:type="pct"/>
            <w:tcBorders>
              <w:top w:val="nil"/>
              <w:left w:val="single" w:sz="4" w:space="0" w:color="auto"/>
              <w:bottom w:val="single" w:sz="4" w:space="0" w:color="auto"/>
              <w:right w:val="single" w:sz="4" w:space="0" w:color="auto"/>
            </w:tcBorders>
            <w:shd w:val="clear" w:color="auto" w:fill="auto"/>
            <w:vAlign w:val="center"/>
            <w:hideMark/>
          </w:tcPr>
          <w:p w:rsidR="00E71784" w:rsidRPr="00E71784" w:rsidRDefault="00E71784" w:rsidP="001D6073">
            <w:pPr>
              <w:spacing w:after="0" w:line="240" w:lineRule="auto"/>
              <w:rPr>
                <w:rFonts w:eastAsia="Times New Roman" w:cs="Arial"/>
                <w:b/>
                <w:bCs/>
                <w:color w:val="000000"/>
                <w:sz w:val="20"/>
                <w:szCs w:val="20"/>
                <w:lang w:eastAsia="es-MX"/>
              </w:rPr>
            </w:pPr>
            <w:r w:rsidRPr="00E71784">
              <w:rPr>
                <w:rFonts w:eastAsia="Times New Roman" w:cs="Arial"/>
                <w:b/>
                <w:bCs/>
                <w:color w:val="000000"/>
                <w:sz w:val="20"/>
                <w:szCs w:val="20"/>
                <w:lang w:eastAsia="es-MX"/>
              </w:rPr>
              <w:t>Total de Profesores de Tiempo Completo (PTC)</w:t>
            </w:r>
          </w:p>
        </w:tc>
        <w:tc>
          <w:tcPr>
            <w:tcW w:w="704" w:type="pct"/>
            <w:gridSpan w:val="2"/>
            <w:tcBorders>
              <w:top w:val="single" w:sz="4" w:space="0" w:color="auto"/>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b/>
                <w:bCs/>
                <w:color w:val="000000"/>
                <w:sz w:val="20"/>
                <w:szCs w:val="20"/>
                <w:lang w:eastAsia="es-MX"/>
              </w:rPr>
            </w:pPr>
          </w:p>
        </w:tc>
        <w:tc>
          <w:tcPr>
            <w:tcW w:w="646" w:type="pct"/>
            <w:gridSpan w:val="2"/>
            <w:tcBorders>
              <w:top w:val="single" w:sz="4" w:space="0" w:color="auto"/>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b/>
                <w:bCs/>
                <w:color w:val="000000"/>
                <w:sz w:val="20"/>
                <w:szCs w:val="20"/>
                <w:lang w:eastAsia="es-MX"/>
              </w:rPr>
            </w:pPr>
          </w:p>
        </w:tc>
        <w:tc>
          <w:tcPr>
            <w:tcW w:w="646" w:type="pct"/>
            <w:gridSpan w:val="2"/>
            <w:tcBorders>
              <w:top w:val="single" w:sz="4" w:space="0" w:color="auto"/>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b/>
                <w:bCs/>
                <w:color w:val="000000"/>
                <w:sz w:val="20"/>
                <w:szCs w:val="20"/>
                <w:lang w:eastAsia="es-MX"/>
              </w:rPr>
            </w:pPr>
          </w:p>
        </w:tc>
        <w:tc>
          <w:tcPr>
            <w:tcW w:w="646" w:type="pct"/>
            <w:gridSpan w:val="2"/>
            <w:tcBorders>
              <w:top w:val="single" w:sz="4" w:space="0" w:color="auto"/>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b/>
                <w:bCs/>
                <w:color w:val="000000"/>
                <w:sz w:val="20"/>
                <w:szCs w:val="20"/>
                <w:lang w:eastAsia="es-MX"/>
              </w:rPr>
            </w:pPr>
          </w:p>
        </w:tc>
        <w:tc>
          <w:tcPr>
            <w:tcW w:w="844"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rPr>
                <w:rFonts w:eastAsia="Times New Roman" w:cs="Arial"/>
                <w:b/>
                <w:bCs/>
                <w:color w:val="000000"/>
                <w:sz w:val="20"/>
                <w:szCs w:val="20"/>
                <w:lang w:eastAsia="es-MX"/>
              </w:rPr>
            </w:pPr>
          </w:p>
        </w:tc>
      </w:tr>
      <w:tr w:rsidR="00E71784" w:rsidRPr="00E71784" w:rsidTr="00BB6989">
        <w:trPr>
          <w:trHeight w:val="300"/>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E71784" w:rsidRPr="00E71784" w:rsidRDefault="00E71784" w:rsidP="001D6073">
            <w:pPr>
              <w:spacing w:after="0" w:line="240" w:lineRule="auto"/>
              <w:jc w:val="center"/>
              <w:rPr>
                <w:rFonts w:eastAsia="Times New Roman" w:cs="Arial"/>
                <w:b/>
                <w:bCs/>
                <w:color w:val="000000"/>
                <w:sz w:val="20"/>
                <w:szCs w:val="20"/>
                <w:lang w:eastAsia="es-MX"/>
              </w:rPr>
            </w:pPr>
            <w:r w:rsidRPr="00E71784">
              <w:rPr>
                <w:rFonts w:eastAsia="Times New Roman" w:cs="Arial"/>
                <w:b/>
                <w:bCs/>
                <w:color w:val="000000"/>
                <w:sz w:val="20"/>
                <w:szCs w:val="20"/>
                <w:lang w:eastAsia="es-MX"/>
              </w:rPr>
              <w:t>Número y % de PTC de la institución con:</w:t>
            </w:r>
          </w:p>
        </w:tc>
      </w:tr>
      <w:tr w:rsidR="00E71784" w:rsidRPr="00E71784" w:rsidTr="00BB6989">
        <w:trPr>
          <w:trHeight w:val="300"/>
          <w:jc w:val="center"/>
        </w:trPr>
        <w:tc>
          <w:tcPr>
            <w:tcW w:w="1514" w:type="pct"/>
            <w:tcBorders>
              <w:top w:val="nil"/>
              <w:left w:val="single" w:sz="4" w:space="0" w:color="auto"/>
              <w:bottom w:val="single" w:sz="4" w:space="0" w:color="auto"/>
              <w:right w:val="single" w:sz="4" w:space="0" w:color="auto"/>
            </w:tcBorders>
            <w:shd w:val="clear" w:color="auto" w:fill="A8D08D" w:themeFill="accent6" w:themeFillTint="99"/>
            <w:vAlign w:val="center"/>
            <w:hideMark/>
          </w:tcPr>
          <w:p w:rsidR="00E71784" w:rsidRPr="00E71784" w:rsidRDefault="00E71784" w:rsidP="001D6073">
            <w:pPr>
              <w:spacing w:after="0" w:line="240" w:lineRule="auto"/>
              <w:jc w:val="center"/>
              <w:rPr>
                <w:rFonts w:eastAsia="Times New Roman" w:cs="Arial"/>
                <w:b/>
                <w:bCs/>
                <w:color w:val="000000" w:themeColor="text1"/>
                <w:sz w:val="20"/>
                <w:szCs w:val="20"/>
                <w:lang w:eastAsia="es-MX"/>
              </w:rPr>
            </w:pPr>
          </w:p>
        </w:tc>
        <w:tc>
          <w:tcPr>
            <w:tcW w:w="456" w:type="pct"/>
            <w:tcBorders>
              <w:top w:val="nil"/>
              <w:left w:val="nil"/>
              <w:bottom w:val="single" w:sz="4" w:space="0" w:color="auto"/>
              <w:right w:val="single" w:sz="4" w:space="0" w:color="auto"/>
            </w:tcBorders>
            <w:shd w:val="clear" w:color="auto" w:fill="A8D08D" w:themeFill="accent6" w:themeFillTint="99"/>
            <w:vAlign w:val="center"/>
            <w:hideMark/>
          </w:tcPr>
          <w:p w:rsidR="00E71784" w:rsidRPr="00E71784" w:rsidRDefault="00E71784" w:rsidP="001D6073">
            <w:pPr>
              <w:spacing w:after="0" w:line="240" w:lineRule="auto"/>
              <w:jc w:val="center"/>
              <w:rPr>
                <w:rFonts w:eastAsia="Times New Roman" w:cs="Arial"/>
                <w:b/>
                <w:bCs/>
                <w:color w:val="000000" w:themeColor="text1"/>
                <w:sz w:val="20"/>
                <w:szCs w:val="20"/>
                <w:lang w:eastAsia="es-MX"/>
              </w:rPr>
            </w:pPr>
            <w:r w:rsidRPr="00E71784">
              <w:rPr>
                <w:rFonts w:eastAsia="Times New Roman" w:cs="Arial"/>
                <w:b/>
                <w:bCs/>
                <w:color w:val="000000" w:themeColor="text1"/>
                <w:sz w:val="20"/>
                <w:szCs w:val="20"/>
                <w:lang w:eastAsia="es-MX"/>
              </w:rPr>
              <w:t>Número</w:t>
            </w:r>
          </w:p>
        </w:tc>
        <w:tc>
          <w:tcPr>
            <w:tcW w:w="248" w:type="pct"/>
            <w:tcBorders>
              <w:top w:val="nil"/>
              <w:left w:val="nil"/>
              <w:bottom w:val="single" w:sz="4" w:space="0" w:color="auto"/>
              <w:right w:val="single" w:sz="4" w:space="0" w:color="auto"/>
            </w:tcBorders>
            <w:shd w:val="clear" w:color="auto" w:fill="A8D08D" w:themeFill="accent6" w:themeFillTint="99"/>
            <w:vAlign w:val="center"/>
            <w:hideMark/>
          </w:tcPr>
          <w:p w:rsidR="00E71784" w:rsidRPr="00E71784" w:rsidRDefault="00E71784" w:rsidP="001D6073">
            <w:pPr>
              <w:spacing w:after="0" w:line="240" w:lineRule="auto"/>
              <w:jc w:val="center"/>
              <w:rPr>
                <w:rFonts w:eastAsia="Times New Roman" w:cs="Arial"/>
                <w:b/>
                <w:bCs/>
                <w:color w:val="000000" w:themeColor="text1"/>
                <w:sz w:val="20"/>
                <w:szCs w:val="20"/>
                <w:lang w:eastAsia="es-MX"/>
              </w:rPr>
            </w:pPr>
            <w:r w:rsidRPr="00E71784">
              <w:rPr>
                <w:rFonts w:eastAsia="Times New Roman" w:cs="Arial"/>
                <w:b/>
                <w:bCs/>
                <w:color w:val="000000" w:themeColor="text1"/>
                <w:sz w:val="20"/>
                <w:szCs w:val="20"/>
                <w:lang w:eastAsia="es-MX"/>
              </w:rPr>
              <w:t>%</w:t>
            </w:r>
          </w:p>
        </w:tc>
        <w:tc>
          <w:tcPr>
            <w:tcW w:w="440" w:type="pct"/>
            <w:tcBorders>
              <w:top w:val="nil"/>
              <w:left w:val="nil"/>
              <w:bottom w:val="single" w:sz="4" w:space="0" w:color="auto"/>
              <w:right w:val="single" w:sz="4" w:space="0" w:color="auto"/>
            </w:tcBorders>
            <w:shd w:val="clear" w:color="auto" w:fill="A8D08D" w:themeFill="accent6" w:themeFillTint="99"/>
            <w:vAlign w:val="center"/>
            <w:hideMark/>
          </w:tcPr>
          <w:p w:rsidR="00E71784" w:rsidRPr="00E71784" w:rsidRDefault="00E71784" w:rsidP="001D6073">
            <w:pPr>
              <w:spacing w:after="0" w:line="240" w:lineRule="auto"/>
              <w:jc w:val="center"/>
              <w:rPr>
                <w:rFonts w:eastAsia="Times New Roman" w:cs="Arial"/>
                <w:b/>
                <w:bCs/>
                <w:color w:val="000000" w:themeColor="text1"/>
                <w:sz w:val="20"/>
                <w:szCs w:val="20"/>
                <w:lang w:eastAsia="es-MX"/>
              </w:rPr>
            </w:pPr>
            <w:r w:rsidRPr="00E71784">
              <w:rPr>
                <w:rFonts w:eastAsia="Times New Roman" w:cs="Arial"/>
                <w:b/>
                <w:bCs/>
                <w:color w:val="000000" w:themeColor="text1"/>
                <w:sz w:val="20"/>
                <w:szCs w:val="20"/>
                <w:lang w:eastAsia="es-MX"/>
              </w:rPr>
              <w:t>Número</w:t>
            </w:r>
          </w:p>
        </w:tc>
        <w:tc>
          <w:tcPr>
            <w:tcW w:w="206" w:type="pct"/>
            <w:tcBorders>
              <w:top w:val="nil"/>
              <w:left w:val="nil"/>
              <w:bottom w:val="single" w:sz="4" w:space="0" w:color="auto"/>
              <w:right w:val="single" w:sz="4" w:space="0" w:color="auto"/>
            </w:tcBorders>
            <w:shd w:val="clear" w:color="auto" w:fill="A8D08D" w:themeFill="accent6" w:themeFillTint="99"/>
            <w:vAlign w:val="center"/>
            <w:hideMark/>
          </w:tcPr>
          <w:p w:rsidR="00E71784" w:rsidRPr="00E71784" w:rsidRDefault="00E71784" w:rsidP="001D6073">
            <w:pPr>
              <w:spacing w:after="0" w:line="240" w:lineRule="auto"/>
              <w:jc w:val="center"/>
              <w:rPr>
                <w:rFonts w:eastAsia="Times New Roman" w:cs="Arial"/>
                <w:b/>
                <w:bCs/>
                <w:color w:val="000000" w:themeColor="text1"/>
                <w:sz w:val="20"/>
                <w:szCs w:val="20"/>
                <w:lang w:eastAsia="es-MX"/>
              </w:rPr>
            </w:pPr>
            <w:r w:rsidRPr="00E71784">
              <w:rPr>
                <w:rFonts w:eastAsia="Times New Roman" w:cs="Arial"/>
                <w:b/>
                <w:bCs/>
                <w:color w:val="000000" w:themeColor="text1"/>
                <w:sz w:val="20"/>
                <w:szCs w:val="20"/>
                <w:lang w:eastAsia="es-MX"/>
              </w:rPr>
              <w:t>%</w:t>
            </w:r>
          </w:p>
        </w:tc>
        <w:tc>
          <w:tcPr>
            <w:tcW w:w="440" w:type="pct"/>
            <w:tcBorders>
              <w:top w:val="nil"/>
              <w:left w:val="nil"/>
              <w:bottom w:val="single" w:sz="4" w:space="0" w:color="auto"/>
              <w:right w:val="single" w:sz="4" w:space="0" w:color="auto"/>
            </w:tcBorders>
            <w:shd w:val="clear" w:color="auto" w:fill="A8D08D" w:themeFill="accent6" w:themeFillTint="99"/>
            <w:vAlign w:val="center"/>
            <w:hideMark/>
          </w:tcPr>
          <w:p w:rsidR="00E71784" w:rsidRPr="00E71784" w:rsidRDefault="00E71784" w:rsidP="001D6073">
            <w:pPr>
              <w:spacing w:after="0" w:line="240" w:lineRule="auto"/>
              <w:jc w:val="center"/>
              <w:rPr>
                <w:rFonts w:eastAsia="Times New Roman" w:cs="Arial"/>
                <w:b/>
                <w:bCs/>
                <w:color w:val="000000" w:themeColor="text1"/>
                <w:sz w:val="20"/>
                <w:szCs w:val="20"/>
                <w:lang w:eastAsia="es-MX"/>
              </w:rPr>
            </w:pPr>
            <w:r w:rsidRPr="00E71784">
              <w:rPr>
                <w:rFonts w:eastAsia="Times New Roman" w:cs="Arial"/>
                <w:b/>
                <w:bCs/>
                <w:color w:val="000000" w:themeColor="text1"/>
                <w:sz w:val="20"/>
                <w:szCs w:val="20"/>
                <w:lang w:eastAsia="es-MX"/>
              </w:rPr>
              <w:t>Número</w:t>
            </w:r>
          </w:p>
        </w:tc>
        <w:tc>
          <w:tcPr>
            <w:tcW w:w="206" w:type="pct"/>
            <w:tcBorders>
              <w:top w:val="nil"/>
              <w:left w:val="nil"/>
              <w:bottom w:val="single" w:sz="4" w:space="0" w:color="auto"/>
              <w:right w:val="single" w:sz="4" w:space="0" w:color="auto"/>
            </w:tcBorders>
            <w:shd w:val="clear" w:color="auto" w:fill="A8D08D" w:themeFill="accent6" w:themeFillTint="99"/>
            <w:vAlign w:val="center"/>
            <w:hideMark/>
          </w:tcPr>
          <w:p w:rsidR="00E71784" w:rsidRPr="00E71784" w:rsidRDefault="00E71784" w:rsidP="001D6073">
            <w:pPr>
              <w:spacing w:after="0" w:line="240" w:lineRule="auto"/>
              <w:jc w:val="center"/>
              <w:rPr>
                <w:rFonts w:eastAsia="Times New Roman" w:cs="Arial"/>
                <w:b/>
                <w:bCs/>
                <w:color w:val="000000" w:themeColor="text1"/>
                <w:sz w:val="20"/>
                <w:szCs w:val="20"/>
                <w:lang w:eastAsia="es-MX"/>
              </w:rPr>
            </w:pPr>
            <w:r w:rsidRPr="00E71784">
              <w:rPr>
                <w:rFonts w:eastAsia="Times New Roman" w:cs="Arial"/>
                <w:b/>
                <w:bCs/>
                <w:color w:val="000000" w:themeColor="text1"/>
                <w:sz w:val="20"/>
                <w:szCs w:val="20"/>
                <w:lang w:eastAsia="es-MX"/>
              </w:rPr>
              <w:t>%</w:t>
            </w:r>
          </w:p>
        </w:tc>
        <w:tc>
          <w:tcPr>
            <w:tcW w:w="440" w:type="pct"/>
            <w:tcBorders>
              <w:top w:val="nil"/>
              <w:left w:val="nil"/>
              <w:bottom w:val="single" w:sz="4" w:space="0" w:color="auto"/>
              <w:right w:val="single" w:sz="4" w:space="0" w:color="auto"/>
            </w:tcBorders>
            <w:shd w:val="clear" w:color="auto" w:fill="A8D08D" w:themeFill="accent6" w:themeFillTint="99"/>
            <w:vAlign w:val="center"/>
            <w:hideMark/>
          </w:tcPr>
          <w:p w:rsidR="00E71784" w:rsidRPr="00E71784" w:rsidRDefault="00E71784" w:rsidP="001D6073">
            <w:pPr>
              <w:spacing w:after="0" w:line="240" w:lineRule="auto"/>
              <w:jc w:val="center"/>
              <w:rPr>
                <w:rFonts w:eastAsia="Times New Roman" w:cs="Arial"/>
                <w:b/>
                <w:bCs/>
                <w:color w:val="000000" w:themeColor="text1"/>
                <w:sz w:val="20"/>
                <w:szCs w:val="20"/>
                <w:lang w:eastAsia="es-MX"/>
              </w:rPr>
            </w:pPr>
            <w:r w:rsidRPr="00E71784">
              <w:rPr>
                <w:rFonts w:eastAsia="Times New Roman" w:cs="Arial"/>
                <w:b/>
                <w:bCs/>
                <w:color w:val="000000" w:themeColor="text1"/>
                <w:sz w:val="20"/>
                <w:szCs w:val="20"/>
                <w:lang w:eastAsia="es-MX"/>
              </w:rPr>
              <w:t>Número</w:t>
            </w:r>
          </w:p>
        </w:tc>
        <w:tc>
          <w:tcPr>
            <w:tcW w:w="206" w:type="pct"/>
            <w:tcBorders>
              <w:top w:val="nil"/>
              <w:left w:val="nil"/>
              <w:bottom w:val="single" w:sz="4" w:space="0" w:color="auto"/>
              <w:right w:val="single" w:sz="4" w:space="0" w:color="auto"/>
            </w:tcBorders>
            <w:shd w:val="clear" w:color="auto" w:fill="A8D08D" w:themeFill="accent6" w:themeFillTint="99"/>
            <w:vAlign w:val="center"/>
            <w:hideMark/>
          </w:tcPr>
          <w:p w:rsidR="00E71784" w:rsidRPr="00E71784" w:rsidRDefault="00E71784" w:rsidP="001D6073">
            <w:pPr>
              <w:spacing w:after="0" w:line="240" w:lineRule="auto"/>
              <w:jc w:val="center"/>
              <w:rPr>
                <w:rFonts w:eastAsia="Times New Roman" w:cs="Arial"/>
                <w:b/>
                <w:bCs/>
                <w:color w:val="000000" w:themeColor="text1"/>
                <w:sz w:val="20"/>
                <w:szCs w:val="20"/>
                <w:lang w:eastAsia="es-MX"/>
              </w:rPr>
            </w:pPr>
            <w:r w:rsidRPr="00E71784">
              <w:rPr>
                <w:rFonts w:eastAsia="Times New Roman" w:cs="Arial"/>
                <w:b/>
                <w:bCs/>
                <w:color w:val="000000" w:themeColor="text1"/>
                <w:sz w:val="20"/>
                <w:szCs w:val="20"/>
                <w:lang w:eastAsia="es-MX"/>
              </w:rPr>
              <w:t>%</w:t>
            </w:r>
          </w:p>
        </w:tc>
        <w:tc>
          <w:tcPr>
            <w:tcW w:w="844" w:type="pct"/>
            <w:tcBorders>
              <w:top w:val="nil"/>
              <w:left w:val="nil"/>
              <w:bottom w:val="single" w:sz="4" w:space="0" w:color="auto"/>
              <w:right w:val="single" w:sz="4" w:space="0" w:color="auto"/>
            </w:tcBorders>
            <w:shd w:val="clear" w:color="auto" w:fill="A8D08D" w:themeFill="accent6" w:themeFillTint="99"/>
            <w:vAlign w:val="center"/>
            <w:hideMark/>
          </w:tcPr>
          <w:p w:rsidR="00E71784" w:rsidRPr="00E71784" w:rsidRDefault="00E71784" w:rsidP="001D6073">
            <w:pPr>
              <w:spacing w:after="0" w:line="240" w:lineRule="auto"/>
              <w:jc w:val="center"/>
              <w:rPr>
                <w:rFonts w:eastAsia="Times New Roman" w:cs="Arial"/>
                <w:b/>
                <w:bCs/>
                <w:color w:val="000000" w:themeColor="text1"/>
                <w:sz w:val="20"/>
                <w:szCs w:val="20"/>
                <w:lang w:eastAsia="es-MX"/>
              </w:rPr>
            </w:pPr>
            <w:r w:rsidRPr="00E71784">
              <w:rPr>
                <w:rFonts w:eastAsia="Times New Roman" w:cs="Arial"/>
                <w:b/>
                <w:bCs/>
                <w:color w:val="000000" w:themeColor="text1"/>
                <w:sz w:val="20"/>
                <w:szCs w:val="20"/>
                <w:lang w:eastAsia="es-MX"/>
              </w:rPr>
              <w:t>Observaciones</w:t>
            </w:r>
          </w:p>
        </w:tc>
      </w:tr>
      <w:tr w:rsidR="00E71784" w:rsidRPr="00E71784" w:rsidTr="00BB6989">
        <w:trPr>
          <w:trHeight w:val="300"/>
          <w:jc w:val="center"/>
        </w:trPr>
        <w:tc>
          <w:tcPr>
            <w:tcW w:w="1514" w:type="pct"/>
            <w:tcBorders>
              <w:top w:val="nil"/>
              <w:left w:val="single" w:sz="4" w:space="0" w:color="auto"/>
              <w:bottom w:val="single" w:sz="4" w:space="0" w:color="auto"/>
              <w:right w:val="single" w:sz="4" w:space="0" w:color="auto"/>
            </w:tcBorders>
            <w:shd w:val="clear" w:color="auto" w:fill="auto"/>
            <w:vAlign w:val="center"/>
            <w:hideMark/>
          </w:tcPr>
          <w:p w:rsidR="00E71784" w:rsidRPr="00E71784" w:rsidRDefault="00E71784" w:rsidP="001D6073">
            <w:pPr>
              <w:spacing w:after="0" w:line="240" w:lineRule="auto"/>
              <w:rPr>
                <w:rFonts w:eastAsia="Times New Roman" w:cs="Arial"/>
                <w:color w:val="000000"/>
                <w:sz w:val="20"/>
                <w:szCs w:val="20"/>
                <w:lang w:eastAsia="es-MX"/>
              </w:rPr>
            </w:pPr>
            <w:r w:rsidRPr="00E71784">
              <w:rPr>
                <w:rFonts w:eastAsia="Times New Roman" w:cs="Arial"/>
                <w:color w:val="000000"/>
                <w:sz w:val="20"/>
                <w:szCs w:val="20"/>
                <w:lang w:eastAsia="es-MX"/>
              </w:rPr>
              <w:t>Especialidad</w:t>
            </w:r>
          </w:p>
        </w:tc>
        <w:tc>
          <w:tcPr>
            <w:tcW w:w="456"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248"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440"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206"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440"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206"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440"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206"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844"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rPr>
                <w:rFonts w:eastAsia="Times New Roman" w:cs="Arial"/>
                <w:color w:val="000000"/>
                <w:sz w:val="20"/>
                <w:szCs w:val="20"/>
                <w:lang w:eastAsia="es-MX"/>
              </w:rPr>
            </w:pPr>
          </w:p>
        </w:tc>
      </w:tr>
      <w:tr w:rsidR="00E71784" w:rsidRPr="00E71784" w:rsidTr="00BB6989">
        <w:trPr>
          <w:trHeight w:val="300"/>
          <w:jc w:val="center"/>
        </w:trPr>
        <w:tc>
          <w:tcPr>
            <w:tcW w:w="1514" w:type="pct"/>
            <w:tcBorders>
              <w:top w:val="nil"/>
              <w:left w:val="single" w:sz="4" w:space="0" w:color="auto"/>
              <w:bottom w:val="single" w:sz="4" w:space="0" w:color="auto"/>
              <w:right w:val="single" w:sz="4" w:space="0" w:color="auto"/>
            </w:tcBorders>
            <w:shd w:val="clear" w:color="auto" w:fill="auto"/>
            <w:vAlign w:val="center"/>
            <w:hideMark/>
          </w:tcPr>
          <w:p w:rsidR="00E71784" w:rsidRPr="00E71784" w:rsidRDefault="00E71784" w:rsidP="001D6073">
            <w:pPr>
              <w:spacing w:after="0" w:line="240" w:lineRule="auto"/>
              <w:rPr>
                <w:rFonts w:eastAsia="Times New Roman" w:cs="Arial"/>
                <w:color w:val="000000"/>
                <w:sz w:val="20"/>
                <w:szCs w:val="20"/>
                <w:lang w:eastAsia="es-MX"/>
              </w:rPr>
            </w:pPr>
            <w:r w:rsidRPr="00E71784">
              <w:rPr>
                <w:rFonts w:eastAsia="Times New Roman" w:cs="Arial"/>
                <w:color w:val="000000"/>
                <w:sz w:val="20"/>
                <w:szCs w:val="20"/>
                <w:lang w:eastAsia="es-MX"/>
              </w:rPr>
              <w:t>Maestría</w:t>
            </w:r>
          </w:p>
        </w:tc>
        <w:tc>
          <w:tcPr>
            <w:tcW w:w="456"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248"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440"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206"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440"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206"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440"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206"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844"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rPr>
                <w:rFonts w:eastAsia="Times New Roman" w:cs="Arial"/>
                <w:color w:val="000000"/>
                <w:sz w:val="20"/>
                <w:szCs w:val="20"/>
                <w:lang w:eastAsia="es-MX"/>
              </w:rPr>
            </w:pPr>
          </w:p>
        </w:tc>
      </w:tr>
      <w:tr w:rsidR="00E71784" w:rsidRPr="00E71784" w:rsidTr="00BB6989">
        <w:trPr>
          <w:trHeight w:val="300"/>
          <w:jc w:val="center"/>
        </w:trPr>
        <w:tc>
          <w:tcPr>
            <w:tcW w:w="1514" w:type="pct"/>
            <w:tcBorders>
              <w:top w:val="nil"/>
              <w:left w:val="single" w:sz="4" w:space="0" w:color="auto"/>
              <w:bottom w:val="single" w:sz="4" w:space="0" w:color="auto"/>
              <w:right w:val="single" w:sz="4" w:space="0" w:color="auto"/>
            </w:tcBorders>
            <w:shd w:val="clear" w:color="auto" w:fill="auto"/>
            <w:vAlign w:val="center"/>
            <w:hideMark/>
          </w:tcPr>
          <w:p w:rsidR="00E71784" w:rsidRPr="00E71784" w:rsidRDefault="00E71784" w:rsidP="001D6073">
            <w:pPr>
              <w:spacing w:after="0" w:line="240" w:lineRule="auto"/>
              <w:rPr>
                <w:rFonts w:eastAsia="Times New Roman" w:cs="Arial"/>
                <w:color w:val="000000"/>
                <w:sz w:val="20"/>
                <w:szCs w:val="20"/>
                <w:lang w:eastAsia="es-MX"/>
              </w:rPr>
            </w:pPr>
            <w:r w:rsidRPr="00E71784">
              <w:rPr>
                <w:rFonts w:eastAsia="Times New Roman" w:cs="Arial"/>
                <w:color w:val="000000"/>
                <w:sz w:val="20"/>
                <w:szCs w:val="20"/>
                <w:lang w:eastAsia="es-MX"/>
              </w:rPr>
              <w:t>Doctorado</w:t>
            </w:r>
          </w:p>
        </w:tc>
        <w:tc>
          <w:tcPr>
            <w:tcW w:w="456"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248"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440"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206"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440"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206"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440"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206"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844"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rPr>
                <w:rFonts w:eastAsia="Times New Roman" w:cs="Arial"/>
                <w:color w:val="000000"/>
                <w:sz w:val="20"/>
                <w:szCs w:val="20"/>
                <w:lang w:eastAsia="es-MX"/>
              </w:rPr>
            </w:pPr>
          </w:p>
        </w:tc>
      </w:tr>
      <w:tr w:rsidR="00E71784" w:rsidRPr="00E71784" w:rsidTr="00BB6989">
        <w:trPr>
          <w:trHeight w:val="300"/>
          <w:jc w:val="center"/>
        </w:trPr>
        <w:tc>
          <w:tcPr>
            <w:tcW w:w="1514" w:type="pct"/>
            <w:tcBorders>
              <w:top w:val="nil"/>
              <w:left w:val="single" w:sz="4" w:space="0" w:color="auto"/>
              <w:bottom w:val="single" w:sz="4" w:space="0" w:color="auto"/>
              <w:right w:val="single" w:sz="4" w:space="0" w:color="auto"/>
            </w:tcBorders>
            <w:shd w:val="clear" w:color="auto" w:fill="auto"/>
            <w:vAlign w:val="center"/>
            <w:hideMark/>
          </w:tcPr>
          <w:p w:rsidR="00E71784" w:rsidRPr="00E71784" w:rsidRDefault="00E71784" w:rsidP="001D6073">
            <w:pPr>
              <w:spacing w:after="0" w:line="240" w:lineRule="auto"/>
              <w:rPr>
                <w:rFonts w:eastAsia="Times New Roman" w:cs="Arial"/>
                <w:color w:val="000000"/>
                <w:sz w:val="20"/>
                <w:szCs w:val="20"/>
                <w:lang w:eastAsia="es-MX"/>
              </w:rPr>
            </w:pPr>
            <w:r w:rsidRPr="00E71784">
              <w:rPr>
                <w:rFonts w:eastAsia="Times New Roman" w:cs="Arial"/>
                <w:color w:val="000000"/>
                <w:sz w:val="20"/>
                <w:szCs w:val="20"/>
                <w:lang w:eastAsia="es-MX"/>
              </w:rPr>
              <w:t>Posgrado en el área disciplinar de su desempeño</w:t>
            </w:r>
          </w:p>
        </w:tc>
        <w:tc>
          <w:tcPr>
            <w:tcW w:w="456"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248"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440"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206"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440"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206"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440"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206"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844"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rPr>
                <w:rFonts w:eastAsia="Times New Roman" w:cs="Arial"/>
                <w:color w:val="000000"/>
                <w:sz w:val="20"/>
                <w:szCs w:val="20"/>
                <w:lang w:eastAsia="es-MX"/>
              </w:rPr>
            </w:pPr>
          </w:p>
        </w:tc>
      </w:tr>
      <w:tr w:rsidR="00E71784" w:rsidRPr="00E71784" w:rsidTr="00BB6989">
        <w:trPr>
          <w:trHeight w:val="300"/>
          <w:jc w:val="center"/>
        </w:trPr>
        <w:tc>
          <w:tcPr>
            <w:tcW w:w="1514" w:type="pct"/>
            <w:tcBorders>
              <w:top w:val="nil"/>
              <w:left w:val="single" w:sz="4" w:space="0" w:color="auto"/>
              <w:bottom w:val="single" w:sz="4" w:space="0" w:color="auto"/>
              <w:right w:val="single" w:sz="4" w:space="0" w:color="auto"/>
            </w:tcBorders>
            <w:shd w:val="clear" w:color="auto" w:fill="auto"/>
            <w:vAlign w:val="center"/>
            <w:hideMark/>
          </w:tcPr>
          <w:p w:rsidR="00E71784" w:rsidRPr="00E71784" w:rsidRDefault="00E71784" w:rsidP="001D6073">
            <w:pPr>
              <w:spacing w:after="0" w:line="240" w:lineRule="auto"/>
              <w:rPr>
                <w:rFonts w:eastAsia="Times New Roman" w:cs="Arial"/>
                <w:color w:val="000000"/>
                <w:sz w:val="20"/>
                <w:szCs w:val="20"/>
                <w:lang w:eastAsia="es-MX"/>
              </w:rPr>
            </w:pPr>
            <w:r w:rsidRPr="00E71784">
              <w:rPr>
                <w:rFonts w:eastAsia="Times New Roman" w:cs="Arial"/>
                <w:color w:val="000000"/>
                <w:sz w:val="20"/>
                <w:szCs w:val="20"/>
                <w:lang w:eastAsia="es-MX"/>
              </w:rPr>
              <w:t>Doctorado en el área disciplinar de su desempeño</w:t>
            </w:r>
          </w:p>
        </w:tc>
        <w:tc>
          <w:tcPr>
            <w:tcW w:w="456"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248"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440"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206"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440"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206"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440"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206"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844"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rPr>
                <w:rFonts w:eastAsia="Times New Roman" w:cs="Arial"/>
                <w:color w:val="000000"/>
                <w:sz w:val="20"/>
                <w:szCs w:val="20"/>
                <w:lang w:eastAsia="es-MX"/>
              </w:rPr>
            </w:pPr>
          </w:p>
        </w:tc>
      </w:tr>
      <w:tr w:rsidR="00E71784" w:rsidRPr="00E71784" w:rsidTr="00BB6989">
        <w:trPr>
          <w:trHeight w:val="300"/>
          <w:jc w:val="center"/>
        </w:trPr>
        <w:tc>
          <w:tcPr>
            <w:tcW w:w="1514" w:type="pct"/>
            <w:tcBorders>
              <w:top w:val="nil"/>
              <w:left w:val="single" w:sz="4" w:space="0" w:color="auto"/>
              <w:bottom w:val="single" w:sz="4" w:space="0" w:color="auto"/>
              <w:right w:val="single" w:sz="4" w:space="0" w:color="auto"/>
            </w:tcBorders>
            <w:shd w:val="clear" w:color="auto" w:fill="auto"/>
            <w:vAlign w:val="center"/>
            <w:hideMark/>
          </w:tcPr>
          <w:p w:rsidR="00E71784" w:rsidRPr="00E71784" w:rsidRDefault="00E71784" w:rsidP="001D6073">
            <w:pPr>
              <w:spacing w:after="0" w:line="240" w:lineRule="auto"/>
              <w:rPr>
                <w:rFonts w:eastAsia="Times New Roman" w:cs="Arial"/>
                <w:color w:val="000000"/>
                <w:sz w:val="20"/>
                <w:szCs w:val="20"/>
                <w:lang w:eastAsia="es-MX"/>
              </w:rPr>
            </w:pPr>
            <w:r w:rsidRPr="00E71784">
              <w:rPr>
                <w:rFonts w:eastAsia="Times New Roman" w:cs="Arial"/>
                <w:color w:val="000000"/>
                <w:sz w:val="20"/>
                <w:szCs w:val="20"/>
                <w:lang w:eastAsia="es-MX"/>
              </w:rPr>
              <w:t>Perfil deseable reconocido por el PROMEP-SES</w:t>
            </w:r>
          </w:p>
        </w:tc>
        <w:tc>
          <w:tcPr>
            <w:tcW w:w="456"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248"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440"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206"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440"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206"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440"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206"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844"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rPr>
                <w:rFonts w:eastAsia="Times New Roman" w:cs="Arial"/>
                <w:color w:val="000000"/>
                <w:sz w:val="20"/>
                <w:szCs w:val="20"/>
                <w:lang w:eastAsia="es-MX"/>
              </w:rPr>
            </w:pPr>
          </w:p>
        </w:tc>
      </w:tr>
      <w:tr w:rsidR="00E71784" w:rsidRPr="00E71784" w:rsidTr="00BB6989">
        <w:trPr>
          <w:trHeight w:val="300"/>
          <w:jc w:val="center"/>
        </w:trPr>
        <w:tc>
          <w:tcPr>
            <w:tcW w:w="1514" w:type="pct"/>
            <w:tcBorders>
              <w:top w:val="nil"/>
              <w:left w:val="single" w:sz="4" w:space="0" w:color="auto"/>
              <w:bottom w:val="single" w:sz="4" w:space="0" w:color="auto"/>
              <w:right w:val="single" w:sz="4" w:space="0" w:color="auto"/>
            </w:tcBorders>
            <w:shd w:val="clear" w:color="auto" w:fill="auto"/>
            <w:vAlign w:val="center"/>
            <w:hideMark/>
          </w:tcPr>
          <w:p w:rsidR="00E71784" w:rsidRPr="00E71784" w:rsidRDefault="00E71784" w:rsidP="001D6073">
            <w:pPr>
              <w:spacing w:after="0" w:line="240" w:lineRule="auto"/>
              <w:rPr>
                <w:rFonts w:eastAsia="Times New Roman" w:cs="Arial"/>
                <w:color w:val="000000"/>
                <w:sz w:val="20"/>
                <w:szCs w:val="20"/>
                <w:lang w:eastAsia="es-MX"/>
              </w:rPr>
            </w:pPr>
            <w:r w:rsidRPr="00E71784">
              <w:rPr>
                <w:rFonts w:eastAsia="Times New Roman" w:cs="Arial"/>
                <w:color w:val="000000"/>
                <w:sz w:val="20"/>
                <w:szCs w:val="20"/>
                <w:lang w:eastAsia="es-MX"/>
              </w:rPr>
              <w:t>Adscripción al SNI o SNC *</w:t>
            </w:r>
          </w:p>
        </w:tc>
        <w:tc>
          <w:tcPr>
            <w:tcW w:w="456"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248"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440"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206"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440"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206"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440"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206"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844"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rPr>
                <w:rFonts w:eastAsia="Times New Roman" w:cs="Arial"/>
                <w:color w:val="000000"/>
                <w:sz w:val="20"/>
                <w:szCs w:val="20"/>
                <w:lang w:eastAsia="es-MX"/>
              </w:rPr>
            </w:pPr>
          </w:p>
        </w:tc>
      </w:tr>
      <w:tr w:rsidR="00E71784" w:rsidRPr="00E71784" w:rsidTr="00BB6989">
        <w:trPr>
          <w:trHeight w:val="300"/>
          <w:jc w:val="center"/>
        </w:trPr>
        <w:tc>
          <w:tcPr>
            <w:tcW w:w="1514" w:type="pct"/>
            <w:tcBorders>
              <w:top w:val="nil"/>
              <w:left w:val="single" w:sz="4" w:space="0" w:color="auto"/>
              <w:bottom w:val="single" w:sz="4" w:space="0" w:color="auto"/>
              <w:right w:val="single" w:sz="4" w:space="0" w:color="auto"/>
            </w:tcBorders>
            <w:shd w:val="clear" w:color="auto" w:fill="auto"/>
            <w:vAlign w:val="center"/>
            <w:hideMark/>
          </w:tcPr>
          <w:p w:rsidR="00E71784" w:rsidRPr="00E71784" w:rsidRDefault="00E71784" w:rsidP="001D6073">
            <w:pPr>
              <w:spacing w:after="0" w:line="240" w:lineRule="auto"/>
              <w:rPr>
                <w:rFonts w:eastAsia="Times New Roman" w:cs="Arial"/>
                <w:color w:val="000000"/>
                <w:sz w:val="20"/>
                <w:szCs w:val="20"/>
                <w:lang w:eastAsia="es-MX"/>
              </w:rPr>
            </w:pPr>
            <w:r w:rsidRPr="00E71784">
              <w:rPr>
                <w:rFonts w:eastAsia="Times New Roman" w:cs="Arial"/>
                <w:color w:val="000000"/>
                <w:sz w:val="20"/>
                <w:szCs w:val="20"/>
                <w:lang w:eastAsia="es-MX"/>
              </w:rPr>
              <w:t>Participación en el programa de tutorías</w:t>
            </w:r>
          </w:p>
        </w:tc>
        <w:tc>
          <w:tcPr>
            <w:tcW w:w="456"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248"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440"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206"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440"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206"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440"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206"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844"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rPr>
                <w:rFonts w:eastAsia="Times New Roman" w:cs="Arial"/>
                <w:color w:val="000000"/>
                <w:sz w:val="20"/>
                <w:szCs w:val="20"/>
                <w:lang w:eastAsia="es-MX"/>
              </w:rPr>
            </w:pPr>
          </w:p>
        </w:tc>
      </w:tr>
      <w:tr w:rsidR="00E71784" w:rsidRPr="00E71784" w:rsidTr="00BB6989">
        <w:trPr>
          <w:trHeight w:val="480"/>
          <w:jc w:val="center"/>
        </w:trPr>
        <w:tc>
          <w:tcPr>
            <w:tcW w:w="1514" w:type="pct"/>
            <w:tcBorders>
              <w:top w:val="nil"/>
              <w:left w:val="single" w:sz="4" w:space="0" w:color="auto"/>
              <w:bottom w:val="single" w:sz="4" w:space="0" w:color="auto"/>
              <w:right w:val="single" w:sz="4" w:space="0" w:color="auto"/>
            </w:tcBorders>
            <w:shd w:val="clear" w:color="auto" w:fill="auto"/>
            <w:vAlign w:val="center"/>
            <w:hideMark/>
          </w:tcPr>
          <w:p w:rsidR="00E71784" w:rsidRPr="00E71784" w:rsidRDefault="00E71784" w:rsidP="001D6073">
            <w:pPr>
              <w:spacing w:after="0" w:line="240" w:lineRule="auto"/>
              <w:rPr>
                <w:rFonts w:eastAsia="Times New Roman" w:cs="Arial"/>
                <w:bCs/>
                <w:iCs/>
                <w:color w:val="000000"/>
                <w:sz w:val="20"/>
                <w:szCs w:val="20"/>
                <w:lang w:eastAsia="es-MX"/>
              </w:rPr>
            </w:pPr>
            <w:r w:rsidRPr="00E71784">
              <w:rPr>
                <w:rFonts w:eastAsia="Times New Roman" w:cs="Arial"/>
                <w:bCs/>
                <w:iCs/>
                <w:color w:val="000000"/>
                <w:sz w:val="20"/>
                <w:szCs w:val="20"/>
                <w:lang w:eastAsia="es-MX"/>
              </w:rPr>
              <w:t>Profesores (PTC, PMT y PA) que reciben capacitación y/o actualización con al menos 40 horas por año</w:t>
            </w:r>
          </w:p>
        </w:tc>
        <w:tc>
          <w:tcPr>
            <w:tcW w:w="456"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bCs/>
                <w:iCs/>
                <w:color w:val="000000"/>
                <w:sz w:val="20"/>
                <w:szCs w:val="20"/>
                <w:lang w:eastAsia="es-MX"/>
              </w:rPr>
            </w:pPr>
          </w:p>
        </w:tc>
        <w:tc>
          <w:tcPr>
            <w:tcW w:w="248"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bCs/>
                <w:iCs/>
                <w:color w:val="000000"/>
                <w:sz w:val="20"/>
                <w:szCs w:val="20"/>
                <w:lang w:eastAsia="es-MX"/>
              </w:rPr>
            </w:pPr>
          </w:p>
        </w:tc>
        <w:tc>
          <w:tcPr>
            <w:tcW w:w="440"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sz w:val="20"/>
                <w:szCs w:val="20"/>
                <w:lang w:eastAsia="es-MX"/>
              </w:rPr>
            </w:pPr>
          </w:p>
        </w:tc>
        <w:tc>
          <w:tcPr>
            <w:tcW w:w="206"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sz w:val="20"/>
                <w:szCs w:val="20"/>
                <w:lang w:eastAsia="es-MX"/>
              </w:rPr>
            </w:pPr>
          </w:p>
        </w:tc>
        <w:tc>
          <w:tcPr>
            <w:tcW w:w="440"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sz w:val="20"/>
                <w:szCs w:val="20"/>
                <w:lang w:eastAsia="es-MX"/>
              </w:rPr>
            </w:pPr>
          </w:p>
        </w:tc>
        <w:tc>
          <w:tcPr>
            <w:tcW w:w="206"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sz w:val="20"/>
                <w:szCs w:val="20"/>
                <w:lang w:eastAsia="es-MX"/>
              </w:rPr>
            </w:pPr>
          </w:p>
        </w:tc>
        <w:tc>
          <w:tcPr>
            <w:tcW w:w="440"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sz w:val="20"/>
                <w:szCs w:val="20"/>
                <w:lang w:eastAsia="es-MX"/>
              </w:rPr>
            </w:pPr>
          </w:p>
        </w:tc>
        <w:tc>
          <w:tcPr>
            <w:tcW w:w="206"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sz w:val="20"/>
                <w:szCs w:val="20"/>
                <w:lang w:eastAsia="es-MX"/>
              </w:rPr>
            </w:pPr>
          </w:p>
        </w:tc>
        <w:tc>
          <w:tcPr>
            <w:tcW w:w="844"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rPr>
                <w:rFonts w:eastAsia="Times New Roman" w:cs="Arial"/>
                <w:sz w:val="20"/>
                <w:szCs w:val="20"/>
                <w:lang w:eastAsia="es-MX"/>
              </w:rPr>
            </w:pPr>
          </w:p>
        </w:tc>
      </w:tr>
      <w:tr w:rsidR="00E71784" w:rsidRPr="00E71784" w:rsidTr="00BB6989">
        <w:trPr>
          <w:trHeight w:val="480"/>
          <w:jc w:val="center"/>
        </w:trPr>
        <w:tc>
          <w:tcPr>
            <w:tcW w:w="1514" w:type="pct"/>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hideMark/>
          </w:tcPr>
          <w:p w:rsidR="00E71784" w:rsidRPr="00E71784" w:rsidRDefault="00E71784" w:rsidP="001D6073">
            <w:pPr>
              <w:spacing w:after="0" w:line="240" w:lineRule="auto"/>
              <w:jc w:val="center"/>
              <w:rPr>
                <w:rFonts w:eastAsia="Times New Roman" w:cs="Arial"/>
                <w:b/>
                <w:bCs/>
                <w:color w:val="FFFFFF" w:themeColor="background1"/>
                <w:sz w:val="20"/>
                <w:szCs w:val="20"/>
                <w:lang w:eastAsia="es-MX"/>
              </w:rPr>
            </w:pPr>
            <w:r w:rsidRPr="00E71784">
              <w:rPr>
                <w:rFonts w:eastAsia="Times New Roman" w:cs="Arial"/>
                <w:b/>
                <w:bCs/>
                <w:color w:val="FFFFFF" w:themeColor="background1"/>
                <w:sz w:val="20"/>
                <w:szCs w:val="20"/>
                <w:lang w:eastAsia="es-MX"/>
              </w:rPr>
              <w:lastRenderedPageBreak/>
              <w:t>Indicadores institucionales</w:t>
            </w:r>
            <w:r>
              <w:rPr>
                <w:rFonts w:eastAsia="Times New Roman" w:cs="Arial"/>
                <w:b/>
                <w:bCs/>
                <w:color w:val="FFFFFF" w:themeColor="background1"/>
                <w:sz w:val="20"/>
                <w:szCs w:val="20"/>
                <w:lang w:eastAsia="es-MX"/>
              </w:rPr>
              <w:t xml:space="preserve"> </w:t>
            </w:r>
            <w:r w:rsidRPr="00E71784">
              <w:rPr>
                <w:rFonts w:eastAsia="Times New Roman" w:cs="Arial"/>
                <w:b/>
                <w:bCs/>
                <w:color w:val="FFFFFF" w:themeColor="background1"/>
                <w:sz w:val="20"/>
                <w:szCs w:val="20"/>
                <w:lang w:eastAsia="es-MX"/>
              </w:rPr>
              <w:t>de capacidad académica</w:t>
            </w:r>
          </w:p>
        </w:tc>
        <w:tc>
          <w:tcPr>
            <w:tcW w:w="704" w:type="pct"/>
            <w:gridSpan w:val="2"/>
            <w:tcBorders>
              <w:top w:val="single" w:sz="4" w:space="0" w:color="auto"/>
              <w:left w:val="nil"/>
              <w:bottom w:val="single" w:sz="4" w:space="0" w:color="auto"/>
              <w:right w:val="single" w:sz="4" w:space="0" w:color="auto"/>
            </w:tcBorders>
            <w:shd w:val="clear" w:color="auto" w:fill="385623" w:themeFill="accent6" w:themeFillShade="80"/>
            <w:vAlign w:val="center"/>
            <w:hideMark/>
          </w:tcPr>
          <w:p w:rsidR="00E71784" w:rsidRPr="00E71784" w:rsidRDefault="00E71784" w:rsidP="001D6073">
            <w:pPr>
              <w:spacing w:after="0" w:line="240" w:lineRule="auto"/>
              <w:jc w:val="center"/>
              <w:rPr>
                <w:rFonts w:eastAsia="Times New Roman" w:cs="Arial"/>
                <w:b/>
                <w:bCs/>
                <w:color w:val="FFFFFF" w:themeColor="background1"/>
                <w:sz w:val="20"/>
                <w:szCs w:val="20"/>
                <w:lang w:eastAsia="es-MX"/>
              </w:rPr>
            </w:pPr>
            <w:r w:rsidRPr="00E71784">
              <w:rPr>
                <w:rFonts w:eastAsia="Times New Roman" w:cs="Arial"/>
                <w:b/>
                <w:bCs/>
                <w:color w:val="FFFFFF" w:themeColor="background1"/>
                <w:sz w:val="20"/>
                <w:szCs w:val="20"/>
                <w:lang w:eastAsia="es-MX"/>
              </w:rPr>
              <w:t>Valor actual</w:t>
            </w:r>
          </w:p>
        </w:tc>
        <w:tc>
          <w:tcPr>
            <w:tcW w:w="646" w:type="pct"/>
            <w:gridSpan w:val="2"/>
            <w:tcBorders>
              <w:top w:val="single" w:sz="4" w:space="0" w:color="auto"/>
              <w:left w:val="nil"/>
              <w:bottom w:val="single" w:sz="4" w:space="0" w:color="auto"/>
              <w:right w:val="single" w:sz="4" w:space="0" w:color="auto"/>
            </w:tcBorders>
            <w:shd w:val="clear" w:color="auto" w:fill="385623" w:themeFill="accent6" w:themeFillShade="80"/>
            <w:vAlign w:val="center"/>
            <w:hideMark/>
          </w:tcPr>
          <w:p w:rsidR="00E71784" w:rsidRPr="00E71784" w:rsidRDefault="00E71784" w:rsidP="001D6073">
            <w:pPr>
              <w:spacing w:after="0" w:line="240" w:lineRule="auto"/>
              <w:jc w:val="center"/>
              <w:rPr>
                <w:rFonts w:eastAsia="Times New Roman" w:cs="Arial"/>
                <w:b/>
                <w:bCs/>
                <w:color w:val="FFFFFF" w:themeColor="background1"/>
                <w:sz w:val="20"/>
                <w:szCs w:val="20"/>
                <w:lang w:eastAsia="es-MX"/>
              </w:rPr>
            </w:pPr>
            <w:r w:rsidRPr="00E71784">
              <w:rPr>
                <w:rFonts w:eastAsia="Times New Roman" w:cs="Arial"/>
                <w:b/>
                <w:bCs/>
                <w:color w:val="FFFFFF" w:themeColor="background1"/>
                <w:sz w:val="20"/>
                <w:szCs w:val="20"/>
                <w:lang w:eastAsia="es-MX"/>
              </w:rPr>
              <w:t>2016*</w:t>
            </w:r>
          </w:p>
        </w:tc>
        <w:tc>
          <w:tcPr>
            <w:tcW w:w="646" w:type="pct"/>
            <w:gridSpan w:val="2"/>
            <w:tcBorders>
              <w:top w:val="single" w:sz="4" w:space="0" w:color="auto"/>
              <w:left w:val="nil"/>
              <w:bottom w:val="single" w:sz="4" w:space="0" w:color="auto"/>
              <w:right w:val="single" w:sz="4" w:space="0" w:color="auto"/>
            </w:tcBorders>
            <w:shd w:val="clear" w:color="auto" w:fill="385623" w:themeFill="accent6" w:themeFillShade="80"/>
            <w:vAlign w:val="center"/>
            <w:hideMark/>
          </w:tcPr>
          <w:p w:rsidR="00E71784" w:rsidRPr="00E71784" w:rsidRDefault="00E71784" w:rsidP="001D6073">
            <w:pPr>
              <w:spacing w:after="0" w:line="240" w:lineRule="auto"/>
              <w:jc w:val="center"/>
              <w:rPr>
                <w:rFonts w:eastAsia="Times New Roman" w:cs="Arial"/>
                <w:b/>
                <w:bCs/>
                <w:color w:val="FFFFFF" w:themeColor="background1"/>
                <w:sz w:val="20"/>
                <w:szCs w:val="20"/>
                <w:lang w:eastAsia="es-MX"/>
              </w:rPr>
            </w:pPr>
            <w:r w:rsidRPr="00E71784">
              <w:rPr>
                <w:rFonts w:eastAsia="Times New Roman" w:cs="Arial"/>
                <w:b/>
                <w:bCs/>
                <w:color w:val="FFFFFF" w:themeColor="background1"/>
                <w:sz w:val="20"/>
                <w:szCs w:val="20"/>
                <w:lang w:eastAsia="es-MX"/>
              </w:rPr>
              <w:t>2017*</w:t>
            </w:r>
          </w:p>
        </w:tc>
        <w:tc>
          <w:tcPr>
            <w:tcW w:w="646" w:type="pct"/>
            <w:gridSpan w:val="2"/>
            <w:tcBorders>
              <w:top w:val="single" w:sz="4" w:space="0" w:color="auto"/>
              <w:left w:val="nil"/>
              <w:bottom w:val="single" w:sz="4" w:space="0" w:color="auto"/>
              <w:right w:val="single" w:sz="4" w:space="0" w:color="auto"/>
            </w:tcBorders>
            <w:shd w:val="clear" w:color="auto" w:fill="385623" w:themeFill="accent6" w:themeFillShade="80"/>
            <w:vAlign w:val="center"/>
            <w:hideMark/>
          </w:tcPr>
          <w:p w:rsidR="00E71784" w:rsidRPr="00E71784" w:rsidRDefault="00E71784" w:rsidP="001D6073">
            <w:pPr>
              <w:spacing w:after="0" w:line="240" w:lineRule="auto"/>
              <w:jc w:val="center"/>
              <w:rPr>
                <w:rFonts w:eastAsia="Times New Roman" w:cs="Arial"/>
                <w:b/>
                <w:bCs/>
                <w:color w:val="FFFFFF" w:themeColor="background1"/>
                <w:sz w:val="20"/>
                <w:szCs w:val="20"/>
                <w:lang w:eastAsia="es-MX"/>
              </w:rPr>
            </w:pPr>
            <w:r w:rsidRPr="00E71784">
              <w:rPr>
                <w:rFonts w:eastAsia="Times New Roman" w:cs="Arial"/>
                <w:b/>
                <w:bCs/>
                <w:color w:val="FFFFFF" w:themeColor="background1"/>
                <w:sz w:val="20"/>
                <w:szCs w:val="20"/>
                <w:lang w:eastAsia="es-MX"/>
              </w:rPr>
              <w:t>2018*</w:t>
            </w:r>
          </w:p>
        </w:tc>
        <w:tc>
          <w:tcPr>
            <w:tcW w:w="844" w:type="pct"/>
            <w:tcBorders>
              <w:top w:val="nil"/>
              <w:left w:val="nil"/>
              <w:bottom w:val="single" w:sz="4" w:space="0" w:color="auto"/>
              <w:right w:val="single" w:sz="4" w:space="0" w:color="auto"/>
            </w:tcBorders>
            <w:shd w:val="clear" w:color="auto" w:fill="385623" w:themeFill="accent6" w:themeFillShade="80"/>
            <w:vAlign w:val="center"/>
            <w:hideMark/>
          </w:tcPr>
          <w:p w:rsidR="00E71784" w:rsidRPr="00E71784" w:rsidRDefault="00E71784" w:rsidP="001D6073">
            <w:pPr>
              <w:spacing w:after="0" w:line="240" w:lineRule="auto"/>
              <w:jc w:val="center"/>
              <w:rPr>
                <w:rFonts w:eastAsia="Times New Roman" w:cs="Arial"/>
                <w:b/>
                <w:bCs/>
                <w:color w:val="FFFFFF" w:themeColor="background1"/>
                <w:sz w:val="20"/>
                <w:szCs w:val="20"/>
                <w:lang w:eastAsia="es-MX"/>
              </w:rPr>
            </w:pPr>
            <w:r w:rsidRPr="00E71784">
              <w:rPr>
                <w:rFonts w:eastAsia="Times New Roman" w:cs="Arial"/>
                <w:b/>
                <w:bCs/>
                <w:color w:val="FFFFFF" w:themeColor="background1"/>
                <w:sz w:val="20"/>
                <w:szCs w:val="20"/>
                <w:lang w:eastAsia="es-MX"/>
              </w:rPr>
              <w:t>Observaciones</w:t>
            </w:r>
          </w:p>
        </w:tc>
      </w:tr>
      <w:tr w:rsidR="00E71784" w:rsidRPr="00E71784" w:rsidTr="00BB6989">
        <w:trPr>
          <w:trHeight w:val="300"/>
          <w:jc w:val="center"/>
        </w:trPr>
        <w:tc>
          <w:tcPr>
            <w:tcW w:w="1514" w:type="pct"/>
            <w:tcBorders>
              <w:top w:val="nil"/>
              <w:left w:val="single" w:sz="4" w:space="0" w:color="auto"/>
              <w:bottom w:val="single" w:sz="4" w:space="0" w:color="auto"/>
              <w:right w:val="single" w:sz="4" w:space="0" w:color="auto"/>
            </w:tcBorders>
            <w:shd w:val="clear" w:color="auto" w:fill="auto"/>
            <w:vAlign w:val="center"/>
            <w:hideMark/>
          </w:tcPr>
          <w:p w:rsidR="00E71784" w:rsidRPr="00E71784" w:rsidRDefault="00E71784" w:rsidP="001D6073">
            <w:pPr>
              <w:spacing w:after="0" w:line="240" w:lineRule="auto"/>
              <w:rPr>
                <w:rFonts w:eastAsia="Times New Roman" w:cs="Arial"/>
                <w:b/>
                <w:bCs/>
                <w:color w:val="000000"/>
                <w:sz w:val="20"/>
                <w:szCs w:val="20"/>
                <w:lang w:eastAsia="es-MX"/>
              </w:rPr>
            </w:pPr>
            <w:r w:rsidRPr="00E71784">
              <w:rPr>
                <w:rFonts w:eastAsia="Times New Roman" w:cs="Arial"/>
                <w:b/>
                <w:bCs/>
                <w:color w:val="000000"/>
                <w:sz w:val="20"/>
                <w:szCs w:val="20"/>
                <w:lang w:eastAsia="es-MX"/>
              </w:rPr>
              <w:t>Cuerpos académicos:</w:t>
            </w:r>
          </w:p>
        </w:tc>
        <w:tc>
          <w:tcPr>
            <w:tcW w:w="704" w:type="pct"/>
            <w:gridSpan w:val="2"/>
            <w:tcBorders>
              <w:top w:val="single" w:sz="4" w:space="0" w:color="auto"/>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b/>
                <w:bCs/>
                <w:color w:val="000000"/>
                <w:sz w:val="20"/>
                <w:szCs w:val="20"/>
                <w:lang w:eastAsia="es-MX"/>
              </w:rPr>
            </w:pPr>
          </w:p>
        </w:tc>
        <w:tc>
          <w:tcPr>
            <w:tcW w:w="646" w:type="pct"/>
            <w:gridSpan w:val="2"/>
            <w:tcBorders>
              <w:top w:val="single" w:sz="4" w:space="0" w:color="auto"/>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b/>
                <w:bCs/>
                <w:color w:val="000000"/>
                <w:sz w:val="20"/>
                <w:szCs w:val="20"/>
                <w:lang w:eastAsia="es-MX"/>
              </w:rPr>
            </w:pPr>
          </w:p>
        </w:tc>
        <w:tc>
          <w:tcPr>
            <w:tcW w:w="646" w:type="pct"/>
            <w:gridSpan w:val="2"/>
            <w:tcBorders>
              <w:top w:val="single" w:sz="4" w:space="0" w:color="auto"/>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b/>
                <w:bCs/>
                <w:color w:val="000000"/>
                <w:sz w:val="20"/>
                <w:szCs w:val="20"/>
                <w:lang w:eastAsia="es-MX"/>
              </w:rPr>
            </w:pPr>
          </w:p>
        </w:tc>
        <w:tc>
          <w:tcPr>
            <w:tcW w:w="646" w:type="pct"/>
            <w:gridSpan w:val="2"/>
            <w:tcBorders>
              <w:top w:val="single" w:sz="4" w:space="0" w:color="auto"/>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b/>
                <w:bCs/>
                <w:color w:val="000000"/>
                <w:sz w:val="20"/>
                <w:szCs w:val="20"/>
                <w:lang w:eastAsia="es-MX"/>
              </w:rPr>
            </w:pPr>
          </w:p>
        </w:tc>
        <w:tc>
          <w:tcPr>
            <w:tcW w:w="844"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rPr>
                <w:rFonts w:eastAsia="Times New Roman" w:cs="Arial"/>
                <w:b/>
                <w:bCs/>
                <w:color w:val="000000"/>
                <w:sz w:val="20"/>
                <w:szCs w:val="20"/>
                <w:lang w:eastAsia="es-MX"/>
              </w:rPr>
            </w:pPr>
          </w:p>
        </w:tc>
      </w:tr>
      <w:tr w:rsidR="00E71784" w:rsidRPr="00E71784" w:rsidTr="00BB6989">
        <w:trPr>
          <w:trHeight w:val="300"/>
          <w:jc w:val="center"/>
        </w:trPr>
        <w:tc>
          <w:tcPr>
            <w:tcW w:w="1514" w:type="pct"/>
            <w:tcBorders>
              <w:top w:val="nil"/>
              <w:left w:val="single" w:sz="4" w:space="0" w:color="auto"/>
              <w:bottom w:val="single" w:sz="4" w:space="0" w:color="auto"/>
              <w:right w:val="single" w:sz="4" w:space="0" w:color="auto"/>
            </w:tcBorders>
            <w:shd w:val="clear" w:color="auto" w:fill="A8D08D" w:themeFill="accent6" w:themeFillTint="99"/>
            <w:vAlign w:val="center"/>
            <w:hideMark/>
          </w:tcPr>
          <w:p w:rsidR="00E71784" w:rsidRPr="00E71784" w:rsidRDefault="00E71784" w:rsidP="001D6073">
            <w:pPr>
              <w:spacing w:after="0" w:line="240" w:lineRule="auto"/>
              <w:jc w:val="center"/>
              <w:rPr>
                <w:rFonts w:eastAsia="Times New Roman" w:cs="Arial"/>
                <w:b/>
                <w:bCs/>
                <w:color w:val="000000"/>
                <w:sz w:val="20"/>
                <w:szCs w:val="20"/>
                <w:lang w:eastAsia="es-MX"/>
              </w:rPr>
            </w:pPr>
            <w:r w:rsidRPr="00E71784">
              <w:rPr>
                <w:rFonts w:eastAsia="Times New Roman" w:cs="Arial"/>
                <w:b/>
                <w:bCs/>
                <w:color w:val="000000"/>
                <w:sz w:val="20"/>
                <w:szCs w:val="20"/>
                <w:lang w:eastAsia="es-MX"/>
              </w:rPr>
              <w:t> </w:t>
            </w:r>
          </w:p>
        </w:tc>
        <w:tc>
          <w:tcPr>
            <w:tcW w:w="456" w:type="pct"/>
            <w:tcBorders>
              <w:top w:val="nil"/>
              <w:left w:val="nil"/>
              <w:bottom w:val="single" w:sz="4" w:space="0" w:color="auto"/>
              <w:right w:val="single" w:sz="4" w:space="0" w:color="auto"/>
            </w:tcBorders>
            <w:shd w:val="clear" w:color="auto" w:fill="A8D08D" w:themeFill="accent6" w:themeFillTint="99"/>
            <w:vAlign w:val="center"/>
            <w:hideMark/>
          </w:tcPr>
          <w:p w:rsidR="00E71784" w:rsidRPr="00E71784" w:rsidRDefault="00E71784" w:rsidP="001D6073">
            <w:pPr>
              <w:spacing w:after="0" w:line="240" w:lineRule="auto"/>
              <w:jc w:val="center"/>
              <w:rPr>
                <w:rFonts w:eastAsia="Times New Roman" w:cs="Arial"/>
                <w:b/>
                <w:bCs/>
                <w:color w:val="000000"/>
                <w:sz w:val="20"/>
                <w:szCs w:val="20"/>
                <w:lang w:eastAsia="es-MX"/>
              </w:rPr>
            </w:pPr>
            <w:r w:rsidRPr="00E71784">
              <w:rPr>
                <w:rFonts w:eastAsia="Times New Roman" w:cs="Arial"/>
                <w:b/>
                <w:bCs/>
                <w:color w:val="000000"/>
                <w:sz w:val="20"/>
                <w:szCs w:val="20"/>
                <w:lang w:eastAsia="es-MX"/>
              </w:rPr>
              <w:t>Número</w:t>
            </w:r>
          </w:p>
        </w:tc>
        <w:tc>
          <w:tcPr>
            <w:tcW w:w="248" w:type="pct"/>
            <w:tcBorders>
              <w:top w:val="nil"/>
              <w:left w:val="nil"/>
              <w:bottom w:val="single" w:sz="4" w:space="0" w:color="auto"/>
              <w:right w:val="single" w:sz="4" w:space="0" w:color="auto"/>
            </w:tcBorders>
            <w:shd w:val="clear" w:color="auto" w:fill="A8D08D" w:themeFill="accent6" w:themeFillTint="99"/>
            <w:vAlign w:val="center"/>
            <w:hideMark/>
          </w:tcPr>
          <w:p w:rsidR="00E71784" w:rsidRPr="00E71784" w:rsidRDefault="00E71784" w:rsidP="001D6073">
            <w:pPr>
              <w:spacing w:after="0" w:line="240" w:lineRule="auto"/>
              <w:jc w:val="center"/>
              <w:rPr>
                <w:rFonts w:eastAsia="Times New Roman" w:cs="Arial"/>
                <w:b/>
                <w:bCs/>
                <w:color w:val="000000"/>
                <w:sz w:val="20"/>
                <w:szCs w:val="20"/>
                <w:lang w:eastAsia="es-MX"/>
              </w:rPr>
            </w:pPr>
            <w:r w:rsidRPr="00E71784">
              <w:rPr>
                <w:rFonts w:eastAsia="Times New Roman" w:cs="Arial"/>
                <w:b/>
                <w:bCs/>
                <w:color w:val="000000"/>
                <w:sz w:val="20"/>
                <w:szCs w:val="20"/>
                <w:lang w:eastAsia="es-MX"/>
              </w:rPr>
              <w:t>%</w:t>
            </w:r>
          </w:p>
        </w:tc>
        <w:tc>
          <w:tcPr>
            <w:tcW w:w="440" w:type="pct"/>
            <w:tcBorders>
              <w:top w:val="nil"/>
              <w:left w:val="nil"/>
              <w:bottom w:val="single" w:sz="4" w:space="0" w:color="auto"/>
              <w:right w:val="single" w:sz="4" w:space="0" w:color="auto"/>
            </w:tcBorders>
            <w:shd w:val="clear" w:color="auto" w:fill="A8D08D" w:themeFill="accent6" w:themeFillTint="99"/>
            <w:vAlign w:val="center"/>
            <w:hideMark/>
          </w:tcPr>
          <w:p w:rsidR="00E71784" w:rsidRPr="00E71784" w:rsidRDefault="00E71784" w:rsidP="001D6073">
            <w:pPr>
              <w:spacing w:after="0" w:line="240" w:lineRule="auto"/>
              <w:jc w:val="center"/>
              <w:rPr>
                <w:rFonts w:eastAsia="Times New Roman" w:cs="Arial"/>
                <w:b/>
                <w:bCs/>
                <w:color w:val="000000"/>
                <w:sz w:val="20"/>
                <w:szCs w:val="20"/>
                <w:lang w:eastAsia="es-MX"/>
              </w:rPr>
            </w:pPr>
            <w:r w:rsidRPr="00E71784">
              <w:rPr>
                <w:rFonts w:eastAsia="Times New Roman" w:cs="Arial"/>
                <w:b/>
                <w:bCs/>
                <w:color w:val="000000"/>
                <w:sz w:val="20"/>
                <w:szCs w:val="20"/>
                <w:lang w:eastAsia="es-MX"/>
              </w:rPr>
              <w:t>Número</w:t>
            </w:r>
          </w:p>
        </w:tc>
        <w:tc>
          <w:tcPr>
            <w:tcW w:w="206" w:type="pct"/>
            <w:tcBorders>
              <w:top w:val="nil"/>
              <w:left w:val="nil"/>
              <w:bottom w:val="single" w:sz="4" w:space="0" w:color="auto"/>
              <w:right w:val="single" w:sz="4" w:space="0" w:color="auto"/>
            </w:tcBorders>
            <w:shd w:val="clear" w:color="auto" w:fill="A8D08D" w:themeFill="accent6" w:themeFillTint="99"/>
            <w:vAlign w:val="center"/>
            <w:hideMark/>
          </w:tcPr>
          <w:p w:rsidR="00E71784" w:rsidRPr="00E71784" w:rsidRDefault="00E71784" w:rsidP="001D6073">
            <w:pPr>
              <w:spacing w:after="0" w:line="240" w:lineRule="auto"/>
              <w:jc w:val="center"/>
              <w:rPr>
                <w:rFonts w:eastAsia="Times New Roman" w:cs="Arial"/>
                <w:b/>
                <w:bCs/>
                <w:color w:val="000000"/>
                <w:sz w:val="20"/>
                <w:szCs w:val="20"/>
                <w:lang w:eastAsia="es-MX"/>
              </w:rPr>
            </w:pPr>
            <w:r w:rsidRPr="00E71784">
              <w:rPr>
                <w:rFonts w:eastAsia="Times New Roman" w:cs="Arial"/>
                <w:b/>
                <w:bCs/>
                <w:color w:val="000000"/>
                <w:sz w:val="20"/>
                <w:szCs w:val="20"/>
                <w:lang w:eastAsia="es-MX"/>
              </w:rPr>
              <w:t>%</w:t>
            </w:r>
          </w:p>
        </w:tc>
        <w:tc>
          <w:tcPr>
            <w:tcW w:w="440" w:type="pct"/>
            <w:tcBorders>
              <w:top w:val="nil"/>
              <w:left w:val="nil"/>
              <w:bottom w:val="single" w:sz="4" w:space="0" w:color="auto"/>
              <w:right w:val="single" w:sz="4" w:space="0" w:color="auto"/>
            </w:tcBorders>
            <w:shd w:val="clear" w:color="auto" w:fill="A8D08D" w:themeFill="accent6" w:themeFillTint="99"/>
            <w:vAlign w:val="center"/>
            <w:hideMark/>
          </w:tcPr>
          <w:p w:rsidR="00E71784" w:rsidRPr="00E71784" w:rsidRDefault="00E71784" w:rsidP="001D6073">
            <w:pPr>
              <w:spacing w:after="0" w:line="240" w:lineRule="auto"/>
              <w:jc w:val="center"/>
              <w:rPr>
                <w:rFonts w:eastAsia="Times New Roman" w:cs="Arial"/>
                <w:b/>
                <w:bCs/>
                <w:color w:val="000000"/>
                <w:sz w:val="20"/>
                <w:szCs w:val="20"/>
                <w:lang w:eastAsia="es-MX"/>
              </w:rPr>
            </w:pPr>
            <w:r w:rsidRPr="00E71784">
              <w:rPr>
                <w:rFonts w:eastAsia="Times New Roman" w:cs="Arial"/>
                <w:b/>
                <w:bCs/>
                <w:color w:val="000000"/>
                <w:sz w:val="20"/>
                <w:szCs w:val="20"/>
                <w:lang w:eastAsia="es-MX"/>
              </w:rPr>
              <w:t>Número</w:t>
            </w:r>
          </w:p>
        </w:tc>
        <w:tc>
          <w:tcPr>
            <w:tcW w:w="206" w:type="pct"/>
            <w:tcBorders>
              <w:top w:val="nil"/>
              <w:left w:val="nil"/>
              <w:bottom w:val="single" w:sz="4" w:space="0" w:color="auto"/>
              <w:right w:val="single" w:sz="4" w:space="0" w:color="auto"/>
            </w:tcBorders>
            <w:shd w:val="clear" w:color="auto" w:fill="A8D08D" w:themeFill="accent6" w:themeFillTint="99"/>
            <w:vAlign w:val="center"/>
            <w:hideMark/>
          </w:tcPr>
          <w:p w:rsidR="00E71784" w:rsidRPr="00E71784" w:rsidRDefault="00E71784" w:rsidP="001D6073">
            <w:pPr>
              <w:spacing w:after="0" w:line="240" w:lineRule="auto"/>
              <w:jc w:val="center"/>
              <w:rPr>
                <w:rFonts w:eastAsia="Times New Roman" w:cs="Arial"/>
                <w:b/>
                <w:bCs/>
                <w:color w:val="000000"/>
                <w:sz w:val="20"/>
                <w:szCs w:val="20"/>
                <w:lang w:eastAsia="es-MX"/>
              </w:rPr>
            </w:pPr>
            <w:r w:rsidRPr="00E71784">
              <w:rPr>
                <w:rFonts w:eastAsia="Times New Roman" w:cs="Arial"/>
                <w:b/>
                <w:bCs/>
                <w:color w:val="000000"/>
                <w:sz w:val="20"/>
                <w:szCs w:val="20"/>
                <w:lang w:eastAsia="es-MX"/>
              </w:rPr>
              <w:t>%</w:t>
            </w:r>
          </w:p>
        </w:tc>
        <w:tc>
          <w:tcPr>
            <w:tcW w:w="440" w:type="pct"/>
            <w:tcBorders>
              <w:top w:val="nil"/>
              <w:left w:val="nil"/>
              <w:bottom w:val="single" w:sz="4" w:space="0" w:color="auto"/>
              <w:right w:val="single" w:sz="4" w:space="0" w:color="auto"/>
            </w:tcBorders>
            <w:shd w:val="clear" w:color="auto" w:fill="A8D08D" w:themeFill="accent6" w:themeFillTint="99"/>
            <w:vAlign w:val="center"/>
            <w:hideMark/>
          </w:tcPr>
          <w:p w:rsidR="00E71784" w:rsidRPr="00E71784" w:rsidRDefault="00E71784" w:rsidP="001D6073">
            <w:pPr>
              <w:spacing w:after="0" w:line="240" w:lineRule="auto"/>
              <w:jc w:val="center"/>
              <w:rPr>
                <w:rFonts w:eastAsia="Times New Roman" w:cs="Arial"/>
                <w:b/>
                <w:bCs/>
                <w:color w:val="000000"/>
                <w:sz w:val="20"/>
                <w:szCs w:val="20"/>
                <w:lang w:eastAsia="es-MX"/>
              </w:rPr>
            </w:pPr>
            <w:r w:rsidRPr="00E71784">
              <w:rPr>
                <w:rFonts w:eastAsia="Times New Roman" w:cs="Arial"/>
                <w:b/>
                <w:bCs/>
                <w:color w:val="000000"/>
                <w:sz w:val="20"/>
                <w:szCs w:val="20"/>
                <w:lang w:eastAsia="es-MX"/>
              </w:rPr>
              <w:t>Número</w:t>
            </w:r>
          </w:p>
        </w:tc>
        <w:tc>
          <w:tcPr>
            <w:tcW w:w="206" w:type="pct"/>
            <w:tcBorders>
              <w:top w:val="nil"/>
              <w:left w:val="nil"/>
              <w:bottom w:val="single" w:sz="4" w:space="0" w:color="auto"/>
              <w:right w:val="single" w:sz="4" w:space="0" w:color="auto"/>
            </w:tcBorders>
            <w:shd w:val="clear" w:color="auto" w:fill="A8D08D" w:themeFill="accent6" w:themeFillTint="99"/>
            <w:vAlign w:val="center"/>
            <w:hideMark/>
          </w:tcPr>
          <w:p w:rsidR="00E71784" w:rsidRPr="00E71784" w:rsidRDefault="00E71784" w:rsidP="001D6073">
            <w:pPr>
              <w:spacing w:after="0" w:line="240" w:lineRule="auto"/>
              <w:jc w:val="center"/>
              <w:rPr>
                <w:rFonts w:eastAsia="Times New Roman" w:cs="Arial"/>
                <w:b/>
                <w:bCs/>
                <w:color w:val="000000"/>
                <w:sz w:val="20"/>
                <w:szCs w:val="20"/>
                <w:lang w:eastAsia="es-MX"/>
              </w:rPr>
            </w:pPr>
            <w:r w:rsidRPr="00E71784">
              <w:rPr>
                <w:rFonts w:eastAsia="Times New Roman" w:cs="Arial"/>
                <w:b/>
                <w:bCs/>
                <w:color w:val="000000"/>
                <w:sz w:val="20"/>
                <w:szCs w:val="20"/>
                <w:lang w:eastAsia="es-MX"/>
              </w:rPr>
              <w:t>%</w:t>
            </w:r>
          </w:p>
        </w:tc>
        <w:tc>
          <w:tcPr>
            <w:tcW w:w="844" w:type="pct"/>
            <w:tcBorders>
              <w:top w:val="nil"/>
              <w:left w:val="nil"/>
              <w:bottom w:val="single" w:sz="4" w:space="0" w:color="auto"/>
              <w:right w:val="single" w:sz="4" w:space="0" w:color="auto"/>
            </w:tcBorders>
            <w:shd w:val="clear" w:color="auto" w:fill="A8D08D" w:themeFill="accent6" w:themeFillTint="99"/>
            <w:vAlign w:val="center"/>
            <w:hideMark/>
          </w:tcPr>
          <w:p w:rsidR="00E71784" w:rsidRPr="00E71784" w:rsidRDefault="00E71784" w:rsidP="001D6073">
            <w:pPr>
              <w:spacing w:after="0" w:line="240" w:lineRule="auto"/>
              <w:jc w:val="center"/>
              <w:rPr>
                <w:rFonts w:eastAsia="Times New Roman" w:cs="Arial"/>
                <w:b/>
                <w:bCs/>
                <w:color w:val="000000"/>
                <w:sz w:val="20"/>
                <w:szCs w:val="20"/>
                <w:lang w:eastAsia="es-MX"/>
              </w:rPr>
            </w:pPr>
            <w:r w:rsidRPr="00E71784">
              <w:rPr>
                <w:rFonts w:eastAsia="Times New Roman" w:cs="Arial"/>
                <w:b/>
                <w:bCs/>
                <w:color w:val="000000"/>
                <w:sz w:val="20"/>
                <w:szCs w:val="20"/>
                <w:lang w:eastAsia="es-MX"/>
              </w:rPr>
              <w:t>Observaciones</w:t>
            </w:r>
          </w:p>
        </w:tc>
      </w:tr>
      <w:tr w:rsidR="00E71784" w:rsidRPr="00E71784" w:rsidTr="00BB6989">
        <w:trPr>
          <w:trHeight w:val="480"/>
          <w:jc w:val="center"/>
        </w:trPr>
        <w:tc>
          <w:tcPr>
            <w:tcW w:w="1514" w:type="pct"/>
            <w:tcBorders>
              <w:top w:val="nil"/>
              <w:left w:val="single" w:sz="4" w:space="0" w:color="auto"/>
              <w:bottom w:val="single" w:sz="4" w:space="0" w:color="auto"/>
              <w:right w:val="single" w:sz="4" w:space="0" w:color="auto"/>
            </w:tcBorders>
            <w:shd w:val="clear" w:color="auto" w:fill="auto"/>
            <w:vAlign w:val="center"/>
            <w:hideMark/>
          </w:tcPr>
          <w:p w:rsidR="00E71784" w:rsidRPr="00E71784" w:rsidRDefault="00E71784" w:rsidP="001D6073">
            <w:pPr>
              <w:spacing w:after="0" w:line="240" w:lineRule="auto"/>
              <w:rPr>
                <w:rFonts w:eastAsia="Times New Roman" w:cs="Arial"/>
                <w:color w:val="000000"/>
                <w:sz w:val="20"/>
                <w:szCs w:val="20"/>
                <w:lang w:eastAsia="es-MX"/>
              </w:rPr>
            </w:pPr>
            <w:r w:rsidRPr="00E71784">
              <w:rPr>
                <w:rFonts w:eastAsia="Times New Roman" w:cs="Arial"/>
                <w:color w:val="000000"/>
                <w:sz w:val="20"/>
                <w:szCs w:val="20"/>
                <w:lang w:eastAsia="es-MX"/>
              </w:rPr>
              <w:t>Consolidados. (Especificar nombres de los CA Consolidados)</w:t>
            </w:r>
          </w:p>
        </w:tc>
        <w:tc>
          <w:tcPr>
            <w:tcW w:w="456"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248"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440"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206"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440"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206"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440"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206"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844"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rPr>
                <w:rFonts w:eastAsia="Times New Roman" w:cs="Arial"/>
                <w:color w:val="000000"/>
                <w:sz w:val="20"/>
                <w:szCs w:val="20"/>
                <w:lang w:eastAsia="es-MX"/>
              </w:rPr>
            </w:pPr>
          </w:p>
        </w:tc>
      </w:tr>
      <w:tr w:rsidR="00E71784" w:rsidRPr="00E71784" w:rsidTr="00BB6989">
        <w:trPr>
          <w:trHeight w:val="480"/>
          <w:jc w:val="center"/>
        </w:trPr>
        <w:tc>
          <w:tcPr>
            <w:tcW w:w="1514" w:type="pct"/>
            <w:tcBorders>
              <w:top w:val="nil"/>
              <w:left w:val="single" w:sz="4" w:space="0" w:color="auto"/>
              <w:bottom w:val="single" w:sz="4" w:space="0" w:color="auto"/>
              <w:right w:val="single" w:sz="4" w:space="0" w:color="auto"/>
            </w:tcBorders>
            <w:shd w:val="clear" w:color="auto" w:fill="auto"/>
            <w:vAlign w:val="center"/>
            <w:hideMark/>
          </w:tcPr>
          <w:p w:rsidR="00E71784" w:rsidRPr="00E71784" w:rsidRDefault="00E71784" w:rsidP="001D6073">
            <w:pPr>
              <w:spacing w:after="0" w:line="240" w:lineRule="auto"/>
              <w:rPr>
                <w:rFonts w:eastAsia="Times New Roman" w:cs="Arial"/>
                <w:color w:val="000000"/>
                <w:sz w:val="20"/>
                <w:szCs w:val="20"/>
                <w:lang w:eastAsia="es-MX"/>
              </w:rPr>
            </w:pPr>
            <w:r w:rsidRPr="00E71784">
              <w:rPr>
                <w:rFonts w:eastAsia="Times New Roman" w:cs="Arial"/>
                <w:color w:val="000000"/>
                <w:sz w:val="20"/>
                <w:szCs w:val="20"/>
                <w:lang w:eastAsia="es-MX"/>
              </w:rPr>
              <w:t>En consolidación. (Especificar nombres de los CA Consolidados)</w:t>
            </w:r>
          </w:p>
        </w:tc>
        <w:tc>
          <w:tcPr>
            <w:tcW w:w="456"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248"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440"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206"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440"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206"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440"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206"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844"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rPr>
                <w:rFonts w:eastAsia="Times New Roman" w:cs="Arial"/>
                <w:color w:val="000000"/>
                <w:sz w:val="20"/>
                <w:szCs w:val="20"/>
                <w:lang w:eastAsia="es-MX"/>
              </w:rPr>
            </w:pPr>
          </w:p>
        </w:tc>
      </w:tr>
      <w:tr w:rsidR="00E71784" w:rsidRPr="00E71784" w:rsidTr="00BB6989">
        <w:trPr>
          <w:trHeight w:val="480"/>
          <w:jc w:val="center"/>
        </w:trPr>
        <w:tc>
          <w:tcPr>
            <w:tcW w:w="1514" w:type="pct"/>
            <w:tcBorders>
              <w:top w:val="nil"/>
              <w:left w:val="single" w:sz="4" w:space="0" w:color="auto"/>
              <w:bottom w:val="single" w:sz="4" w:space="0" w:color="auto"/>
              <w:right w:val="single" w:sz="4" w:space="0" w:color="auto"/>
            </w:tcBorders>
            <w:shd w:val="clear" w:color="auto" w:fill="auto"/>
            <w:vAlign w:val="center"/>
            <w:hideMark/>
          </w:tcPr>
          <w:p w:rsidR="00E71784" w:rsidRPr="00E71784" w:rsidRDefault="00E71784" w:rsidP="001D6073">
            <w:pPr>
              <w:spacing w:after="0" w:line="240" w:lineRule="auto"/>
              <w:rPr>
                <w:rFonts w:eastAsia="Times New Roman" w:cs="Arial"/>
                <w:color w:val="000000"/>
                <w:sz w:val="20"/>
                <w:szCs w:val="20"/>
                <w:lang w:eastAsia="es-MX"/>
              </w:rPr>
            </w:pPr>
            <w:r w:rsidRPr="00E71784">
              <w:rPr>
                <w:rFonts w:eastAsia="Times New Roman" w:cs="Arial"/>
                <w:color w:val="000000"/>
                <w:sz w:val="20"/>
                <w:szCs w:val="20"/>
                <w:lang w:eastAsia="es-MX"/>
              </w:rPr>
              <w:t>En formación.(Especificar nombres de los CA Consolidados)</w:t>
            </w:r>
          </w:p>
        </w:tc>
        <w:tc>
          <w:tcPr>
            <w:tcW w:w="456"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248"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440"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206"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440"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206"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440"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206"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jc w:val="center"/>
              <w:rPr>
                <w:rFonts w:eastAsia="Times New Roman" w:cs="Arial"/>
                <w:color w:val="000000"/>
                <w:sz w:val="20"/>
                <w:szCs w:val="20"/>
                <w:lang w:eastAsia="es-MX"/>
              </w:rPr>
            </w:pPr>
          </w:p>
        </w:tc>
        <w:tc>
          <w:tcPr>
            <w:tcW w:w="844" w:type="pct"/>
            <w:tcBorders>
              <w:top w:val="nil"/>
              <w:left w:val="nil"/>
              <w:bottom w:val="single" w:sz="4" w:space="0" w:color="auto"/>
              <w:right w:val="single" w:sz="4" w:space="0" w:color="auto"/>
            </w:tcBorders>
            <w:shd w:val="clear" w:color="auto" w:fill="auto"/>
            <w:vAlign w:val="center"/>
          </w:tcPr>
          <w:p w:rsidR="00E71784" w:rsidRPr="00E71784" w:rsidRDefault="00E71784" w:rsidP="001D6073">
            <w:pPr>
              <w:spacing w:after="0" w:line="240" w:lineRule="auto"/>
              <w:rPr>
                <w:rFonts w:eastAsia="Times New Roman" w:cs="Arial"/>
                <w:color w:val="000000"/>
                <w:sz w:val="20"/>
                <w:szCs w:val="20"/>
                <w:lang w:eastAsia="es-MX"/>
              </w:rPr>
            </w:pPr>
          </w:p>
        </w:tc>
      </w:tr>
    </w:tbl>
    <w:p w:rsidR="00E71784" w:rsidRDefault="00E71784" w:rsidP="00E71784">
      <w:pPr>
        <w:ind w:left="360"/>
        <w:jc w:val="both"/>
        <w:rPr>
          <w:sz w:val="24"/>
          <w:szCs w:val="24"/>
        </w:rPr>
      </w:pPr>
    </w:p>
    <w:tbl>
      <w:tblPr>
        <w:tblW w:w="5381" w:type="pct"/>
        <w:jc w:val="center"/>
        <w:tblCellMar>
          <w:left w:w="70" w:type="dxa"/>
          <w:right w:w="70" w:type="dxa"/>
        </w:tblCellMar>
        <w:tblLook w:val="04A0" w:firstRow="1" w:lastRow="0" w:firstColumn="1" w:lastColumn="0" w:noHBand="0" w:noVBand="1"/>
      </w:tblPr>
      <w:tblGrid>
        <w:gridCol w:w="3058"/>
        <w:gridCol w:w="825"/>
        <w:gridCol w:w="414"/>
        <w:gridCol w:w="823"/>
        <w:gridCol w:w="386"/>
        <w:gridCol w:w="823"/>
        <w:gridCol w:w="386"/>
        <w:gridCol w:w="823"/>
        <w:gridCol w:w="298"/>
        <w:gridCol w:w="1665"/>
      </w:tblGrid>
      <w:tr w:rsidR="00E71784" w:rsidRPr="00E71784" w:rsidTr="001D6073">
        <w:trPr>
          <w:trHeight w:val="300"/>
          <w:jc w:val="center"/>
        </w:trPr>
        <w:tc>
          <w:tcPr>
            <w:tcW w:w="1610" w:type="pct"/>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hideMark/>
          </w:tcPr>
          <w:p w:rsidR="00E71784" w:rsidRPr="001D6073" w:rsidRDefault="00E71784" w:rsidP="00E71784">
            <w:pPr>
              <w:spacing w:after="0" w:line="240" w:lineRule="auto"/>
              <w:jc w:val="center"/>
              <w:rPr>
                <w:rFonts w:eastAsia="Times New Roman" w:cs="Arial"/>
                <w:b/>
                <w:bCs/>
                <w:color w:val="FFFFFF" w:themeColor="background1"/>
                <w:sz w:val="20"/>
                <w:szCs w:val="20"/>
                <w:lang w:eastAsia="es-MX"/>
              </w:rPr>
            </w:pPr>
            <w:r w:rsidRPr="001D6073">
              <w:rPr>
                <w:rFonts w:eastAsia="Times New Roman" w:cs="Arial"/>
                <w:b/>
                <w:bCs/>
                <w:color w:val="FFFFFF" w:themeColor="background1"/>
                <w:sz w:val="20"/>
                <w:szCs w:val="20"/>
                <w:lang w:eastAsia="es-MX"/>
              </w:rPr>
              <w:t>Indicadores institucionales de Competitividad Académica</w:t>
            </w:r>
          </w:p>
        </w:tc>
        <w:tc>
          <w:tcPr>
            <w:tcW w:w="652" w:type="pct"/>
            <w:gridSpan w:val="2"/>
            <w:tcBorders>
              <w:top w:val="single" w:sz="4" w:space="0" w:color="auto"/>
              <w:left w:val="nil"/>
              <w:bottom w:val="single" w:sz="4" w:space="0" w:color="auto"/>
              <w:right w:val="single" w:sz="4" w:space="0" w:color="auto"/>
            </w:tcBorders>
            <w:shd w:val="clear" w:color="auto" w:fill="385623" w:themeFill="accent6" w:themeFillShade="80"/>
            <w:vAlign w:val="center"/>
            <w:hideMark/>
          </w:tcPr>
          <w:p w:rsidR="00E71784" w:rsidRPr="001D6073" w:rsidRDefault="00E71784" w:rsidP="00E71784">
            <w:pPr>
              <w:spacing w:after="0" w:line="240" w:lineRule="auto"/>
              <w:jc w:val="center"/>
              <w:rPr>
                <w:rFonts w:eastAsia="Times New Roman" w:cs="Arial"/>
                <w:b/>
                <w:bCs/>
                <w:color w:val="FFFFFF" w:themeColor="background1"/>
                <w:sz w:val="20"/>
                <w:szCs w:val="20"/>
                <w:lang w:eastAsia="es-MX"/>
              </w:rPr>
            </w:pPr>
            <w:r w:rsidRPr="001D6073">
              <w:rPr>
                <w:rFonts w:eastAsia="Times New Roman" w:cs="Arial"/>
                <w:b/>
                <w:bCs/>
                <w:color w:val="FFFFFF" w:themeColor="background1"/>
                <w:sz w:val="20"/>
                <w:szCs w:val="20"/>
                <w:lang w:eastAsia="es-MX"/>
              </w:rPr>
              <w:t>Valor actual</w:t>
            </w:r>
          </w:p>
        </w:tc>
        <w:tc>
          <w:tcPr>
            <w:tcW w:w="636" w:type="pct"/>
            <w:gridSpan w:val="2"/>
            <w:tcBorders>
              <w:top w:val="single" w:sz="4" w:space="0" w:color="auto"/>
              <w:left w:val="nil"/>
              <w:bottom w:val="single" w:sz="4" w:space="0" w:color="auto"/>
              <w:right w:val="single" w:sz="4" w:space="0" w:color="auto"/>
            </w:tcBorders>
            <w:shd w:val="clear" w:color="auto" w:fill="385623" w:themeFill="accent6" w:themeFillShade="80"/>
            <w:vAlign w:val="center"/>
            <w:hideMark/>
          </w:tcPr>
          <w:p w:rsidR="00E71784" w:rsidRPr="001D6073" w:rsidRDefault="00E71784" w:rsidP="00E71784">
            <w:pPr>
              <w:spacing w:after="0" w:line="240" w:lineRule="auto"/>
              <w:jc w:val="center"/>
              <w:rPr>
                <w:rFonts w:eastAsia="Times New Roman" w:cs="Arial"/>
                <w:b/>
                <w:bCs/>
                <w:color w:val="FFFFFF" w:themeColor="background1"/>
                <w:sz w:val="20"/>
                <w:szCs w:val="20"/>
                <w:lang w:eastAsia="es-MX"/>
              </w:rPr>
            </w:pPr>
            <w:r w:rsidRPr="001D6073">
              <w:rPr>
                <w:rFonts w:eastAsia="Times New Roman" w:cs="Arial"/>
                <w:b/>
                <w:bCs/>
                <w:color w:val="FFFFFF" w:themeColor="background1"/>
                <w:sz w:val="20"/>
                <w:szCs w:val="20"/>
                <w:lang w:eastAsia="es-MX"/>
              </w:rPr>
              <w:t>2016*</w:t>
            </w:r>
          </w:p>
        </w:tc>
        <w:tc>
          <w:tcPr>
            <w:tcW w:w="636" w:type="pct"/>
            <w:gridSpan w:val="2"/>
            <w:tcBorders>
              <w:top w:val="single" w:sz="4" w:space="0" w:color="auto"/>
              <w:left w:val="nil"/>
              <w:bottom w:val="single" w:sz="4" w:space="0" w:color="auto"/>
              <w:right w:val="single" w:sz="4" w:space="0" w:color="auto"/>
            </w:tcBorders>
            <w:shd w:val="clear" w:color="auto" w:fill="385623" w:themeFill="accent6" w:themeFillShade="80"/>
            <w:vAlign w:val="center"/>
            <w:hideMark/>
          </w:tcPr>
          <w:p w:rsidR="00E71784" w:rsidRPr="001D6073" w:rsidRDefault="00E71784" w:rsidP="00E71784">
            <w:pPr>
              <w:spacing w:after="0" w:line="240" w:lineRule="auto"/>
              <w:jc w:val="center"/>
              <w:rPr>
                <w:rFonts w:eastAsia="Times New Roman" w:cs="Arial"/>
                <w:b/>
                <w:bCs/>
                <w:color w:val="FFFFFF" w:themeColor="background1"/>
                <w:sz w:val="20"/>
                <w:szCs w:val="20"/>
                <w:lang w:eastAsia="es-MX"/>
              </w:rPr>
            </w:pPr>
            <w:r w:rsidRPr="001D6073">
              <w:rPr>
                <w:rFonts w:eastAsia="Times New Roman" w:cs="Arial"/>
                <w:b/>
                <w:bCs/>
                <w:color w:val="FFFFFF" w:themeColor="background1"/>
                <w:sz w:val="20"/>
                <w:szCs w:val="20"/>
                <w:lang w:eastAsia="es-MX"/>
              </w:rPr>
              <w:t>2017*</w:t>
            </w:r>
          </w:p>
        </w:tc>
        <w:tc>
          <w:tcPr>
            <w:tcW w:w="590" w:type="pct"/>
            <w:gridSpan w:val="2"/>
            <w:tcBorders>
              <w:top w:val="single" w:sz="4" w:space="0" w:color="auto"/>
              <w:left w:val="nil"/>
              <w:bottom w:val="single" w:sz="4" w:space="0" w:color="auto"/>
              <w:right w:val="single" w:sz="4" w:space="0" w:color="auto"/>
            </w:tcBorders>
            <w:shd w:val="clear" w:color="auto" w:fill="385623" w:themeFill="accent6" w:themeFillShade="80"/>
            <w:vAlign w:val="center"/>
            <w:hideMark/>
          </w:tcPr>
          <w:p w:rsidR="00E71784" w:rsidRPr="001D6073" w:rsidRDefault="00E71784" w:rsidP="00E71784">
            <w:pPr>
              <w:spacing w:after="0" w:line="240" w:lineRule="auto"/>
              <w:jc w:val="center"/>
              <w:rPr>
                <w:rFonts w:eastAsia="Times New Roman" w:cs="Arial"/>
                <w:b/>
                <w:bCs/>
                <w:color w:val="FFFFFF" w:themeColor="background1"/>
                <w:sz w:val="20"/>
                <w:szCs w:val="20"/>
                <w:lang w:eastAsia="es-MX"/>
              </w:rPr>
            </w:pPr>
            <w:r w:rsidRPr="001D6073">
              <w:rPr>
                <w:rFonts w:eastAsia="Times New Roman" w:cs="Arial"/>
                <w:b/>
                <w:bCs/>
                <w:color w:val="FFFFFF" w:themeColor="background1"/>
                <w:sz w:val="20"/>
                <w:szCs w:val="20"/>
                <w:lang w:eastAsia="es-MX"/>
              </w:rPr>
              <w:t>2018*</w:t>
            </w:r>
          </w:p>
        </w:tc>
        <w:tc>
          <w:tcPr>
            <w:tcW w:w="876" w:type="pct"/>
            <w:tcBorders>
              <w:top w:val="single" w:sz="4" w:space="0" w:color="auto"/>
              <w:left w:val="nil"/>
              <w:bottom w:val="single" w:sz="4" w:space="0" w:color="auto"/>
              <w:right w:val="single" w:sz="4" w:space="0" w:color="auto"/>
            </w:tcBorders>
            <w:shd w:val="clear" w:color="auto" w:fill="385623" w:themeFill="accent6" w:themeFillShade="80"/>
            <w:vAlign w:val="center"/>
            <w:hideMark/>
          </w:tcPr>
          <w:p w:rsidR="00E71784" w:rsidRPr="001D6073" w:rsidRDefault="00E71784" w:rsidP="00E71784">
            <w:pPr>
              <w:spacing w:after="0" w:line="240" w:lineRule="auto"/>
              <w:jc w:val="center"/>
              <w:rPr>
                <w:rFonts w:eastAsia="Times New Roman" w:cs="Arial"/>
                <w:b/>
                <w:bCs/>
                <w:color w:val="FFFFFF" w:themeColor="background1"/>
                <w:sz w:val="20"/>
                <w:szCs w:val="20"/>
                <w:lang w:eastAsia="es-MX"/>
              </w:rPr>
            </w:pPr>
            <w:r w:rsidRPr="001D6073">
              <w:rPr>
                <w:rFonts w:eastAsia="Times New Roman" w:cs="Arial"/>
                <w:b/>
                <w:bCs/>
                <w:color w:val="FFFFFF" w:themeColor="background1"/>
                <w:sz w:val="20"/>
                <w:szCs w:val="20"/>
                <w:lang w:eastAsia="es-MX"/>
              </w:rPr>
              <w:t>Observaciones</w:t>
            </w:r>
          </w:p>
        </w:tc>
      </w:tr>
      <w:tr w:rsidR="00E71784" w:rsidRPr="00E71784" w:rsidTr="001D6073">
        <w:trPr>
          <w:trHeight w:val="480"/>
          <w:jc w:val="center"/>
        </w:trPr>
        <w:tc>
          <w:tcPr>
            <w:tcW w:w="1610" w:type="pct"/>
            <w:tcBorders>
              <w:top w:val="nil"/>
              <w:left w:val="single" w:sz="4" w:space="0" w:color="auto"/>
              <w:bottom w:val="single" w:sz="4" w:space="0" w:color="auto"/>
              <w:right w:val="single" w:sz="4" w:space="0" w:color="auto"/>
            </w:tcBorders>
            <w:shd w:val="clear" w:color="auto" w:fill="auto"/>
            <w:vAlign w:val="center"/>
            <w:hideMark/>
          </w:tcPr>
          <w:p w:rsidR="00E71784" w:rsidRPr="001D6073" w:rsidRDefault="00E71784" w:rsidP="00E71784">
            <w:pPr>
              <w:spacing w:after="0" w:line="240" w:lineRule="auto"/>
              <w:rPr>
                <w:rFonts w:eastAsia="Times New Roman" w:cs="Arial"/>
                <w:b/>
                <w:bCs/>
                <w:color w:val="000000"/>
                <w:sz w:val="20"/>
                <w:szCs w:val="20"/>
                <w:lang w:eastAsia="es-MX"/>
              </w:rPr>
            </w:pPr>
            <w:r w:rsidRPr="001D6073">
              <w:rPr>
                <w:rFonts w:eastAsia="Times New Roman" w:cs="Arial"/>
                <w:b/>
                <w:bCs/>
                <w:color w:val="000000"/>
                <w:sz w:val="20"/>
                <w:szCs w:val="20"/>
                <w:lang w:eastAsia="es-MX"/>
              </w:rPr>
              <w:t>Programas educativos de TSU, PA y Licenciatura no evaluables</w:t>
            </w:r>
          </w:p>
        </w:tc>
        <w:tc>
          <w:tcPr>
            <w:tcW w:w="652" w:type="pct"/>
            <w:gridSpan w:val="2"/>
            <w:tcBorders>
              <w:top w:val="single" w:sz="4" w:space="0" w:color="auto"/>
              <w:left w:val="nil"/>
              <w:bottom w:val="single" w:sz="4" w:space="0" w:color="auto"/>
              <w:right w:val="single" w:sz="4" w:space="0" w:color="auto"/>
            </w:tcBorders>
            <w:shd w:val="clear" w:color="auto" w:fill="auto"/>
            <w:vAlign w:val="center"/>
          </w:tcPr>
          <w:p w:rsidR="00E71784" w:rsidRPr="001D6073" w:rsidRDefault="00E71784" w:rsidP="00E71784">
            <w:pPr>
              <w:spacing w:after="0" w:line="240" w:lineRule="auto"/>
              <w:jc w:val="center"/>
              <w:rPr>
                <w:rFonts w:eastAsia="Times New Roman" w:cs="Arial"/>
                <w:bCs/>
                <w:color w:val="000000"/>
                <w:sz w:val="20"/>
                <w:szCs w:val="20"/>
                <w:lang w:eastAsia="es-MX"/>
              </w:rPr>
            </w:pPr>
          </w:p>
        </w:tc>
        <w:tc>
          <w:tcPr>
            <w:tcW w:w="636" w:type="pct"/>
            <w:gridSpan w:val="2"/>
            <w:tcBorders>
              <w:top w:val="single" w:sz="4" w:space="0" w:color="auto"/>
              <w:left w:val="nil"/>
              <w:bottom w:val="single" w:sz="4" w:space="0" w:color="auto"/>
              <w:right w:val="single" w:sz="4" w:space="0" w:color="auto"/>
            </w:tcBorders>
            <w:shd w:val="clear" w:color="auto" w:fill="auto"/>
            <w:vAlign w:val="center"/>
          </w:tcPr>
          <w:p w:rsidR="00E71784" w:rsidRPr="001D6073" w:rsidRDefault="00E71784" w:rsidP="00E71784">
            <w:pPr>
              <w:spacing w:after="0" w:line="240" w:lineRule="auto"/>
              <w:jc w:val="center"/>
              <w:rPr>
                <w:rFonts w:eastAsia="Times New Roman" w:cs="Arial"/>
                <w:bCs/>
                <w:color w:val="000000"/>
                <w:sz w:val="20"/>
                <w:szCs w:val="20"/>
                <w:lang w:eastAsia="es-MX"/>
              </w:rPr>
            </w:pPr>
          </w:p>
        </w:tc>
        <w:tc>
          <w:tcPr>
            <w:tcW w:w="636" w:type="pct"/>
            <w:gridSpan w:val="2"/>
            <w:tcBorders>
              <w:top w:val="single" w:sz="4" w:space="0" w:color="auto"/>
              <w:left w:val="nil"/>
              <w:bottom w:val="single" w:sz="4" w:space="0" w:color="auto"/>
              <w:right w:val="single" w:sz="4" w:space="0" w:color="auto"/>
            </w:tcBorders>
            <w:shd w:val="clear" w:color="auto" w:fill="auto"/>
            <w:vAlign w:val="center"/>
          </w:tcPr>
          <w:p w:rsidR="00E71784" w:rsidRPr="001D6073" w:rsidRDefault="00E71784" w:rsidP="00E71784">
            <w:pPr>
              <w:spacing w:after="0" w:line="240" w:lineRule="auto"/>
              <w:jc w:val="center"/>
              <w:rPr>
                <w:rFonts w:eastAsia="Times New Roman" w:cs="Arial"/>
                <w:bCs/>
                <w:color w:val="000000"/>
                <w:sz w:val="20"/>
                <w:szCs w:val="20"/>
                <w:lang w:eastAsia="es-MX"/>
              </w:rPr>
            </w:pPr>
          </w:p>
        </w:tc>
        <w:tc>
          <w:tcPr>
            <w:tcW w:w="590" w:type="pct"/>
            <w:gridSpan w:val="2"/>
            <w:tcBorders>
              <w:top w:val="single" w:sz="4" w:space="0" w:color="auto"/>
              <w:left w:val="nil"/>
              <w:bottom w:val="single" w:sz="4" w:space="0" w:color="auto"/>
              <w:right w:val="single" w:sz="4" w:space="0" w:color="auto"/>
            </w:tcBorders>
            <w:shd w:val="clear" w:color="auto" w:fill="auto"/>
            <w:vAlign w:val="center"/>
          </w:tcPr>
          <w:p w:rsidR="00E71784" w:rsidRPr="001D6073" w:rsidRDefault="00E71784" w:rsidP="00E71784">
            <w:pPr>
              <w:spacing w:after="0" w:line="240" w:lineRule="auto"/>
              <w:jc w:val="center"/>
              <w:rPr>
                <w:rFonts w:eastAsia="Times New Roman" w:cs="Arial"/>
                <w:bCs/>
                <w:color w:val="000000"/>
                <w:sz w:val="20"/>
                <w:szCs w:val="20"/>
                <w:lang w:eastAsia="es-MX"/>
              </w:rPr>
            </w:pPr>
          </w:p>
        </w:tc>
        <w:tc>
          <w:tcPr>
            <w:tcW w:w="876"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rPr>
                <w:rFonts w:eastAsia="Times New Roman" w:cs="Arial"/>
                <w:bCs/>
                <w:color w:val="000000"/>
                <w:sz w:val="20"/>
                <w:szCs w:val="20"/>
                <w:lang w:eastAsia="es-MX"/>
              </w:rPr>
            </w:pPr>
          </w:p>
        </w:tc>
      </w:tr>
      <w:tr w:rsidR="00E71784" w:rsidRPr="00E71784" w:rsidTr="001D6073">
        <w:trPr>
          <w:trHeight w:val="300"/>
          <w:jc w:val="center"/>
        </w:trPr>
        <w:tc>
          <w:tcPr>
            <w:tcW w:w="1610" w:type="pct"/>
            <w:tcBorders>
              <w:top w:val="nil"/>
              <w:left w:val="single" w:sz="4" w:space="0" w:color="auto"/>
              <w:bottom w:val="single" w:sz="4" w:space="0" w:color="auto"/>
              <w:right w:val="single" w:sz="4" w:space="0" w:color="auto"/>
            </w:tcBorders>
            <w:shd w:val="clear" w:color="auto" w:fill="auto"/>
            <w:vAlign w:val="center"/>
            <w:hideMark/>
          </w:tcPr>
          <w:p w:rsidR="00E71784" w:rsidRPr="001D6073" w:rsidRDefault="00E71784" w:rsidP="00E71784">
            <w:pPr>
              <w:spacing w:after="0" w:line="240" w:lineRule="auto"/>
              <w:rPr>
                <w:rFonts w:eastAsia="Times New Roman" w:cs="Arial"/>
                <w:b/>
                <w:bCs/>
                <w:color w:val="000000"/>
                <w:sz w:val="20"/>
                <w:szCs w:val="20"/>
                <w:lang w:eastAsia="es-MX"/>
              </w:rPr>
            </w:pPr>
            <w:r w:rsidRPr="001D6073">
              <w:rPr>
                <w:rFonts w:eastAsia="Times New Roman" w:cs="Arial"/>
                <w:b/>
                <w:bCs/>
                <w:color w:val="000000"/>
                <w:sz w:val="20"/>
                <w:szCs w:val="20"/>
                <w:lang w:eastAsia="es-MX"/>
              </w:rPr>
              <w:t>Matrícula de TSU, PA y Licenciatura no evaluable</w:t>
            </w:r>
          </w:p>
        </w:tc>
        <w:tc>
          <w:tcPr>
            <w:tcW w:w="652" w:type="pct"/>
            <w:gridSpan w:val="2"/>
            <w:tcBorders>
              <w:top w:val="single" w:sz="4" w:space="0" w:color="auto"/>
              <w:left w:val="nil"/>
              <w:bottom w:val="single" w:sz="4" w:space="0" w:color="auto"/>
              <w:right w:val="single" w:sz="4" w:space="0" w:color="000000"/>
            </w:tcBorders>
            <w:shd w:val="clear" w:color="auto" w:fill="auto"/>
            <w:vAlign w:val="center"/>
          </w:tcPr>
          <w:p w:rsidR="00E71784" w:rsidRPr="001D6073" w:rsidRDefault="00E71784" w:rsidP="00E71784">
            <w:pPr>
              <w:spacing w:after="0" w:line="240" w:lineRule="auto"/>
              <w:jc w:val="center"/>
              <w:rPr>
                <w:rFonts w:eastAsia="Times New Roman" w:cs="Arial"/>
                <w:bCs/>
                <w:color w:val="000000"/>
                <w:sz w:val="20"/>
                <w:szCs w:val="20"/>
                <w:lang w:eastAsia="es-MX"/>
              </w:rPr>
            </w:pPr>
          </w:p>
        </w:tc>
        <w:tc>
          <w:tcPr>
            <w:tcW w:w="636" w:type="pct"/>
            <w:gridSpan w:val="2"/>
            <w:tcBorders>
              <w:top w:val="single" w:sz="4" w:space="0" w:color="auto"/>
              <w:left w:val="nil"/>
              <w:bottom w:val="single" w:sz="4" w:space="0" w:color="auto"/>
              <w:right w:val="single" w:sz="4" w:space="0" w:color="000000"/>
            </w:tcBorders>
            <w:shd w:val="clear" w:color="auto" w:fill="auto"/>
            <w:vAlign w:val="center"/>
          </w:tcPr>
          <w:p w:rsidR="00E71784" w:rsidRPr="001D6073" w:rsidRDefault="00E71784" w:rsidP="00E71784">
            <w:pPr>
              <w:spacing w:after="0" w:line="240" w:lineRule="auto"/>
              <w:jc w:val="center"/>
              <w:rPr>
                <w:rFonts w:eastAsia="Times New Roman" w:cs="Arial"/>
                <w:bCs/>
                <w:color w:val="000000"/>
                <w:sz w:val="20"/>
                <w:szCs w:val="20"/>
                <w:lang w:eastAsia="es-MX"/>
              </w:rPr>
            </w:pPr>
          </w:p>
        </w:tc>
        <w:tc>
          <w:tcPr>
            <w:tcW w:w="636" w:type="pct"/>
            <w:gridSpan w:val="2"/>
            <w:tcBorders>
              <w:top w:val="single" w:sz="4" w:space="0" w:color="auto"/>
              <w:left w:val="nil"/>
              <w:bottom w:val="single" w:sz="4" w:space="0" w:color="auto"/>
              <w:right w:val="single" w:sz="4" w:space="0" w:color="000000"/>
            </w:tcBorders>
            <w:shd w:val="clear" w:color="auto" w:fill="auto"/>
            <w:vAlign w:val="center"/>
          </w:tcPr>
          <w:p w:rsidR="00E71784" w:rsidRPr="001D6073" w:rsidRDefault="00E71784" w:rsidP="00E71784">
            <w:pPr>
              <w:spacing w:after="0" w:line="240" w:lineRule="auto"/>
              <w:jc w:val="center"/>
              <w:rPr>
                <w:rFonts w:eastAsia="Times New Roman" w:cs="Arial"/>
                <w:bCs/>
                <w:color w:val="000000"/>
                <w:sz w:val="20"/>
                <w:szCs w:val="20"/>
                <w:lang w:eastAsia="es-MX"/>
              </w:rPr>
            </w:pPr>
          </w:p>
        </w:tc>
        <w:tc>
          <w:tcPr>
            <w:tcW w:w="590" w:type="pct"/>
            <w:gridSpan w:val="2"/>
            <w:tcBorders>
              <w:top w:val="single" w:sz="4" w:space="0" w:color="auto"/>
              <w:left w:val="nil"/>
              <w:bottom w:val="single" w:sz="4" w:space="0" w:color="auto"/>
              <w:right w:val="single" w:sz="4" w:space="0" w:color="000000"/>
            </w:tcBorders>
            <w:shd w:val="clear" w:color="auto" w:fill="auto"/>
            <w:vAlign w:val="center"/>
          </w:tcPr>
          <w:p w:rsidR="00E71784" w:rsidRPr="001D6073" w:rsidRDefault="00E71784" w:rsidP="00E71784">
            <w:pPr>
              <w:spacing w:after="0" w:line="240" w:lineRule="auto"/>
              <w:jc w:val="center"/>
              <w:rPr>
                <w:rFonts w:eastAsia="Times New Roman" w:cs="Arial"/>
                <w:bCs/>
                <w:color w:val="000000"/>
                <w:sz w:val="20"/>
                <w:szCs w:val="20"/>
                <w:lang w:eastAsia="es-MX"/>
              </w:rPr>
            </w:pPr>
          </w:p>
        </w:tc>
        <w:tc>
          <w:tcPr>
            <w:tcW w:w="876"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rPr>
                <w:rFonts w:eastAsia="Times New Roman" w:cs="Arial"/>
                <w:bCs/>
                <w:color w:val="000000"/>
                <w:sz w:val="20"/>
                <w:szCs w:val="20"/>
                <w:lang w:eastAsia="es-MX"/>
              </w:rPr>
            </w:pPr>
          </w:p>
        </w:tc>
      </w:tr>
      <w:tr w:rsidR="00E71784" w:rsidRPr="00E71784" w:rsidTr="001D6073">
        <w:trPr>
          <w:trHeight w:val="300"/>
          <w:jc w:val="center"/>
        </w:trPr>
        <w:tc>
          <w:tcPr>
            <w:tcW w:w="1610" w:type="pct"/>
            <w:tcBorders>
              <w:top w:val="nil"/>
              <w:left w:val="single" w:sz="4" w:space="0" w:color="auto"/>
              <w:bottom w:val="single" w:sz="4" w:space="0" w:color="auto"/>
              <w:right w:val="single" w:sz="4" w:space="0" w:color="auto"/>
            </w:tcBorders>
            <w:shd w:val="clear" w:color="auto" w:fill="auto"/>
            <w:vAlign w:val="center"/>
            <w:hideMark/>
          </w:tcPr>
          <w:p w:rsidR="00E71784" w:rsidRPr="001D6073" w:rsidRDefault="00E71784" w:rsidP="00E71784">
            <w:pPr>
              <w:spacing w:after="0" w:line="240" w:lineRule="auto"/>
              <w:rPr>
                <w:rFonts w:eastAsia="Times New Roman" w:cs="Arial"/>
                <w:b/>
                <w:bCs/>
                <w:color w:val="000000"/>
                <w:sz w:val="20"/>
                <w:szCs w:val="20"/>
                <w:lang w:eastAsia="es-MX"/>
              </w:rPr>
            </w:pPr>
            <w:r w:rsidRPr="001D6073">
              <w:rPr>
                <w:rFonts w:eastAsia="Times New Roman" w:cs="Arial"/>
                <w:b/>
                <w:bCs/>
                <w:color w:val="000000"/>
                <w:sz w:val="20"/>
                <w:szCs w:val="20"/>
                <w:lang w:eastAsia="es-MX"/>
              </w:rPr>
              <w:t>Programas educativos de TSU, PA y Licenciatura evaluables</w:t>
            </w:r>
          </w:p>
        </w:tc>
        <w:tc>
          <w:tcPr>
            <w:tcW w:w="652" w:type="pct"/>
            <w:gridSpan w:val="2"/>
            <w:tcBorders>
              <w:top w:val="single" w:sz="4" w:space="0" w:color="auto"/>
              <w:left w:val="nil"/>
              <w:bottom w:val="single" w:sz="4" w:space="0" w:color="auto"/>
              <w:right w:val="single" w:sz="4" w:space="0" w:color="auto"/>
            </w:tcBorders>
            <w:shd w:val="clear" w:color="auto" w:fill="auto"/>
            <w:vAlign w:val="center"/>
          </w:tcPr>
          <w:p w:rsidR="00E71784" w:rsidRPr="001D6073" w:rsidRDefault="00E71784" w:rsidP="00E71784">
            <w:pPr>
              <w:spacing w:after="0" w:line="240" w:lineRule="auto"/>
              <w:jc w:val="center"/>
              <w:rPr>
                <w:rFonts w:eastAsia="Times New Roman" w:cs="Arial"/>
                <w:bCs/>
                <w:color w:val="000000"/>
                <w:sz w:val="20"/>
                <w:szCs w:val="20"/>
                <w:lang w:eastAsia="es-MX"/>
              </w:rPr>
            </w:pPr>
          </w:p>
        </w:tc>
        <w:tc>
          <w:tcPr>
            <w:tcW w:w="636" w:type="pct"/>
            <w:gridSpan w:val="2"/>
            <w:tcBorders>
              <w:top w:val="single" w:sz="4" w:space="0" w:color="auto"/>
              <w:left w:val="nil"/>
              <w:bottom w:val="single" w:sz="4" w:space="0" w:color="auto"/>
              <w:right w:val="single" w:sz="4" w:space="0" w:color="auto"/>
            </w:tcBorders>
            <w:shd w:val="clear" w:color="auto" w:fill="auto"/>
            <w:vAlign w:val="center"/>
          </w:tcPr>
          <w:p w:rsidR="00E71784" w:rsidRPr="001D6073" w:rsidRDefault="00E71784" w:rsidP="00E71784">
            <w:pPr>
              <w:spacing w:after="0" w:line="240" w:lineRule="auto"/>
              <w:jc w:val="center"/>
              <w:rPr>
                <w:rFonts w:eastAsia="Times New Roman" w:cs="Arial"/>
                <w:bCs/>
                <w:color w:val="000000"/>
                <w:sz w:val="20"/>
                <w:szCs w:val="20"/>
                <w:lang w:eastAsia="es-MX"/>
              </w:rPr>
            </w:pPr>
          </w:p>
        </w:tc>
        <w:tc>
          <w:tcPr>
            <w:tcW w:w="636" w:type="pct"/>
            <w:gridSpan w:val="2"/>
            <w:tcBorders>
              <w:top w:val="single" w:sz="4" w:space="0" w:color="auto"/>
              <w:left w:val="nil"/>
              <w:bottom w:val="single" w:sz="4" w:space="0" w:color="auto"/>
              <w:right w:val="single" w:sz="4" w:space="0" w:color="auto"/>
            </w:tcBorders>
            <w:shd w:val="clear" w:color="auto" w:fill="auto"/>
            <w:vAlign w:val="center"/>
          </w:tcPr>
          <w:p w:rsidR="00E71784" w:rsidRPr="001D6073" w:rsidRDefault="00E71784" w:rsidP="00E71784">
            <w:pPr>
              <w:spacing w:after="0" w:line="240" w:lineRule="auto"/>
              <w:jc w:val="center"/>
              <w:rPr>
                <w:rFonts w:eastAsia="Times New Roman" w:cs="Arial"/>
                <w:bCs/>
                <w:color w:val="000000"/>
                <w:sz w:val="20"/>
                <w:szCs w:val="20"/>
                <w:lang w:eastAsia="es-MX"/>
              </w:rPr>
            </w:pPr>
          </w:p>
        </w:tc>
        <w:tc>
          <w:tcPr>
            <w:tcW w:w="590" w:type="pct"/>
            <w:gridSpan w:val="2"/>
            <w:tcBorders>
              <w:top w:val="single" w:sz="4" w:space="0" w:color="auto"/>
              <w:left w:val="nil"/>
              <w:bottom w:val="single" w:sz="4" w:space="0" w:color="auto"/>
              <w:right w:val="single" w:sz="4" w:space="0" w:color="auto"/>
            </w:tcBorders>
            <w:shd w:val="clear" w:color="auto" w:fill="auto"/>
            <w:vAlign w:val="center"/>
          </w:tcPr>
          <w:p w:rsidR="00E71784" w:rsidRPr="001D6073" w:rsidRDefault="00E71784" w:rsidP="00E71784">
            <w:pPr>
              <w:spacing w:after="0" w:line="240" w:lineRule="auto"/>
              <w:jc w:val="center"/>
              <w:rPr>
                <w:rFonts w:eastAsia="Times New Roman" w:cs="Arial"/>
                <w:bCs/>
                <w:color w:val="000000"/>
                <w:sz w:val="20"/>
                <w:szCs w:val="20"/>
                <w:lang w:eastAsia="es-MX"/>
              </w:rPr>
            </w:pPr>
          </w:p>
        </w:tc>
        <w:tc>
          <w:tcPr>
            <w:tcW w:w="876"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rPr>
                <w:rFonts w:eastAsia="Times New Roman" w:cs="Arial"/>
                <w:bCs/>
                <w:color w:val="000000"/>
                <w:sz w:val="20"/>
                <w:szCs w:val="20"/>
                <w:lang w:eastAsia="es-MX"/>
              </w:rPr>
            </w:pPr>
          </w:p>
        </w:tc>
      </w:tr>
      <w:tr w:rsidR="00E71784" w:rsidRPr="00E71784" w:rsidTr="001D6073">
        <w:trPr>
          <w:trHeight w:val="300"/>
          <w:jc w:val="center"/>
        </w:trPr>
        <w:tc>
          <w:tcPr>
            <w:tcW w:w="1610" w:type="pct"/>
            <w:tcBorders>
              <w:top w:val="nil"/>
              <w:left w:val="single" w:sz="4" w:space="0" w:color="auto"/>
              <w:bottom w:val="single" w:sz="4" w:space="0" w:color="auto"/>
              <w:right w:val="single" w:sz="4" w:space="0" w:color="auto"/>
            </w:tcBorders>
            <w:shd w:val="clear" w:color="auto" w:fill="auto"/>
            <w:vAlign w:val="center"/>
            <w:hideMark/>
          </w:tcPr>
          <w:p w:rsidR="00E71784" w:rsidRPr="001D6073" w:rsidRDefault="00E71784" w:rsidP="00E71784">
            <w:pPr>
              <w:spacing w:after="0" w:line="240" w:lineRule="auto"/>
              <w:rPr>
                <w:rFonts w:eastAsia="Times New Roman" w:cs="Arial"/>
                <w:b/>
                <w:bCs/>
                <w:color w:val="000000"/>
                <w:sz w:val="20"/>
                <w:szCs w:val="20"/>
                <w:lang w:eastAsia="es-MX"/>
              </w:rPr>
            </w:pPr>
            <w:r w:rsidRPr="001D6073">
              <w:rPr>
                <w:rFonts w:eastAsia="Times New Roman" w:cs="Arial"/>
                <w:b/>
                <w:bCs/>
                <w:color w:val="000000"/>
                <w:sz w:val="20"/>
                <w:szCs w:val="20"/>
                <w:lang w:eastAsia="es-MX"/>
              </w:rPr>
              <w:t>Matrícula de TSU, PA y Licenciatura evaluable</w:t>
            </w:r>
          </w:p>
        </w:tc>
        <w:tc>
          <w:tcPr>
            <w:tcW w:w="652" w:type="pct"/>
            <w:gridSpan w:val="2"/>
            <w:tcBorders>
              <w:top w:val="single" w:sz="4" w:space="0" w:color="auto"/>
              <w:left w:val="nil"/>
              <w:bottom w:val="single" w:sz="4" w:space="0" w:color="auto"/>
              <w:right w:val="single" w:sz="4" w:space="0" w:color="auto"/>
            </w:tcBorders>
            <w:shd w:val="clear" w:color="auto" w:fill="auto"/>
            <w:vAlign w:val="center"/>
          </w:tcPr>
          <w:p w:rsidR="00E71784" w:rsidRPr="001D6073" w:rsidRDefault="00E71784" w:rsidP="00E71784">
            <w:pPr>
              <w:spacing w:after="0" w:line="240" w:lineRule="auto"/>
              <w:jc w:val="center"/>
              <w:rPr>
                <w:rFonts w:eastAsia="Times New Roman" w:cs="Arial"/>
                <w:bCs/>
                <w:color w:val="000000"/>
                <w:sz w:val="20"/>
                <w:szCs w:val="20"/>
                <w:lang w:eastAsia="es-MX"/>
              </w:rPr>
            </w:pPr>
          </w:p>
        </w:tc>
        <w:tc>
          <w:tcPr>
            <w:tcW w:w="636" w:type="pct"/>
            <w:gridSpan w:val="2"/>
            <w:tcBorders>
              <w:top w:val="single" w:sz="4" w:space="0" w:color="auto"/>
              <w:left w:val="nil"/>
              <w:bottom w:val="single" w:sz="4" w:space="0" w:color="auto"/>
              <w:right w:val="single" w:sz="4" w:space="0" w:color="auto"/>
            </w:tcBorders>
            <w:shd w:val="clear" w:color="auto" w:fill="auto"/>
            <w:vAlign w:val="center"/>
          </w:tcPr>
          <w:p w:rsidR="00E71784" w:rsidRPr="001D6073" w:rsidRDefault="00E71784" w:rsidP="00E71784">
            <w:pPr>
              <w:spacing w:after="0" w:line="240" w:lineRule="auto"/>
              <w:jc w:val="center"/>
              <w:rPr>
                <w:rFonts w:eastAsia="Times New Roman" w:cs="Arial"/>
                <w:bCs/>
                <w:color w:val="000000"/>
                <w:sz w:val="20"/>
                <w:szCs w:val="20"/>
                <w:lang w:eastAsia="es-MX"/>
              </w:rPr>
            </w:pPr>
          </w:p>
        </w:tc>
        <w:tc>
          <w:tcPr>
            <w:tcW w:w="636" w:type="pct"/>
            <w:gridSpan w:val="2"/>
            <w:tcBorders>
              <w:top w:val="single" w:sz="4" w:space="0" w:color="auto"/>
              <w:left w:val="nil"/>
              <w:bottom w:val="single" w:sz="4" w:space="0" w:color="auto"/>
              <w:right w:val="single" w:sz="4" w:space="0" w:color="auto"/>
            </w:tcBorders>
            <w:shd w:val="clear" w:color="auto" w:fill="auto"/>
            <w:vAlign w:val="center"/>
          </w:tcPr>
          <w:p w:rsidR="00E71784" w:rsidRPr="001D6073" w:rsidRDefault="00E71784" w:rsidP="00E71784">
            <w:pPr>
              <w:spacing w:after="0" w:line="240" w:lineRule="auto"/>
              <w:jc w:val="center"/>
              <w:rPr>
                <w:rFonts w:eastAsia="Times New Roman" w:cs="Arial"/>
                <w:bCs/>
                <w:color w:val="000000"/>
                <w:sz w:val="20"/>
                <w:szCs w:val="20"/>
                <w:lang w:eastAsia="es-MX"/>
              </w:rPr>
            </w:pPr>
          </w:p>
        </w:tc>
        <w:tc>
          <w:tcPr>
            <w:tcW w:w="590" w:type="pct"/>
            <w:gridSpan w:val="2"/>
            <w:tcBorders>
              <w:top w:val="single" w:sz="4" w:space="0" w:color="auto"/>
              <w:left w:val="nil"/>
              <w:bottom w:val="single" w:sz="4" w:space="0" w:color="auto"/>
              <w:right w:val="single" w:sz="4" w:space="0" w:color="auto"/>
            </w:tcBorders>
            <w:shd w:val="clear" w:color="auto" w:fill="auto"/>
            <w:vAlign w:val="center"/>
          </w:tcPr>
          <w:p w:rsidR="00E71784" w:rsidRPr="001D6073" w:rsidRDefault="00E71784" w:rsidP="00E71784">
            <w:pPr>
              <w:spacing w:after="0" w:line="240" w:lineRule="auto"/>
              <w:jc w:val="center"/>
              <w:rPr>
                <w:rFonts w:eastAsia="Times New Roman" w:cs="Arial"/>
                <w:bCs/>
                <w:color w:val="000000"/>
                <w:sz w:val="20"/>
                <w:szCs w:val="20"/>
                <w:lang w:eastAsia="es-MX"/>
              </w:rPr>
            </w:pPr>
          </w:p>
        </w:tc>
        <w:tc>
          <w:tcPr>
            <w:tcW w:w="876"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rPr>
                <w:rFonts w:eastAsia="Times New Roman" w:cs="Arial"/>
                <w:bCs/>
                <w:color w:val="000000"/>
                <w:sz w:val="20"/>
                <w:szCs w:val="20"/>
                <w:lang w:eastAsia="es-MX"/>
              </w:rPr>
            </w:pPr>
          </w:p>
        </w:tc>
      </w:tr>
      <w:tr w:rsidR="001D6073" w:rsidRPr="00E71784" w:rsidTr="001D6073">
        <w:trPr>
          <w:trHeight w:val="300"/>
          <w:jc w:val="center"/>
        </w:trPr>
        <w:tc>
          <w:tcPr>
            <w:tcW w:w="1610" w:type="pct"/>
            <w:tcBorders>
              <w:top w:val="nil"/>
              <w:left w:val="single" w:sz="4" w:space="0" w:color="auto"/>
              <w:bottom w:val="single" w:sz="4" w:space="0" w:color="auto"/>
              <w:right w:val="single" w:sz="4" w:space="0" w:color="auto"/>
            </w:tcBorders>
            <w:shd w:val="clear" w:color="auto" w:fill="A8D08D" w:themeFill="accent6" w:themeFillTint="99"/>
            <w:vAlign w:val="center"/>
            <w:hideMark/>
          </w:tcPr>
          <w:p w:rsidR="00E71784" w:rsidRPr="001D6073" w:rsidRDefault="00E71784" w:rsidP="00E71784">
            <w:pPr>
              <w:spacing w:after="0" w:line="240" w:lineRule="auto"/>
              <w:rPr>
                <w:rFonts w:eastAsia="Times New Roman" w:cs="Arial"/>
                <w:b/>
                <w:bCs/>
                <w:color w:val="000000"/>
                <w:sz w:val="20"/>
                <w:szCs w:val="20"/>
                <w:lang w:eastAsia="es-MX"/>
              </w:rPr>
            </w:pPr>
          </w:p>
        </w:tc>
        <w:tc>
          <w:tcPr>
            <w:tcW w:w="434" w:type="pct"/>
            <w:tcBorders>
              <w:top w:val="nil"/>
              <w:left w:val="nil"/>
              <w:bottom w:val="single" w:sz="4" w:space="0" w:color="auto"/>
              <w:right w:val="single" w:sz="4" w:space="0" w:color="auto"/>
            </w:tcBorders>
            <w:shd w:val="clear" w:color="auto" w:fill="A8D08D" w:themeFill="accent6" w:themeFillTint="99"/>
            <w:vAlign w:val="center"/>
            <w:hideMark/>
          </w:tcPr>
          <w:p w:rsidR="00E71784" w:rsidRPr="001D6073" w:rsidRDefault="00E71784" w:rsidP="00E71784">
            <w:pPr>
              <w:spacing w:after="0" w:line="240" w:lineRule="auto"/>
              <w:jc w:val="center"/>
              <w:rPr>
                <w:rFonts w:eastAsia="Times New Roman" w:cs="Arial"/>
                <w:b/>
                <w:bCs/>
                <w:color w:val="000000"/>
                <w:sz w:val="20"/>
                <w:szCs w:val="20"/>
                <w:lang w:eastAsia="es-MX"/>
              </w:rPr>
            </w:pPr>
            <w:r w:rsidRPr="001D6073">
              <w:rPr>
                <w:rFonts w:eastAsia="Times New Roman" w:cs="Arial"/>
                <w:b/>
                <w:bCs/>
                <w:color w:val="000000"/>
                <w:sz w:val="20"/>
                <w:szCs w:val="20"/>
                <w:lang w:eastAsia="es-MX"/>
              </w:rPr>
              <w:t>Número</w:t>
            </w:r>
          </w:p>
        </w:tc>
        <w:tc>
          <w:tcPr>
            <w:tcW w:w="218" w:type="pct"/>
            <w:tcBorders>
              <w:top w:val="nil"/>
              <w:left w:val="nil"/>
              <w:bottom w:val="single" w:sz="4" w:space="0" w:color="auto"/>
              <w:right w:val="single" w:sz="4" w:space="0" w:color="auto"/>
            </w:tcBorders>
            <w:shd w:val="clear" w:color="auto" w:fill="A8D08D" w:themeFill="accent6" w:themeFillTint="99"/>
            <w:vAlign w:val="center"/>
            <w:hideMark/>
          </w:tcPr>
          <w:p w:rsidR="00E71784" w:rsidRPr="001D6073" w:rsidRDefault="00E71784" w:rsidP="00E71784">
            <w:pPr>
              <w:spacing w:after="0" w:line="240" w:lineRule="auto"/>
              <w:jc w:val="center"/>
              <w:rPr>
                <w:rFonts w:eastAsia="Times New Roman" w:cs="Arial"/>
                <w:b/>
                <w:bCs/>
                <w:color w:val="000000"/>
                <w:sz w:val="20"/>
                <w:szCs w:val="20"/>
                <w:lang w:eastAsia="es-MX"/>
              </w:rPr>
            </w:pPr>
            <w:r w:rsidRPr="001D6073">
              <w:rPr>
                <w:rFonts w:eastAsia="Times New Roman" w:cs="Arial"/>
                <w:b/>
                <w:bCs/>
                <w:color w:val="000000"/>
                <w:sz w:val="20"/>
                <w:szCs w:val="20"/>
                <w:lang w:eastAsia="es-MX"/>
              </w:rPr>
              <w:t>%</w:t>
            </w:r>
          </w:p>
        </w:tc>
        <w:tc>
          <w:tcPr>
            <w:tcW w:w="433" w:type="pct"/>
            <w:tcBorders>
              <w:top w:val="nil"/>
              <w:left w:val="nil"/>
              <w:bottom w:val="single" w:sz="4" w:space="0" w:color="auto"/>
              <w:right w:val="single" w:sz="4" w:space="0" w:color="auto"/>
            </w:tcBorders>
            <w:shd w:val="clear" w:color="auto" w:fill="A8D08D" w:themeFill="accent6" w:themeFillTint="99"/>
            <w:vAlign w:val="center"/>
            <w:hideMark/>
          </w:tcPr>
          <w:p w:rsidR="00E71784" w:rsidRPr="001D6073" w:rsidRDefault="00E71784" w:rsidP="00E71784">
            <w:pPr>
              <w:spacing w:after="0" w:line="240" w:lineRule="auto"/>
              <w:jc w:val="center"/>
              <w:rPr>
                <w:rFonts w:eastAsia="Times New Roman" w:cs="Arial"/>
                <w:b/>
                <w:bCs/>
                <w:color w:val="000000"/>
                <w:sz w:val="20"/>
                <w:szCs w:val="20"/>
                <w:lang w:eastAsia="es-MX"/>
              </w:rPr>
            </w:pPr>
            <w:r w:rsidRPr="001D6073">
              <w:rPr>
                <w:rFonts w:eastAsia="Times New Roman" w:cs="Arial"/>
                <w:b/>
                <w:bCs/>
                <w:color w:val="000000"/>
                <w:sz w:val="20"/>
                <w:szCs w:val="20"/>
                <w:lang w:eastAsia="es-MX"/>
              </w:rPr>
              <w:t>Número</w:t>
            </w:r>
          </w:p>
        </w:tc>
        <w:tc>
          <w:tcPr>
            <w:tcW w:w="203" w:type="pct"/>
            <w:tcBorders>
              <w:top w:val="nil"/>
              <w:left w:val="nil"/>
              <w:bottom w:val="single" w:sz="4" w:space="0" w:color="auto"/>
              <w:right w:val="single" w:sz="4" w:space="0" w:color="auto"/>
            </w:tcBorders>
            <w:shd w:val="clear" w:color="auto" w:fill="A8D08D" w:themeFill="accent6" w:themeFillTint="99"/>
            <w:vAlign w:val="center"/>
            <w:hideMark/>
          </w:tcPr>
          <w:p w:rsidR="00E71784" w:rsidRPr="001D6073" w:rsidRDefault="00E71784" w:rsidP="00E71784">
            <w:pPr>
              <w:spacing w:after="0" w:line="240" w:lineRule="auto"/>
              <w:jc w:val="center"/>
              <w:rPr>
                <w:rFonts w:eastAsia="Times New Roman" w:cs="Arial"/>
                <w:b/>
                <w:bCs/>
                <w:color w:val="000000"/>
                <w:sz w:val="20"/>
                <w:szCs w:val="20"/>
                <w:lang w:eastAsia="es-MX"/>
              </w:rPr>
            </w:pPr>
            <w:r w:rsidRPr="001D6073">
              <w:rPr>
                <w:rFonts w:eastAsia="Times New Roman" w:cs="Arial"/>
                <w:b/>
                <w:bCs/>
                <w:color w:val="000000"/>
                <w:sz w:val="20"/>
                <w:szCs w:val="20"/>
                <w:lang w:eastAsia="es-MX"/>
              </w:rPr>
              <w:t>%</w:t>
            </w:r>
          </w:p>
        </w:tc>
        <w:tc>
          <w:tcPr>
            <w:tcW w:w="433" w:type="pct"/>
            <w:tcBorders>
              <w:top w:val="nil"/>
              <w:left w:val="nil"/>
              <w:bottom w:val="single" w:sz="4" w:space="0" w:color="auto"/>
              <w:right w:val="single" w:sz="4" w:space="0" w:color="auto"/>
            </w:tcBorders>
            <w:shd w:val="clear" w:color="auto" w:fill="A8D08D" w:themeFill="accent6" w:themeFillTint="99"/>
            <w:vAlign w:val="center"/>
            <w:hideMark/>
          </w:tcPr>
          <w:p w:rsidR="00E71784" w:rsidRPr="001D6073" w:rsidRDefault="00E71784" w:rsidP="00E71784">
            <w:pPr>
              <w:spacing w:after="0" w:line="240" w:lineRule="auto"/>
              <w:jc w:val="center"/>
              <w:rPr>
                <w:rFonts w:eastAsia="Times New Roman" w:cs="Arial"/>
                <w:b/>
                <w:bCs/>
                <w:color w:val="000000"/>
                <w:sz w:val="20"/>
                <w:szCs w:val="20"/>
                <w:lang w:eastAsia="es-MX"/>
              </w:rPr>
            </w:pPr>
            <w:r w:rsidRPr="001D6073">
              <w:rPr>
                <w:rFonts w:eastAsia="Times New Roman" w:cs="Arial"/>
                <w:b/>
                <w:bCs/>
                <w:color w:val="000000"/>
                <w:sz w:val="20"/>
                <w:szCs w:val="20"/>
                <w:lang w:eastAsia="es-MX"/>
              </w:rPr>
              <w:t>Número</w:t>
            </w:r>
          </w:p>
        </w:tc>
        <w:tc>
          <w:tcPr>
            <w:tcW w:w="203" w:type="pct"/>
            <w:tcBorders>
              <w:top w:val="nil"/>
              <w:left w:val="nil"/>
              <w:bottom w:val="single" w:sz="4" w:space="0" w:color="auto"/>
              <w:right w:val="single" w:sz="4" w:space="0" w:color="auto"/>
            </w:tcBorders>
            <w:shd w:val="clear" w:color="auto" w:fill="A8D08D" w:themeFill="accent6" w:themeFillTint="99"/>
            <w:vAlign w:val="center"/>
            <w:hideMark/>
          </w:tcPr>
          <w:p w:rsidR="00E71784" w:rsidRPr="001D6073" w:rsidRDefault="00E71784" w:rsidP="00E71784">
            <w:pPr>
              <w:spacing w:after="0" w:line="240" w:lineRule="auto"/>
              <w:jc w:val="center"/>
              <w:rPr>
                <w:rFonts w:eastAsia="Times New Roman" w:cs="Arial"/>
                <w:b/>
                <w:bCs/>
                <w:color w:val="000000"/>
                <w:sz w:val="20"/>
                <w:szCs w:val="20"/>
                <w:lang w:eastAsia="es-MX"/>
              </w:rPr>
            </w:pPr>
            <w:r w:rsidRPr="001D6073">
              <w:rPr>
                <w:rFonts w:eastAsia="Times New Roman" w:cs="Arial"/>
                <w:b/>
                <w:bCs/>
                <w:color w:val="000000"/>
                <w:sz w:val="20"/>
                <w:szCs w:val="20"/>
                <w:lang w:eastAsia="es-MX"/>
              </w:rPr>
              <w:t>%</w:t>
            </w:r>
          </w:p>
        </w:tc>
        <w:tc>
          <w:tcPr>
            <w:tcW w:w="433" w:type="pct"/>
            <w:tcBorders>
              <w:top w:val="nil"/>
              <w:left w:val="nil"/>
              <w:bottom w:val="single" w:sz="4" w:space="0" w:color="auto"/>
              <w:right w:val="single" w:sz="4" w:space="0" w:color="auto"/>
            </w:tcBorders>
            <w:shd w:val="clear" w:color="auto" w:fill="A8D08D" w:themeFill="accent6" w:themeFillTint="99"/>
            <w:vAlign w:val="center"/>
            <w:hideMark/>
          </w:tcPr>
          <w:p w:rsidR="00E71784" w:rsidRPr="001D6073" w:rsidRDefault="00E71784" w:rsidP="00E71784">
            <w:pPr>
              <w:spacing w:after="0" w:line="240" w:lineRule="auto"/>
              <w:jc w:val="center"/>
              <w:rPr>
                <w:rFonts w:eastAsia="Times New Roman" w:cs="Arial"/>
                <w:b/>
                <w:bCs/>
                <w:color w:val="000000"/>
                <w:sz w:val="20"/>
                <w:szCs w:val="20"/>
                <w:lang w:eastAsia="es-MX"/>
              </w:rPr>
            </w:pPr>
            <w:r w:rsidRPr="001D6073">
              <w:rPr>
                <w:rFonts w:eastAsia="Times New Roman" w:cs="Arial"/>
                <w:b/>
                <w:bCs/>
                <w:color w:val="000000"/>
                <w:sz w:val="20"/>
                <w:szCs w:val="20"/>
                <w:lang w:eastAsia="es-MX"/>
              </w:rPr>
              <w:t>Número</w:t>
            </w:r>
          </w:p>
        </w:tc>
        <w:tc>
          <w:tcPr>
            <w:tcW w:w="157" w:type="pct"/>
            <w:tcBorders>
              <w:top w:val="nil"/>
              <w:left w:val="nil"/>
              <w:bottom w:val="single" w:sz="4" w:space="0" w:color="auto"/>
              <w:right w:val="single" w:sz="4" w:space="0" w:color="auto"/>
            </w:tcBorders>
            <w:shd w:val="clear" w:color="auto" w:fill="A8D08D" w:themeFill="accent6" w:themeFillTint="99"/>
            <w:vAlign w:val="center"/>
            <w:hideMark/>
          </w:tcPr>
          <w:p w:rsidR="00E71784" w:rsidRPr="001D6073" w:rsidRDefault="00E71784" w:rsidP="00E71784">
            <w:pPr>
              <w:spacing w:after="0" w:line="240" w:lineRule="auto"/>
              <w:jc w:val="center"/>
              <w:rPr>
                <w:rFonts w:eastAsia="Times New Roman" w:cs="Arial"/>
                <w:b/>
                <w:bCs/>
                <w:color w:val="000000"/>
                <w:sz w:val="20"/>
                <w:szCs w:val="20"/>
                <w:lang w:eastAsia="es-MX"/>
              </w:rPr>
            </w:pPr>
            <w:r w:rsidRPr="001D6073">
              <w:rPr>
                <w:rFonts w:eastAsia="Times New Roman" w:cs="Arial"/>
                <w:b/>
                <w:bCs/>
                <w:color w:val="000000"/>
                <w:sz w:val="20"/>
                <w:szCs w:val="20"/>
                <w:lang w:eastAsia="es-MX"/>
              </w:rPr>
              <w:t>%</w:t>
            </w:r>
          </w:p>
        </w:tc>
        <w:tc>
          <w:tcPr>
            <w:tcW w:w="876" w:type="pct"/>
            <w:tcBorders>
              <w:top w:val="nil"/>
              <w:left w:val="nil"/>
              <w:bottom w:val="single" w:sz="4" w:space="0" w:color="auto"/>
              <w:right w:val="single" w:sz="4" w:space="0" w:color="auto"/>
            </w:tcBorders>
            <w:shd w:val="clear" w:color="auto" w:fill="A8D08D" w:themeFill="accent6" w:themeFillTint="99"/>
            <w:vAlign w:val="center"/>
            <w:hideMark/>
          </w:tcPr>
          <w:p w:rsidR="00E71784" w:rsidRPr="001D6073" w:rsidRDefault="00E71784" w:rsidP="00E71784">
            <w:pPr>
              <w:spacing w:after="0" w:line="240" w:lineRule="auto"/>
              <w:jc w:val="center"/>
              <w:rPr>
                <w:rFonts w:eastAsia="Times New Roman" w:cs="Arial"/>
                <w:b/>
                <w:bCs/>
                <w:color w:val="000000"/>
                <w:sz w:val="20"/>
                <w:szCs w:val="20"/>
                <w:lang w:eastAsia="es-MX"/>
              </w:rPr>
            </w:pPr>
            <w:r w:rsidRPr="001D6073">
              <w:rPr>
                <w:rFonts w:eastAsia="Times New Roman" w:cs="Arial"/>
                <w:b/>
                <w:bCs/>
                <w:color w:val="000000"/>
                <w:sz w:val="20"/>
                <w:szCs w:val="20"/>
                <w:lang w:eastAsia="es-MX"/>
              </w:rPr>
              <w:t>Observaciones</w:t>
            </w:r>
          </w:p>
        </w:tc>
      </w:tr>
      <w:tr w:rsidR="001D6073" w:rsidRPr="00E71784" w:rsidTr="001D6073">
        <w:trPr>
          <w:trHeight w:val="720"/>
          <w:jc w:val="center"/>
        </w:trPr>
        <w:tc>
          <w:tcPr>
            <w:tcW w:w="1610" w:type="pct"/>
            <w:tcBorders>
              <w:top w:val="nil"/>
              <w:left w:val="single" w:sz="4" w:space="0" w:color="auto"/>
              <w:bottom w:val="single" w:sz="4" w:space="0" w:color="auto"/>
              <w:right w:val="single" w:sz="4" w:space="0" w:color="auto"/>
            </w:tcBorders>
            <w:shd w:val="clear" w:color="auto" w:fill="auto"/>
            <w:vAlign w:val="center"/>
            <w:hideMark/>
          </w:tcPr>
          <w:p w:rsidR="00E71784" w:rsidRPr="001D6073" w:rsidRDefault="00E71784" w:rsidP="001D6073">
            <w:pPr>
              <w:spacing w:after="0" w:line="240" w:lineRule="auto"/>
              <w:rPr>
                <w:rFonts w:eastAsia="Times New Roman" w:cs="Arial"/>
                <w:color w:val="000000"/>
                <w:sz w:val="20"/>
                <w:szCs w:val="20"/>
                <w:lang w:eastAsia="es-MX"/>
              </w:rPr>
            </w:pPr>
            <w:r w:rsidRPr="001D6073">
              <w:rPr>
                <w:rFonts w:eastAsia="Times New Roman" w:cs="Arial"/>
                <w:color w:val="000000"/>
                <w:sz w:val="20"/>
                <w:szCs w:val="20"/>
                <w:lang w:eastAsia="es-MX"/>
              </w:rPr>
              <w:t>Número y % de PE con estudios de factibilidad para buscar su pertinencia</w:t>
            </w:r>
            <w:r w:rsidR="001D6073">
              <w:rPr>
                <w:rFonts w:eastAsia="Times New Roman" w:cs="Arial"/>
                <w:color w:val="000000"/>
                <w:sz w:val="20"/>
                <w:szCs w:val="20"/>
                <w:lang w:eastAsia="es-MX"/>
              </w:rPr>
              <w:t xml:space="preserve"> </w:t>
            </w:r>
            <w:r w:rsidRPr="001D6073">
              <w:rPr>
                <w:rFonts w:eastAsia="Times New Roman" w:cs="Arial"/>
                <w:color w:val="000000"/>
                <w:sz w:val="20"/>
                <w:szCs w:val="20"/>
                <w:lang w:eastAsia="es-MX"/>
              </w:rPr>
              <w:t>(Especificar el nombre de los PE)</w:t>
            </w:r>
          </w:p>
        </w:tc>
        <w:tc>
          <w:tcPr>
            <w:tcW w:w="434"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bCs/>
                <w:color w:val="000000"/>
                <w:sz w:val="20"/>
                <w:szCs w:val="20"/>
                <w:lang w:eastAsia="es-MX"/>
              </w:rPr>
            </w:pPr>
          </w:p>
        </w:tc>
        <w:tc>
          <w:tcPr>
            <w:tcW w:w="218"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bCs/>
                <w:color w:val="000000"/>
                <w:sz w:val="20"/>
                <w:szCs w:val="20"/>
                <w:lang w:eastAsia="es-MX"/>
              </w:rPr>
            </w:pPr>
          </w:p>
        </w:tc>
        <w:tc>
          <w:tcPr>
            <w:tcW w:w="43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bCs/>
                <w:color w:val="000000"/>
                <w:sz w:val="20"/>
                <w:szCs w:val="20"/>
                <w:lang w:eastAsia="es-MX"/>
              </w:rPr>
            </w:pPr>
          </w:p>
        </w:tc>
        <w:tc>
          <w:tcPr>
            <w:tcW w:w="20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bCs/>
                <w:color w:val="000000"/>
                <w:sz w:val="20"/>
                <w:szCs w:val="20"/>
                <w:lang w:eastAsia="es-MX"/>
              </w:rPr>
            </w:pPr>
          </w:p>
        </w:tc>
        <w:tc>
          <w:tcPr>
            <w:tcW w:w="43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bCs/>
                <w:color w:val="000000"/>
                <w:sz w:val="20"/>
                <w:szCs w:val="20"/>
                <w:lang w:eastAsia="es-MX"/>
              </w:rPr>
            </w:pPr>
          </w:p>
        </w:tc>
        <w:tc>
          <w:tcPr>
            <w:tcW w:w="20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bCs/>
                <w:color w:val="000000"/>
                <w:sz w:val="20"/>
                <w:szCs w:val="20"/>
                <w:lang w:eastAsia="es-MX"/>
              </w:rPr>
            </w:pPr>
          </w:p>
        </w:tc>
        <w:tc>
          <w:tcPr>
            <w:tcW w:w="43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bCs/>
                <w:color w:val="000000"/>
                <w:sz w:val="20"/>
                <w:szCs w:val="20"/>
                <w:lang w:eastAsia="es-MX"/>
              </w:rPr>
            </w:pPr>
          </w:p>
        </w:tc>
        <w:tc>
          <w:tcPr>
            <w:tcW w:w="157"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bCs/>
                <w:color w:val="000000"/>
                <w:sz w:val="20"/>
                <w:szCs w:val="20"/>
                <w:lang w:eastAsia="es-MX"/>
              </w:rPr>
            </w:pPr>
          </w:p>
        </w:tc>
        <w:tc>
          <w:tcPr>
            <w:tcW w:w="876"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rPr>
                <w:rFonts w:eastAsia="Times New Roman" w:cs="Arial"/>
                <w:bCs/>
                <w:color w:val="000000"/>
                <w:sz w:val="20"/>
                <w:szCs w:val="20"/>
                <w:lang w:eastAsia="es-MX"/>
              </w:rPr>
            </w:pPr>
          </w:p>
        </w:tc>
      </w:tr>
      <w:tr w:rsidR="001D6073" w:rsidRPr="00E71784" w:rsidTr="001D6073">
        <w:trPr>
          <w:trHeight w:val="480"/>
          <w:jc w:val="center"/>
        </w:trPr>
        <w:tc>
          <w:tcPr>
            <w:tcW w:w="1610" w:type="pct"/>
            <w:tcBorders>
              <w:top w:val="nil"/>
              <w:left w:val="single" w:sz="4" w:space="0" w:color="auto"/>
              <w:bottom w:val="single" w:sz="4" w:space="0" w:color="auto"/>
              <w:right w:val="single" w:sz="4" w:space="0" w:color="auto"/>
            </w:tcBorders>
            <w:shd w:val="clear" w:color="auto" w:fill="auto"/>
            <w:vAlign w:val="center"/>
            <w:hideMark/>
          </w:tcPr>
          <w:p w:rsidR="00E71784" w:rsidRPr="001D6073" w:rsidRDefault="00E71784" w:rsidP="001D6073">
            <w:pPr>
              <w:spacing w:after="0" w:line="240" w:lineRule="auto"/>
              <w:rPr>
                <w:rFonts w:eastAsia="Times New Roman" w:cs="Arial"/>
                <w:color w:val="000000"/>
                <w:sz w:val="20"/>
                <w:szCs w:val="20"/>
                <w:lang w:eastAsia="es-MX"/>
              </w:rPr>
            </w:pPr>
            <w:r w:rsidRPr="001D6073">
              <w:rPr>
                <w:rFonts w:eastAsia="Times New Roman" w:cs="Arial"/>
                <w:color w:val="000000"/>
                <w:sz w:val="20"/>
                <w:szCs w:val="20"/>
                <w:lang w:eastAsia="es-MX"/>
              </w:rPr>
              <w:t>Número y  % de PE con currículo flexible</w:t>
            </w:r>
            <w:r w:rsidR="001D6073">
              <w:rPr>
                <w:rFonts w:eastAsia="Times New Roman" w:cs="Arial"/>
                <w:color w:val="000000"/>
                <w:sz w:val="20"/>
                <w:szCs w:val="20"/>
                <w:lang w:eastAsia="es-MX"/>
              </w:rPr>
              <w:t xml:space="preserve"> </w:t>
            </w:r>
            <w:r w:rsidRPr="001D6073">
              <w:rPr>
                <w:rFonts w:eastAsia="Times New Roman" w:cs="Arial"/>
                <w:color w:val="000000"/>
                <w:sz w:val="20"/>
                <w:szCs w:val="20"/>
                <w:lang w:eastAsia="es-MX"/>
              </w:rPr>
              <w:t>(Especificar el nombre de los PE)</w:t>
            </w:r>
          </w:p>
        </w:tc>
        <w:tc>
          <w:tcPr>
            <w:tcW w:w="434"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bCs/>
                <w:color w:val="000000"/>
                <w:sz w:val="20"/>
                <w:szCs w:val="20"/>
                <w:lang w:eastAsia="es-MX"/>
              </w:rPr>
            </w:pPr>
          </w:p>
        </w:tc>
        <w:tc>
          <w:tcPr>
            <w:tcW w:w="218"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bCs/>
                <w:color w:val="000000"/>
                <w:sz w:val="20"/>
                <w:szCs w:val="20"/>
                <w:lang w:eastAsia="es-MX"/>
              </w:rPr>
            </w:pPr>
          </w:p>
        </w:tc>
        <w:tc>
          <w:tcPr>
            <w:tcW w:w="43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bCs/>
                <w:color w:val="000000"/>
                <w:sz w:val="20"/>
                <w:szCs w:val="20"/>
                <w:lang w:eastAsia="es-MX"/>
              </w:rPr>
            </w:pPr>
          </w:p>
        </w:tc>
        <w:tc>
          <w:tcPr>
            <w:tcW w:w="20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bCs/>
                <w:color w:val="000000"/>
                <w:sz w:val="20"/>
                <w:szCs w:val="20"/>
                <w:lang w:eastAsia="es-MX"/>
              </w:rPr>
            </w:pPr>
          </w:p>
        </w:tc>
        <w:tc>
          <w:tcPr>
            <w:tcW w:w="43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bCs/>
                <w:color w:val="000000"/>
                <w:sz w:val="20"/>
                <w:szCs w:val="20"/>
                <w:lang w:eastAsia="es-MX"/>
              </w:rPr>
            </w:pPr>
          </w:p>
        </w:tc>
        <w:tc>
          <w:tcPr>
            <w:tcW w:w="20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bCs/>
                <w:color w:val="000000"/>
                <w:sz w:val="20"/>
                <w:szCs w:val="20"/>
                <w:lang w:eastAsia="es-MX"/>
              </w:rPr>
            </w:pPr>
          </w:p>
        </w:tc>
        <w:tc>
          <w:tcPr>
            <w:tcW w:w="43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bCs/>
                <w:color w:val="000000"/>
                <w:sz w:val="20"/>
                <w:szCs w:val="20"/>
                <w:lang w:eastAsia="es-MX"/>
              </w:rPr>
            </w:pPr>
          </w:p>
        </w:tc>
        <w:tc>
          <w:tcPr>
            <w:tcW w:w="157"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bCs/>
                <w:color w:val="000000"/>
                <w:sz w:val="20"/>
                <w:szCs w:val="20"/>
                <w:lang w:eastAsia="es-MX"/>
              </w:rPr>
            </w:pPr>
          </w:p>
        </w:tc>
        <w:tc>
          <w:tcPr>
            <w:tcW w:w="876"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rPr>
                <w:rFonts w:eastAsia="Times New Roman" w:cs="Arial"/>
                <w:bCs/>
                <w:color w:val="000000"/>
                <w:sz w:val="20"/>
                <w:szCs w:val="20"/>
                <w:lang w:eastAsia="es-MX"/>
              </w:rPr>
            </w:pPr>
          </w:p>
        </w:tc>
      </w:tr>
      <w:tr w:rsidR="001D6073" w:rsidRPr="00E71784" w:rsidTr="001D6073">
        <w:trPr>
          <w:trHeight w:val="960"/>
          <w:jc w:val="center"/>
        </w:trPr>
        <w:tc>
          <w:tcPr>
            <w:tcW w:w="1610" w:type="pct"/>
            <w:tcBorders>
              <w:top w:val="nil"/>
              <w:left w:val="single" w:sz="4" w:space="0" w:color="auto"/>
              <w:bottom w:val="single" w:sz="4" w:space="0" w:color="auto"/>
              <w:right w:val="single" w:sz="4" w:space="0" w:color="auto"/>
            </w:tcBorders>
            <w:shd w:val="clear" w:color="auto" w:fill="auto"/>
            <w:vAlign w:val="center"/>
            <w:hideMark/>
          </w:tcPr>
          <w:p w:rsidR="00E71784" w:rsidRPr="001D6073" w:rsidRDefault="00E71784" w:rsidP="001D6073">
            <w:pPr>
              <w:spacing w:after="0" w:line="240" w:lineRule="auto"/>
              <w:rPr>
                <w:rFonts w:eastAsia="Times New Roman" w:cs="Arial"/>
                <w:color w:val="000000"/>
                <w:sz w:val="20"/>
                <w:szCs w:val="20"/>
                <w:lang w:eastAsia="es-MX"/>
              </w:rPr>
            </w:pPr>
            <w:r w:rsidRPr="001D6073">
              <w:rPr>
                <w:rFonts w:eastAsia="Times New Roman" w:cs="Arial"/>
                <w:color w:val="000000"/>
                <w:sz w:val="20"/>
                <w:szCs w:val="20"/>
                <w:lang w:eastAsia="es-MX"/>
              </w:rPr>
              <w:t>Número y % de PE que se actualizarán incorporando elementos de enfoques centrados en el estudiante o en el aprendizaje.</w:t>
            </w:r>
            <w:r w:rsidR="001D6073">
              <w:rPr>
                <w:rFonts w:eastAsia="Times New Roman" w:cs="Arial"/>
                <w:color w:val="000000"/>
                <w:sz w:val="20"/>
                <w:szCs w:val="20"/>
                <w:lang w:eastAsia="es-MX"/>
              </w:rPr>
              <w:t xml:space="preserve"> </w:t>
            </w:r>
            <w:r w:rsidRPr="001D6073">
              <w:rPr>
                <w:rFonts w:eastAsia="Times New Roman" w:cs="Arial"/>
                <w:color w:val="000000"/>
                <w:sz w:val="20"/>
                <w:szCs w:val="20"/>
                <w:lang w:eastAsia="es-MX"/>
              </w:rPr>
              <w:t>(Especificar el nombre de los PE)</w:t>
            </w:r>
          </w:p>
        </w:tc>
        <w:tc>
          <w:tcPr>
            <w:tcW w:w="434"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218"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43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20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43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20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43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157"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876"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rPr>
                <w:rFonts w:eastAsia="Times New Roman" w:cs="Arial"/>
                <w:color w:val="000000"/>
                <w:sz w:val="20"/>
                <w:szCs w:val="20"/>
                <w:lang w:eastAsia="es-MX"/>
              </w:rPr>
            </w:pPr>
          </w:p>
        </w:tc>
      </w:tr>
      <w:tr w:rsidR="001D6073" w:rsidRPr="00E71784" w:rsidTr="001D6073">
        <w:trPr>
          <w:trHeight w:val="720"/>
          <w:jc w:val="center"/>
        </w:trPr>
        <w:tc>
          <w:tcPr>
            <w:tcW w:w="1610" w:type="pct"/>
            <w:tcBorders>
              <w:top w:val="nil"/>
              <w:left w:val="single" w:sz="4" w:space="0" w:color="auto"/>
              <w:bottom w:val="single" w:sz="4" w:space="0" w:color="auto"/>
              <w:right w:val="single" w:sz="4" w:space="0" w:color="auto"/>
            </w:tcBorders>
            <w:shd w:val="clear" w:color="auto" w:fill="auto"/>
            <w:vAlign w:val="center"/>
            <w:hideMark/>
          </w:tcPr>
          <w:p w:rsidR="00E71784" w:rsidRPr="001D6073" w:rsidRDefault="00E71784" w:rsidP="001D6073">
            <w:pPr>
              <w:spacing w:after="0" w:line="240" w:lineRule="auto"/>
              <w:rPr>
                <w:rFonts w:eastAsia="Times New Roman" w:cs="Arial"/>
                <w:color w:val="000000"/>
                <w:sz w:val="20"/>
                <w:szCs w:val="20"/>
                <w:lang w:eastAsia="es-MX"/>
              </w:rPr>
            </w:pPr>
            <w:r w:rsidRPr="001D6073">
              <w:rPr>
                <w:rFonts w:eastAsia="Times New Roman" w:cs="Arial"/>
                <w:color w:val="000000"/>
                <w:sz w:val="20"/>
                <w:szCs w:val="20"/>
                <w:lang w:eastAsia="es-MX"/>
              </w:rPr>
              <w:t>Número y % de PE que se actualizarán incorporando estudios de seguimiento de egresados y empleadores</w:t>
            </w:r>
            <w:r w:rsidR="001D6073">
              <w:rPr>
                <w:rFonts w:eastAsia="Times New Roman" w:cs="Arial"/>
                <w:color w:val="000000"/>
                <w:sz w:val="20"/>
                <w:szCs w:val="20"/>
                <w:lang w:eastAsia="es-MX"/>
              </w:rPr>
              <w:t xml:space="preserve"> </w:t>
            </w:r>
            <w:r w:rsidRPr="001D6073">
              <w:rPr>
                <w:rFonts w:eastAsia="Times New Roman" w:cs="Arial"/>
                <w:color w:val="000000"/>
                <w:sz w:val="20"/>
                <w:szCs w:val="20"/>
                <w:lang w:eastAsia="es-MX"/>
              </w:rPr>
              <w:t>(Especificar el nombre de los PE)</w:t>
            </w:r>
          </w:p>
        </w:tc>
        <w:tc>
          <w:tcPr>
            <w:tcW w:w="434"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218"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43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20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43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20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43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157"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876"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rPr>
                <w:rFonts w:eastAsia="Times New Roman" w:cs="Arial"/>
                <w:color w:val="000000"/>
                <w:sz w:val="20"/>
                <w:szCs w:val="20"/>
                <w:lang w:eastAsia="es-MX"/>
              </w:rPr>
            </w:pPr>
          </w:p>
        </w:tc>
      </w:tr>
      <w:tr w:rsidR="001D6073" w:rsidRPr="00E71784" w:rsidTr="001D6073">
        <w:trPr>
          <w:trHeight w:val="720"/>
          <w:jc w:val="center"/>
        </w:trPr>
        <w:tc>
          <w:tcPr>
            <w:tcW w:w="1610" w:type="pct"/>
            <w:tcBorders>
              <w:top w:val="nil"/>
              <w:left w:val="single" w:sz="4" w:space="0" w:color="auto"/>
              <w:bottom w:val="single" w:sz="4" w:space="0" w:color="auto"/>
              <w:right w:val="single" w:sz="4" w:space="0" w:color="auto"/>
            </w:tcBorders>
            <w:shd w:val="clear" w:color="auto" w:fill="auto"/>
            <w:vAlign w:val="center"/>
            <w:hideMark/>
          </w:tcPr>
          <w:p w:rsidR="00E71784" w:rsidRPr="001D6073" w:rsidRDefault="00E71784" w:rsidP="001D6073">
            <w:pPr>
              <w:spacing w:after="0" w:line="240" w:lineRule="auto"/>
              <w:rPr>
                <w:rFonts w:eastAsia="Times New Roman" w:cs="Arial"/>
                <w:color w:val="000000"/>
                <w:sz w:val="20"/>
                <w:szCs w:val="20"/>
                <w:lang w:eastAsia="es-MX"/>
              </w:rPr>
            </w:pPr>
            <w:r w:rsidRPr="001D6073">
              <w:rPr>
                <w:rFonts w:eastAsia="Times New Roman" w:cs="Arial"/>
                <w:color w:val="000000"/>
                <w:sz w:val="20"/>
                <w:szCs w:val="20"/>
                <w:lang w:eastAsia="es-MX"/>
              </w:rPr>
              <w:t>Número y % de PE que se actualizarán incorporando el servicio social en el plan de estudios</w:t>
            </w:r>
            <w:r w:rsidR="001D6073">
              <w:rPr>
                <w:rFonts w:eastAsia="Times New Roman" w:cs="Arial"/>
                <w:color w:val="000000"/>
                <w:sz w:val="20"/>
                <w:szCs w:val="20"/>
                <w:lang w:eastAsia="es-MX"/>
              </w:rPr>
              <w:t xml:space="preserve"> </w:t>
            </w:r>
            <w:r w:rsidRPr="001D6073">
              <w:rPr>
                <w:rFonts w:eastAsia="Times New Roman" w:cs="Arial"/>
                <w:color w:val="000000"/>
                <w:sz w:val="20"/>
                <w:szCs w:val="20"/>
                <w:lang w:eastAsia="es-MX"/>
              </w:rPr>
              <w:t>(Especificar el</w:t>
            </w:r>
            <w:r w:rsidR="001D6073">
              <w:rPr>
                <w:rFonts w:eastAsia="Times New Roman" w:cs="Arial"/>
                <w:color w:val="000000"/>
                <w:sz w:val="20"/>
                <w:szCs w:val="20"/>
                <w:lang w:eastAsia="es-MX"/>
              </w:rPr>
              <w:t xml:space="preserve"> </w:t>
            </w:r>
            <w:r w:rsidRPr="001D6073">
              <w:rPr>
                <w:rFonts w:eastAsia="Times New Roman" w:cs="Arial"/>
                <w:color w:val="000000"/>
                <w:sz w:val="20"/>
                <w:szCs w:val="20"/>
                <w:lang w:eastAsia="es-MX"/>
              </w:rPr>
              <w:t xml:space="preserve"> nombre de los PE)</w:t>
            </w:r>
          </w:p>
        </w:tc>
        <w:tc>
          <w:tcPr>
            <w:tcW w:w="434"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218"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43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20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43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20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43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157"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876"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rPr>
                <w:rFonts w:eastAsia="Times New Roman" w:cs="Arial"/>
                <w:color w:val="000000"/>
                <w:sz w:val="20"/>
                <w:szCs w:val="20"/>
                <w:lang w:eastAsia="es-MX"/>
              </w:rPr>
            </w:pPr>
          </w:p>
        </w:tc>
      </w:tr>
      <w:tr w:rsidR="001D6073" w:rsidRPr="00E71784" w:rsidTr="001D6073">
        <w:trPr>
          <w:trHeight w:val="720"/>
          <w:jc w:val="center"/>
        </w:trPr>
        <w:tc>
          <w:tcPr>
            <w:tcW w:w="1610" w:type="pct"/>
            <w:tcBorders>
              <w:top w:val="nil"/>
              <w:left w:val="single" w:sz="4" w:space="0" w:color="auto"/>
              <w:bottom w:val="single" w:sz="4" w:space="0" w:color="auto"/>
              <w:right w:val="single" w:sz="4" w:space="0" w:color="auto"/>
            </w:tcBorders>
            <w:shd w:val="clear" w:color="auto" w:fill="auto"/>
            <w:vAlign w:val="center"/>
            <w:hideMark/>
          </w:tcPr>
          <w:p w:rsidR="00E71784" w:rsidRPr="001D6073" w:rsidRDefault="00E71784" w:rsidP="001D6073">
            <w:pPr>
              <w:spacing w:after="0" w:line="240" w:lineRule="auto"/>
              <w:rPr>
                <w:rFonts w:eastAsia="Times New Roman" w:cs="Arial"/>
                <w:color w:val="000000"/>
                <w:sz w:val="20"/>
                <w:szCs w:val="20"/>
                <w:lang w:eastAsia="es-MX"/>
              </w:rPr>
            </w:pPr>
            <w:r w:rsidRPr="001D6073">
              <w:rPr>
                <w:rFonts w:eastAsia="Times New Roman" w:cs="Arial"/>
                <w:color w:val="000000"/>
                <w:sz w:val="20"/>
                <w:szCs w:val="20"/>
                <w:lang w:eastAsia="es-MX"/>
              </w:rPr>
              <w:lastRenderedPageBreak/>
              <w:t>Número y % de PE que se actualizarán incorporando la práctica profesional en el plan de estudios</w:t>
            </w:r>
            <w:r w:rsidR="001D6073">
              <w:rPr>
                <w:rFonts w:eastAsia="Times New Roman" w:cs="Arial"/>
                <w:color w:val="000000"/>
                <w:sz w:val="20"/>
                <w:szCs w:val="20"/>
                <w:lang w:eastAsia="es-MX"/>
              </w:rPr>
              <w:t xml:space="preserve"> </w:t>
            </w:r>
            <w:r w:rsidRPr="001D6073">
              <w:rPr>
                <w:rFonts w:eastAsia="Times New Roman" w:cs="Arial"/>
                <w:color w:val="000000"/>
                <w:sz w:val="20"/>
                <w:szCs w:val="20"/>
                <w:lang w:eastAsia="es-MX"/>
              </w:rPr>
              <w:t>(Especificar el nombre de los PE)</w:t>
            </w:r>
          </w:p>
        </w:tc>
        <w:tc>
          <w:tcPr>
            <w:tcW w:w="434"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218"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43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20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43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20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43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157"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876" w:type="pct"/>
            <w:tcBorders>
              <w:top w:val="nil"/>
              <w:left w:val="nil"/>
              <w:bottom w:val="single" w:sz="4" w:space="0" w:color="auto"/>
              <w:right w:val="single" w:sz="4" w:space="0" w:color="auto"/>
            </w:tcBorders>
            <w:shd w:val="clear" w:color="auto" w:fill="auto"/>
            <w:vAlign w:val="center"/>
          </w:tcPr>
          <w:p w:rsidR="00E71784" w:rsidRPr="001D6073" w:rsidRDefault="00E71784" w:rsidP="00E71784">
            <w:pPr>
              <w:spacing w:after="0" w:line="240" w:lineRule="auto"/>
              <w:rPr>
                <w:rFonts w:eastAsia="Times New Roman" w:cs="Arial"/>
                <w:color w:val="000000"/>
                <w:sz w:val="20"/>
                <w:szCs w:val="20"/>
                <w:lang w:eastAsia="es-MX"/>
              </w:rPr>
            </w:pPr>
          </w:p>
        </w:tc>
      </w:tr>
      <w:tr w:rsidR="001D6073" w:rsidRPr="00E71784" w:rsidTr="001D6073">
        <w:trPr>
          <w:trHeight w:val="480"/>
          <w:jc w:val="center"/>
        </w:trPr>
        <w:tc>
          <w:tcPr>
            <w:tcW w:w="1610" w:type="pct"/>
            <w:tcBorders>
              <w:top w:val="nil"/>
              <w:left w:val="single" w:sz="4" w:space="0" w:color="auto"/>
              <w:bottom w:val="single" w:sz="4" w:space="0" w:color="auto"/>
              <w:right w:val="single" w:sz="4" w:space="0" w:color="auto"/>
            </w:tcBorders>
            <w:shd w:val="clear" w:color="auto" w:fill="auto"/>
            <w:vAlign w:val="center"/>
            <w:hideMark/>
          </w:tcPr>
          <w:p w:rsidR="00E71784" w:rsidRPr="001D6073" w:rsidRDefault="00E71784" w:rsidP="001D6073">
            <w:pPr>
              <w:spacing w:after="0" w:line="240" w:lineRule="auto"/>
              <w:rPr>
                <w:rFonts w:eastAsia="Times New Roman" w:cs="Arial"/>
                <w:color w:val="000000"/>
                <w:sz w:val="20"/>
                <w:szCs w:val="20"/>
                <w:lang w:eastAsia="es-MX"/>
              </w:rPr>
            </w:pPr>
            <w:r w:rsidRPr="001D6073">
              <w:rPr>
                <w:rFonts w:eastAsia="Times New Roman" w:cs="Arial"/>
                <w:color w:val="000000"/>
                <w:sz w:val="20"/>
                <w:szCs w:val="20"/>
                <w:lang w:eastAsia="es-MX"/>
              </w:rPr>
              <w:t>Número y % de PE basado en competencias</w:t>
            </w:r>
            <w:r w:rsidR="001D6073">
              <w:rPr>
                <w:rFonts w:eastAsia="Times New Roman" w:cs="Arial"/>
                <w:color w:val="000000"/>
                <w:sz w:val="20"/>
                <w:szCs w:val="20"/>
                <w:lang w:eastAsia="es-MX"/>
              </w:rPr>
              <w:t xml:space="preserve"> </w:t>
            </w:r>
            <w:r w:rsidRPr="001D6073">
              <w:rPr>
                <w:rFonts w:eastAsia="Times New Roman" w:cs="Arial"/>
                <w:color w:val="000000"/>
                <w:sz w:val="20"/>
                <w:szCs w:val="20"/>
                <w:lang w:eastAsia="es-MX"/>
              </w:rPr>
              <w:t>(Especificar el nombre de los PE)</w:t>
            </w:r>
          </w:p>
        </w:tc>
        <w:tc>
          <w:tcPr>
            <w:tcW w:w="434"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218"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43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20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43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20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43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157"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876" w:type="pct"/>
            <w:tcBorders>
              <w:top w:val="nil"/>
              <w:left w:val="nil"/>
              <w:bottom w:val="single" w:sz="4" w:space="0" w:color="auto"/>
              <w:right w:val="single" w:sz="4" w:space="0" w:color="auto"/>
            </w:tcBorders>
            <w:shd w:val="clear" w:color="auto" w:fill="auto"/>
            <w:vAlign w:val="center"/>
          </w:tcPr>
          <w:p w:rsidR="00E71784" w:rsidRPr="001D6073" w:rsidRDefault="00E71784" w:rsidP="00E71784">
            <w:pPr>
              <w:spacing w:after="0" w:line="240" w:lineRule="auto"/>
              <w:rPr>
                <w:rFonts w:eastAsia="Times New Roman" w:cs="Arial"/>
                <w:color w:val="000000"/>
                <w:sz w:val="20"/>
                <w:szCs w:val="20"/>
                <w:lang w:eastAsia="es-MX"/>
              </w:rPr>
            </w:pPr>
          </w:p>
        </w:tc>
      </w:tr>
      <w:tr w:rsidR="001D6073" w:rsidRPr="00E71784" w:rsidTr="001D6073">
        <w:trPr>
          <w:trHeight w:val="480"/>
          <w:jc w:val="center"/>
        </w:trPr>
        <w:tc>
          <w:tcPr>
            <w:tcW w:w="1610" w:type="pct"/>
            <w:tcBorders>
              <w:top w:val="nil"/>
              <w:left w:val="single" w:sz="4" w:space="0" w:color="auto"/>
              <w:bottom w:val="single" w:sz="4" w:space="0" w:color="auto"/>
              <w:right w:val="single" w:sz="4" w:space="0" w:color="auto"/>
            </w:tcBorders>
            <w:shd w:val="clear" w:color="auto" w:fill="auto"/>
            <w:vAlign w:val="center"/>
            <w:hideMark/>
          </w:tcPr>
          <w:p w:rsidR="00E71784" w:rsidRPr="001D6073" w:rsidRDefault="001D6073" w:rsidP="001D6073">
            <w:pPr>
              <w:spacing w:after="0" w:line="240" w:lineRule="auto"/>
              <w:rPr>
                <w:rFonts w:eastAsia="Times New Roman" w:cs="Arial"/>
                <w:color w:val="000000"/>
                <w:sz w:val="20"/>
                <w:szCs w:val="20"/>
                <w:lang w:eastAsia="es-MX"/>
              </w:rPr>
            </w:pPr>
            <w:r>
              <w:rPr>
                <w:rFonts w:eastAsia="Times New Roman" w:cs="Arial"/>
                <w:color w:val="000000"/>
                <w:sz w:val="20"/>
                <w:szCs w:val="20"/>
                <w:lang w:eastAsia="es-MX"/>
              </w:rPr>
              <w:t xml:space="preserve">Número y % </w:t>
            </w:r>
            <w:r w:rsidR="00E71784" w:rsidRPr="001D6073">
              <w:rPr>
                <w:rFonts w:eastAsia="Times New Roman" w:cs="Arial"/>
                <w:color w:val="000000"/>
                <w:sz w:val="20"/>
                <w:szCs w:val="20"/>
                <w:lang w:eastAsia="es-MX"/>
              </w:rPr>
              <w:t>de PE que alcanzarán el nivel 1 los CIEES.</w:t>
            </w:r>
            <w:r>
              <w:rPr>
                <w:rFonts w:eastAsia="Times New Roman" w:cs="Arial"/>
                <w:color w:val="000000"/>
                <w:sz w:val="20"/>
                <w:szCs w:val="20"/>
                <w:lang w:eastAsia="es-MX"/>
              </w:rPr>
              <w:t xml:space="preserve"> </w:t>
            </w:r>
            <w:r w:rsidR="00E71784" w:rsidRPr="001D6073">
              <w:rPr>
                <w:rFonts w:eastAsia="Times New Roman" w:cs="Arial"/>
                <w:color w:val="000000"/>
                <w:sz w:val="20"/>
                <w:szCs w:val="20"/>
                <w:lang w:eastAsia="es-MX"/>
              </w:rPr>
              <w:t>(Especificar el nombre de los PE)</w:t>
            </w:r>
          </w:p>
        </w:tc>
        <w:tc>
          <w:tcPr>
            <w:tcW w:w="434"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218"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43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20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43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20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43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157"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876" w:type="pct"/>
            <w:tcBorders>
              <w:top w:val="nil"/>
              <w:left w:val="nil"/>
              <w:bottom w:val="single" w:sz="4" w:space="0" w:color="auto"/>
              <w:right w:val="single" w:sz="4" w:space="0" w:color="auto"/>
            </w:tcBorders>
            <w:shd w:val="clear" w:color="auto" w:fill="auto"/>
            <w:vAlign w:val="center"/>
          </w:tcPr>
          <w:p w:rsidR="00E71784" w:rsidRPr="001D6073" w:rsidRDefault="00E71784" w:rsidP="00E71784">
            <w:pPr>
              <w:spacing w:after="0" w:line="240" w:lineRule="auto"/>
              <w:rPr>
                <w:rFonts w:eastAsia="Times New Roman" w:cs="Arial"/>
                <w:color w:val="000000"/>
                <w:sz w:val="20"/>
                <w:szCs w:val="20"/>
                <w:lang w:eastAsia="es-MX"/>
              </w:rPr>
            </w:pPr>
          </w:p>
        </w:tc>
      </w:tr>
      <w:tr w:rsidR="001D6073" w:rsidRPr="00E71784" w:rsidTr="001D6073">
        <w:trPr>
          <w:trHeight w:val="720"/>
          <w:jc w:val="center"/>
        </w:trPr>
        <w:tc>
          <w:tcPr>
            <w:tcW w:w="1610" w:type="pct"/>
            <w:tcBorders>
              <w:top w:val="nil"/>
              <w:left w:val="single" w:sz="4" w:space="0" w:color="auto"/>
              <w:bottom w:val="single" w:sz="4" w:space="0" w:color="auto"/>
              <w:right w:val="single" w:sz="4" w:space="0" w:color="auto"/>
            </w:tcBorders>
            <w:shd w:val="clear" w:color="auto" w:fill="auto"/>
            <w:vAlign w:val="center"/>
            <w:hideMark/>
          </w:tcPr>
          <w:p w:rsidR="00E71784" w:rsidRPr="001D6073" w:rsidRDefault="001D6073" w:rsidP="001D6073">
            <w:pPr>
              <w:spacing w:after="0" w:line="240" w:lineRule="auto"/>
              <w:rPr>
                <w:rFonts w:eastAsia="Times New Roman" w:cs="Arial"/>
                <w:color w:val="000000"/>
                <w:sz w:val="20"/>
                <w:szCs w:val="20"/>
                <w:lang w:eastAsia="es-MX"/>
              </w:rPr>
            </w:pPr>
            <w:r>
              <w:rPr>
                <w:rFonts w:eastAsia="Times New Roman" w:cs="Arial"/>
                <w:color w:val="000000"/>
                <w:sz w:val="20"/>
                <w:szCs w:val="20"/>
                <w:lang w:eastAsia="es-MX"/>
              </w:rPr>
              <w:t xml:space="preserve">Número y % de PE </w:t>
            </w:r>
            <w:r w:rsidR="00E71784" w:rsidRPr="001D6073">
              <w:rPr>
                <w:rFonts w:eastAsia="Times New Roman" w:cs="Arial"/>
                <w:color w:val="000000"/>
                <w:sz w:val="20"/>
                <w:szCs w:val="20"/>
                <w:lang w:eastAsia="es-MX"/>
              </w:rPr>
              <w:t>Licenciatura y TSU que serán acreditados por organismos reconocidos por el COPAES.</w:t>
            </w:r>
            <w:r>
              <w:rPr>
                <w:rFonts w:eastAsia="Times New Roman" w:cs="Arial"/>
                <w:color w:val="000000"/>
                <w:sz w:val="20"/>
                <w:szCs w:val="20"/>
                <w:lang w:eastAsia="es-MX"/>
              </w:rPr>
              <w:t xml:space="preserve"> </w:t>
            </w:r>
            <w:r w:rsidR="00E71784" w:rsidRPr="001D6073">
              <w:rPr>
                <w:rFonts w:eastAsia="Times New Roman" w:cs="Arial"/>
                <w:color w:val="000000"/>
                <w:sz w:val="20"/>
                <w:szCs w:val="20"/>
                <w:lang w:eastAsia="es-MX"/>
              </w:rPr>
              <w:t>(Especificar el nombre de los PE)</w:t>
            </w:r>
          </w:p>
        </w:tc>
        <w:tc>
          <w:tcPr>
            <w:tcW w:w="434"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218"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43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20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43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20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43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157"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876" w:type="pct"/>
            <w:tcBorders>
              <w:top w:val="nil"/>
              <w:left w:val="nil"/>
              <w:bottom w:val="single" w:sz="4" w:space="0" w:color="auto"/>
              <w:right w:val="single" w:sz="4" w:space="0" w:color="auto"/>
            </w:tcBorders>
            <w:shd w:val="clear" w:color="auto" w:fill="auto"/>
            <w:vAlign w:val="center"/>
          </w:tcPr>
          <w:p w:rsidR="00E71784" w:rsidRPr="001D6073" w:rsidRDefault="00E71784" w:rsidP="00E71784">
            <w:pPr>
              <w:spacing w:after="0" w:line="240" w:lineRule="auto"/>
              <w:rPr>
                <w:rFonts w:eastAsia="Times New Roman" w:cs="Arial"/>
                <w:color w:val="000000"/>
                <w:sz w:val="20"/>
                <w:szCs w:val="20"/>
                <w:lang w:eastAsia="es-MX"/>
              </w:rPr>
            </w:pPr>
          </w:p>
        </w:tc>
      </w:tr>
      <w:tr w:rsidR="001D6073" w:rsidRPr="00E71784" w:rsidTr="001D6073">
        <w:trPr>
          <w:trHeight w:val="720"/>
          <w:jc w:val="center"/>
        </w:trPr>
        <w:tc>
          <w:tcPr>
            <w:tcW w:w="1610" w:type="pct"/>
            <w:tcBorders>
              <w:top w:val="nil"/>
              <w:left w:val="single" w:sz="4" w:space="0" w:color="auto"/>
              <w:bottom w:val="single" w:sz="4" w:space="0" w:color="auto"/>
              <w:right w:val="single" w:sz="4" w:space="0" w:color="auto"/>
            </w:tcBorders>
            <w:shd w:val="clear" w:color="auto" w:fill="auto"/>
            <w:vAlign w:val="center"/>
            <w:hideMark/>
          </w:tcPr>
          <w:p w:rsidR="00E71784" w:rsidRPr="001D6073" w:rsidRDefault="00E71784" w:rsidP="00E71784">
            <w:pPr>
              <w:spacing w:after="0" w:line="240" w:lineRule="auto"/>
              <w:rPr>
                <w:rFonts w:eastAsia="Times New Roman" w:cs="Arial"/>
                <w:color w:val="000000"/>
                <w:sz w:val="20"/>
                <w:szCs w:val="20"/>
                <w:lang w:eastAsia="es-MX"/>
              </w:rPr>
            </w:pPr>
            <w:r w:rsidRPr="001D6073">
              <w:rPr>
                <w:rFonts w:eastAsia="Times New Roman" w:cs="Arial"/>
                <w:color w:val="000000"/>
                <w:sz w:val="20"/>
                <w:szCs w:val="20"/>
                <w:lang w:eastAsia="es-MX"/>
              </w:rPr>
              <w:t>Número y % de PE de licenciatura y TSU de calidad del total d</w:t>
            </w:r>
            <w:r w:rsidR="001D6073">
              <w:rPr>
                <w:rFonts w:eastAsia="Times New Roman" w:cs="Arial"/>
                <w:color w:val="000000"/>
                <w:sz w:val="20"/>
                <w:szCs w:val="20"/>
                <w:lang w:eastAsia="es-MX"/>
              </w:rPr>
              <w:t xml:space="preserve">e la oferta educativa evaluable </w:t>
            </w:r>
            <w:r w:rsidRPr="001D6073">
              <w:rPr>
                <w:rFonts w:eastAsia="Times New Roman" w:cs="Arial"/>
                <w:color w:val="000000"/>
                <w:sz w:val="20"/>
                <w:szCs w:val="20"/>
                <w:lang w:eastAsia="es-MX"/>
              </w:rPr>
              <w:t>(Especificar el nombre de los PE)</w:t>
            </w:r>
          </w:p>
        </w:tc>
        <w:tc>
          <w:tcPr>
            <w:tcW w:w="434"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218"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43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20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43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20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43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157"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876" w:type="pct"/>
            <w:tcBorders>
              <w:top w:val="nil"/>
              <w:left w:val="nil"/>
              <w:bottom w:val="single" w:sz="4" w:space="0" w:color="auto"/>
              <w:right w:val="single" w:sz="4" w:space="0" w:color="auto"/>
            </w:tcBorders>
            <w:shd w:val="clear" w:color="auto" w:fill="auto"/>
            <w:vAlign w:val="center"/>
          </w:tcPr>
          <w:p w:rsidR="00E71784" w:rsidRPr="001D6073" w:rsidRDefault="00E71784" w:rsidP="00E71784">
            <w:pPr>
              <w:spacing w:after="0" w:line="240" w:lineRule="auto"/>
              <w:rPr>
                <w:rFonts w:eastAsia="Times New Roman" w:cs="Arial"/>
                <w:color w:val="000000"/>
                <w:sz w:val="20"/>
                <w:szCs w:val="20"/>
                <w:lang w:eastAsia="es-MX"/>
              </w:rPr>
            </w:pPr>
          </w:p>
        </w:tc>
      </w:tr>
      <w:tr w:rsidR="001D6073" w:rsidRPr="00E71784" w:rsidTr="001D6073">
        <w:trPr>
          <w:trHeight w:val="720"/>
          <w:jc w:val="center"/>
        </w:trPr>
        <w:tc>
          <w:tcPr>
            <w:tcW w:w="1610" w:type="pct"/>
            <w:tcBorders>
              <w:top w:val="nil"/>
              <w:left w:val="single" w:sz="4" w:space="0" w:color="auto"/>
              <w:bottom w:val="single" w:sz="4" w:space="0" w:color="auto"/>
              <w:right w:val="single" w:sz="4" w:space="0" w:color="auto"/>
            </w:tcBorders>
            <w:shd w:val="clear" w:color="auto" w:fill="auto"/>
            <w:vAlign w:val="center"/>
            <w:hideMark/>
          </w:tcPr>
          <w:p w:rsidR="00E71784" w:rsidRPr="001D6073" w:rsidRDefault="00E71784" w:rsidP="001D6073">
            <w:pPr>
              <w:spacing w:after="0" w:line="240" w:lineRule="auto"/>
              <w:rPr>
                <w:rFonts w:eastAsia="Times New Roman" w:cs="Arial"/>
                <w:color w:val="000000"/>
                <w:sz w:val="20"/>
                <w:szCs w:val="20"/>
                <w:lang w:eastAsia="es-MX"/>
              </w:rPr>
            </w:pPr>
            <w:r w:rsidRPr="001D6073">
              <w:rPr>
                <w:rFonts w:eastAsia="Times New Roman" w:cs="Arial"/>
                <w:color w:val="000000"/>
                <w:sz w:val="20"/>
                <w:szCs w:val="20"/>
                <w:lang w:eastAsia="es-MX"/>
              </w:rPr>
              <w:t>Número y % de PE de licenciatura/campus con estándar 1 del IDAP del CENEVAL</w:t>
            </w:r>
            <w:r w:rsidR="001D6073">
              <w:rPr>
                <w:rFonts w:eastAsia="Times New Roman" w:cs="Arial"/>
                <w:color w:val="000000"/>
                <w:sz w:val="20"/>
                <w:szCs w:val="20"/>
                <w:lang w:eastAsia="es-MX"/>
              </w:rPr>
              <w:t xml:space="preserve"> </w:t>
            </w:r>
            <w:r w:rsidRPr="001D6073">
              <w:rPr>
                <w:rFonts w:eastAsia="Times New Roman" w:cs="Arial"/>
                <w:color w:val="000000"/>
                <w:sz w:val="20"/>
                <w:szCs w:val="20"/>
                <w:lang w:eastAsia="es-MX"/>
              </w:rPr>
              <w:t>(Especificar el nombre de los PE)</w:t>
            </w:r>
          </w:p>
        </w:tc>
        <w:tc>
          <w:tcPr>
            <w:tcW w:w="434"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sz w:val="20"/>
                <w:szCs w:val="20"/>
                <w:lang w:eastAsia="es-MX"/>
              </w:rPr>
            </w:pPr>
          </w:p>
        </w:tc>
        <w:tc>
          <w:tcPr>
            <w:tcW w:w="218"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sz w:val="20"/>
                <w:szCs w:val="20"/>
                <w:lang w:eastAsia="es-MX"/>
              </w:rPr>
            </w:pPr>
          </w:p>
        </w:tc>
        <w:tc>
          <w:tcPr>
            <w:tcW w:w="43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sz w:val="20"/>
                <w:szCs w:val="20"/>
                <w:lang w:eastAsia="es-MX"/>
              </w:rPr>
            </w:pPr>
          </w:p>
        </w:tc>
        <w:tc>
          <w:tcPr>
            <w:tcW w:w="20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sz w:val="20"/>
                <w:szCs w:val="20"/>
                <w:lang w:eastAsia="es-MX"/>
              </w:rPr>
            </w:pPr>
          </w:p>
        </w:tc>
        <w:tc>
          <w:tcPr>
            <w:tcW w:w="43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sz w:val="20"/>
                <w:szCs w:val="20"/>
                <w:lang w:eastAsia="es-MX"/>
              </w:rPr>
            </w:pPr>
          </w:p>
        </w:tc>
        <w:tc>
          <w:tcPr>
            <w:tcW w:w="20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sz w:val="20"/>
                <w:szCs w:val="20"/>
                <w:lang w:eastAsia="es-MX"/>
              </w:rPr>
            </w:pPr>
          </w:p>
        </w:tc>
        <w:tc>
          <w:tcPr>
            <w:tcW w:w="43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sz w:val="20"/>
                <w:szCs w:val="20"/>
                <w:lang w:eastAsia="es-MX"/>
              </w:rPr>
            </w:pPr>
          </w:p>
        </w:tc>
        <w:tc>
          <w:tcPr>
            <w:tcW w:w="157"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sz w:val="20"/>
                <w:szCs w:val="20"/>
                <w:lang w:eastAsia="es-MX"/>
              </w:rPr>
            </w:pPr>
          </w:p>
        </w:tc>
        <w:tc>
          <w:tcPr>
            <w:tcW w:w="876" w:type="pct"/>
            <w:tcBorders>
              <w:top w:val="nil"/>
              <w:left w:val="nil"/>
              <w:bottom w:val="single" w:sz="4" w:space="0" w:color="auto"/>
              <w:right w:val="single" w:sz="4" w:space="0" w:color="auto"/>
            </w:tcBorders>
            <w:shd w:val="clear" w:color="auto" w:fill="auto"/>
            <w:vAlign w:val="center"/>
          </w:tcPr>
          <w:p w:rsidR="00E71784" w:rsidRPr="001D6073" w:rsidRDefault="00E71784" w:rsidP="00E71784">
            <w:pPr>
              <w:spacing w:after="0" w:line="240" w:lineRule="auto"/>
              <w:rPr>
                <w:rFonts w:eastAsia="Times New Roman" w:cs="Arial"/>
                <w:sz w:val="20"/>
                <w:szCs w:val="20"/>
                <w:lang w:eastAsia="es-MX"/>
              </w:rPr>
            </w:pPr>
          </w:p>
        </w:tc>
      </w:tr>
      <w:tr w:rsidR="001D6073" w:rsidRPr="00E71784" w:rsidTr="001D6073">
        <w:trPr>
          <w:trHeight w:val="720"/>
          <w:jc w:val="center"/>
        </w:trPr>
        <w:tc>
          <w:tcPr>
            <w:tcW w:w="1610" w:type="pct"/>
            <w:tcBorders>
              <w:top w:val="nil"/>
              <w:left w:val="single" w:sz="4" w:space="0" w:color="auto"/>
              <w:bottom w:val="single" w:sz="4" w:space="0" w:color="auto"/>
              <w:right w:val="single" w:sz="4" w:space="0" w:color="auto"/>
            </w:tcBorders>
            <w:shd w:val="clear" w:color="auto" w:fill="auto"/>
            <w:vAlign w:val="center"/>
            <w:hideMark/>
          </w:tcPr>
          <w:p w:rsidR="00E71784" w:rsidRPr="001D6073" w:rsidRDefault="00E71784" w:rsidP="001D6073">
            <w:pPr>
              <w:spacing w:after="0" w:line="240" w:lineRule="auto"/>
              <w:rPr>
                <w:rFonts w:eastAsia="Times New Roman" w:cs="Arial"/>
                <w:color w:val="000000"/>
                <w:sz w:val="20"/>
                <w:szCs w:val="20"/>
                <w:lang w:eastAsia="es-MX"/>
              </w:rPr>
            </w:pPr>
            <w:r w:rsidRPr="001D6073">
              <w:rPr>
                <w:rFonts w:eastAsia="Times New Roman" w:cs="Arial"/>
                <w:color w:val="000000"/>
                <w:sz w:val="20"/>
                <w:szCs w:val="20"/>
                <w:lang w:eastAsia="es-MX"/>
              </w:rPr>
              <w:t>Número y % de PE de licenciatura/campus con estándar 2 del IDAP del CENEVAL</w:t>
            </w:r>
            <w:r w:rsidR="001D6073">
              <w:rPr>
                <w:rFonts w:eastAsia="Times New Roman" w:cs="Arial"/>
                <w:color w:val="000000"/>
                <w:sz w:val="20"/>
                <w:szCs w:val="20"/>
                <w:lang w:eastAsia="es-MX"/>
              </w:rPr>
              <w:t xml:space="preserve"> </w:t>
            </w:r>
            <w:r w:rsidRPr="001D6073">
              <w:rPr>
                <w:rFonts w:eastAsia="Times New Roman" w:cs="Arial"/>
                <w:color w:val="000000"/>
                <w:sz w:val="20"/>
                <w:szCs w:val="20"/>
                <w:lang w:eastAsia="es-MX"/>
              </w:rPr>
              <w:t>(Especificar el nombre de los PE)</w:t>
            </w:r>
          </w:p>
        </w:tc>
        <w:tc>
          <w:tcPr>
            <w:tcW w:w="434"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sz w:val="20"/>
                <w:szCs w:val="20"/>
                <w:lang w:eastAsia="es-MX"/>
              </w:rPr>
            </w:pPr>
          </w:p>
        </w:tc>
        <w:tc>
          <w:tcPr>
            <w:tcW w:w="218"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sz w:val="20"/>
                <w:szCs w:val="20"/>
                <w:lang w:eastAsia="es-MX"/>
              </w:rPr>
            </w:pPr>
          </w:p>
        </w:tc>
        <w:tc>
          <w:tcPr>
            <w:tcW w:w="43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sz w:val="20"/>
                <w:szCs w:val="20"/>
                <w:lang w:eastAsia="es-MX"/>
              </w:rPr>
            </w:pPr>
          </w:p>
        </w:tc>
        <w:tc>
          <w:tcPr>
            <w:tcW w:w="20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sz w:val="20"/>
                <w:szCs w:val="20"/>
                <w:lang w:eastAsia="es-MX"/>
              </w:rPr>
            </w:pPr>
          </w:p>
        </w:tc>
        <w:tc>
          <w:tcPr>
            <w:tcW w:w="43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sz w:val="20"/>
                <w:szCs w:val="20"/>
                <w:lang w:eastAsia="es-MX"/>
              </w:rPr>
            </w:pPr>
          </w:p>
        </w:tc>
        <w:tc>
          <w:tcPr>
            <w:tcW w:w="20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sz w:val="20"/>
                <w:szCs w:val="20"/>
                <w:lang w:eastAsia="es-MX"/>
              </w:rPr>
            </w:pPr>
          </w:p>
        </w:tc>
        <w:tc>
          <w:tcPr>
            <w:tcW w:w="43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sz w:val="20"/>
                <w:szCs w:val="20"/>
                <w:lang w:eastAsia="es-MX"/>
              </w:rPr>
            </w:pPr>
          </w:p>
        </w:tc>
        <w:tc>
          <w:tcPr>
            <w:tcW w:w="157"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sz w:val="20"/>
                <w:szCs w:val="20"/>
                <w:lang w:eastAsia="es-MX"/>
              </w:rPr>
            </w:pPr>
          </w:p>
        </w:tc>
        <w:tc>
          <w:tcPr>
            <w:tcW w:w="876" w:type="pct"/>
            <w:tcBorders>
              <w:top w:val="nil"/>
              <w:left w:val="nil"/>
              <w:bottom w:val="single" w:sz="4" w:space="0" w:color="auto"/>
              <w:right w:val="single" w:sz="4" w:space="0" w:color="auto"/>
            </w:tcBorders>
            <w:shd w:val="clear" w:color="auto" w:fill="auto"/>
            <w:vAlign w:val="center"/>
          </w:tcPr>
          <w:p w:rsidR="00E71784" w:rsidRPr="001D6073" w:rsidRDefault="00E71784" w:rsidP="00E71784">
            <w:pPr>
              <w:spacing w:after="0" w:line="240" w:lineRule="auto"/>
              <w:rPr>
                <w:rFonts w:eastAsia="Times New Roman" w:cs="Arial"/>
                <w:sz w:val="20"/>
                <w:szCs w:val="20"/>
                <w:lang w:eastAsia="es-MX"/>
              </w:rPr>
            </w:pPr>
          </w:p>
        </w:tc>
      </w:tr>
      <w:tr w:rsidR="001D6073" w:rsidRPr="00E71784" w:rsidTr="001D6073">
        <w:trPr>
          <w:trHeight w:val="480"/>
          <w:jc w:val="center"/>
        </w:trPr>
        <w:tc>
          <w:tcPr>
            <w:tcW w:w="1610" w:type="pct"/>
            <w:tcBorders>
              <w:top w:val="nil"/>
              <w:left w:val="single" w:sz="4" w:space="0" w:color="auto"/>
              <w:bottom w:val="single" w:sz="4" w:space="0" w:color="auto"/>
              <w:right w:val="single" w:sz="4" w:space="0" w:color="auto"/>
            </w:tcBorders>
            <w:shd w:val="clear" w:color="auto" w:fill="auto"/>
            <w:vAlign w:val="center"/>
            <w:hideMark/>
          </w:tcPr>
          <w:p w:rsidR="00E71784" w:rsidRPr="001D6073" w:rsidRDefault="00E71784" w:rsidP="00E71784">
            <w:pPr>
              <w:spacing w:after="0" w:line="240" w:lineRule="auto"/>
              <w:rPr>
                <w:rFonts w:eastAsia="Times New Roman" w:cs="Arial"/>
                <w:color w:val="000000"/>
                <w:sz w:val="20"/>
                <w:szCs w:val="20"/>
                <w:lang w:eastAsia="es-MX"/>
              </w:rPr>
            </w:pPr>
            <w:r w:rsidRPr="001D6073">
              <w:rPr>
                <w:rFonts w:eastAsia="Times New Roman" w:cs="Arial"/>
                <w:color w:val="000000"/>
                <w:sz w:val="20"/>
                <w:szCs w:val="20"/>
                <w:lang w:eastAsia="es-MX"/>
              </w:rPr>
              <w:t>Número y % de matrícula atendida en PE de licenciatura y TSU de calidad del total asociada a los PE evaluables</w:t>
            </w:r>
          </w:p>
        </w:tc>
        <w:tc>
          <w:tcPr>
            <w:tcW w:w="434"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218"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43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20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43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20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43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157"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876" w:type="pct"/>
            <w:tcBorders>
              <w:top w:val="nil"/>
              <w:left w:val="nil"/>
              <w:bottom w:val="single" w:sz="4" w:space="0" w:color="auto"/>
              <w:right w:val="single" w:sz="4" w:space="0" w:color="auto"/>
            </w:tcBorders>
            <w:shd w:val="clear" w:color="auto" w:fill="auto"/>
            <w:vAlign w:val="center"/>
          </w:tcPr>
          <w:p w:rsidR="00E71784" w:rsidRPr="001D6073" w:rsidRDefault="00E71784" w:rsidP="00E71784">
            <w:pPr>
              <w:spacing w:after="0" w:line="240" w:lineRule="auto"/>
              <w:rPr>
                <w:rFonts w:eastAsia="Times New Roman" w:cs="Arial"/>
                <w:color w:val="000000"/>
                <w:sz w:val="20"/>
                <w:szCs w:val="20"/>
                <w:lang w:eastAsia="es-MX"/>
              </w:rPr>
            </w:pPr>
          </w:p>
        </w:tc>
      </w:tr>
      <w:tr w:rsidR="00E71784" w:rsidRPr="00E71784" w:rsidTr="001D6073">
        <w:trPr>
          <w:trHeight w:val="300"/>
          <w:jc w:val="center"/>
        </w:trPr>
        <w:tc>
          <w:tcPr>
            <w:tcW w:w="1610" w:type="pct"/>
            <w:tcBorders>
              <w:top w:val="nil"/>
              <w:left w:val="single" w:sz="4" w:space="0" w:color="auto"/>
              <w:bottom w:val="single" w:sz="4" w:space="0" w:color="auto"/>
              <w:right w:val="single" w:sz="4" w:space="0" w:color="auto"/>
            </w:tcBorders>
            <w:shd w:val="clear" w:color="auto" w:fill="385623" w:themeFill="accent6" w:themeFillShade="80"/>
            <w:vAlign w:val="center"/>
            <w:hideMark/>
          </w:tcPr>
          <w:p w:rsidR="00E71784" w:rsidRPr="001D6073" w:rsidRDefault="00E71784" w:rsidP="00E71784">
            <w:pPr>
              <w:spacing w:after="0" w:line="240" w:lineRule="auto"/>
              <w:jc w:val="center"/>
              <w:rPr>
                <w:rFonts w:eastAsia="Times New Roman" w:cs="Arial"/>
                <w:b/>
                <w:bCs/>
                <w:color w:val="FFFFFF" w:themeColor="background1"/>
                <w:sz w:val="20"/>
                <w:szCs w:val="20"/>
                <w:lang w:eastAsia="es-MX"/>
              </w:rPr>
            </w:pPr>
            <w:r w:rsidRPr="001D6073">
              <w:rPr>
                <w:rFonts w:eastAsia="Times New Roman" w:cs="Arial"/>
                <w:b/>
                <w:bCs/>
                <w:color w:val="FFFFFF" w:themeColor="background1"/>
                <w:sz w:val="20"/>
                <w:szCs w:val="20"/>
                <w:lang w:eastAsia="es-MX"/>
              </w:rPr>
              <w:t>Indicadores institucionales de Competitividad Académica</w:t>
            </w:r>
          </w:p>
        </w:tc>
        <w:tc>
          <w:tcPr>
            <w:tcW w:w="652" w:type="pct"/>
            <w:gridSpan w:val="2"/>
            <w:tcBorders>
              <w:top w:val="single" w:sz="4" w:space="0" w:color="auto"/>
              <w:left w:val="nil"/>
              <w:bottom w:val="single" w:sz="4" w:space="0" w:color="auto"/>
              <w:right w:val="single" w:sz="4" w:space="0" w:color="auto"/>
            </w:tcBorders>
            <w:shd w:val="clear" w:color="auto" w:fill="385623" w:themeFill="accent6" w:themeFillShade="80"/>
            <w:vAlign w:val="center"/>
            <w:hideMark/>
          </w:tcPr>
          <w:p w:rsidR="00E71784" w:rsidRPr="001D6073" w:rsidRDefault="00E71784" w:rsidP="00E71784">
            <w:pPr>
              <w:spacing w:after="0" w:line="240" w:lineRule="auto"/>
              <w:jc w:val="center"/>
              <w:rPr>
                <w:rFonts w:eastAsia="Times New Roman" w:cs="Arial"/>
                <w:b/>
                <w:bCs/>
                <w:color w:val="FFFFFF" w:themeColor="background1"/>
                <w:sz w:val="20"/>
                <w:szCs w:val="20"/>
                <w:lang w:eastAsia="es-MX"/>
              </w:rPr>
            </w:pPr>
            <w:r w:rsidRPr="001D6073">
              <w:rPr>
                <w:rFonts w:eastAsia="Times New Roman" w:cs="Arial"/>
                <w:b/>
                <w:bCs/>
                <w:color w:val="FFFFFF" w:themeColor="background1"/>
                <w:sz w:val="20"/>
                <w:szCs w:val="20"/>
                <w:lang w:eastAsia="es-MX"/>
              </w:rPr>
              <w:t>Valor actual</w:t>
            </w:r>
          </w:p>
        </w:tc>
        <w:tc>
          <w:tcPr>
            <w:tcW w:w="636" w:type="pct"/>
            <w:gridSpan w:val="2"/>
            <w:tcBorders>
              <w:top w:val="single" w:sz="4" w:space="0" w:color="auto"/>
              <w:left w:val="nil"/>
              <w:bottom w:val="single" w:sz="4" w:space="0" w:color="auto"/>
              <w:right w:val="single" w:sz="4" w:space="0" w:color="auto"/>
            </w:tcBorders>
            <w:shd w:val="clear" w:color="auto" w:fill="385623" w:themeFill="accent6" w:themeFillShade="80"/>
            <w:vAlign w:val="center"/>
            <w:hideMark/>
          </w:tcPr>
          <w:p w:rsidR="00E71784" w:rsidRPr="001D6073" w:rsidRDefault="00E71784" w:rsidP="00E71784">
            <w:pPr>
              <w:spacing w:after="0" w:line="240" w:lineRule="auto"/>
              <w:jc w:val="center"/>
              <w:rPr>
                <w:rFonts w:eastAsia="Times New Roman" w:cs="Arial"/>
                <w:b/>
                <w:bCs/>
                <w:color w:val="FFFFFF" w:themeColor="background1"/>
                <w:sz w:val="20"/>
                <w:szCs w:val="20"/>
                <w:lang w:eastAsia="es-MX"/>
              </w:rPr>
            </w:pPr>
            <w:r w:rsidRPr="001D6073">
              <w:rPr>
                <w:rFonts w:eastAsia="Times New Roman" w:cs="Arial"/>
                <w:b/>
                <w:bCs/>
                <w:color w:val="FFFFFF" w:themeColor="background1"/>
                <w:sz w:val="20"/>
                <w:szCs w:val="20"/>
                <w:lang w:eastAsia="es-MX"/>
              </w:rPr>
              <w:t>2016*</w:t>
            </w:r>
          </w:p>
        </w:tc>
        <w:tc>
          <w:tcPr>
            <w:tcW w:w="636" w:type="pct"/>
            <w:gridSpan w:val="2"/>
            <w:tcBorders>
              <w:top w:val="single" w:sz="4" w:space="0" w:color="auto"/>
              <w:left w:val="nil"/>
              <w:bottom w:val="single" w:sz="4" w:space="0" w:color="auto"/>
              <w:right w:val="single" w:sz="4" w:space="0" w:color="auto"/>
            </w:tcBorders>
            <w:shd w:val="clear" w:color="auto" w:fill="385623" w:themeFill="accent6" w:themeFillShade="80"/>
            <w:vAlign w:val="center"/>
            <w:hideMark/>
          </w:tcPr>
          <w:p w:rsidR="00E71784" w:rsidRPr="001D6073" w:rsidRDefault="00E71784" w:rsidP="00E71784">
            <w:pPr>
              <w:spacing w:after="0" w:line="240" w:lineRule="auto"/>
              <w:jc w:val="center"/>
              <w:rPr>
                <w:rFonts w:eastAsia="Times New Roman" w:cs="Arial"/>
                <w:b/>
                <w:bCs/>
                <w:color w:val="FFFFFF" w:themeColor="background1"/>
                <w:sz w:val="20"/>
                <w:szCs w:val="20"/>
                <w:lang w:eastAsia="es-MX"/>
              </w:rPr>
            </w:pPr>
            <w:r w:rsidRPr="001D6073">
              <w:rPr>
                <w:rFonts w:eastAsia="Times New Roman" w:cs="Arial"/>
                <w:b/>
                <w:bCs/>
                <w:color w:val="FFFFFF" w:themeColor="background1"/>
                <w:sz w:val="20"/>
                <w:szCs w:val="20"/>
                <w:lang w:eastAsia="es-MX"/>
              </w:rPr>
              <w:t>2017*</w:t>
            </w:r>
          </w:p>
        </w:tc>
        <w:tc>
          <w:tcPr>
            <w:tcW w:w="590" w:type="pct"/>
            <w:gridSpan w:val="2"/>
            <w:tcBorders>
              <w:top w:val="single" w:sz="4" w:space="0" w:color="auto"/>
              <w:left w:val="nil"/>
              <w:bottom w:val="single" w:sz="4" w:space="0" w:color="auto"/>
              <w:right w:val="single" w:sz="4" w:space="0" w:color="auto"/>
            </w:tcBorders>
            <w:shd w:val="clear" w:color="auto" w:fill="385623" w:themeFill="accent6" w:themeFillShade="80"/>
            <w:vAlign w:val="center"/>
            <w:hideMark/>
          </w:tcPr>
          <w:p w:rsidR="00E71784" w:rsidRPr="001D6073" w:rsidRDefault="00E71784" w:rsidP="00E71784">
            <w:pPr>
              <w:spacing w:after="0" w:line="240" w:lineRule="auto"/>
              <w:jc w:val="center"/>
              <w:rPr>
                <w:rFonts w:eastAsia="Times New Roman" w:cs="Arial"/>
                <w:b/>
                <w:bCs/>
                <w:color w:val="FFFFFF" w:themeColor="background1"/>
                <w:sz w:val="20"/>
                <w:szCs w:val="20"/>
                <w:lang w:eastAsia="es-MX"/>
              </w:rPr>
            </w:pPr>
            <w:r w:rsidRPr="001D6073">
              <w:rPr>
                <w:rFonts w:eastAsia="Times New Roman" w:cs="Arial"/>
                <w:b/>
                <w:bCs/>
                <w:color w:val="FFFFFF" w:themeColor="background1"/>
                <w:sz w:val="20"/>
                <w:szCs w:val="20"/>
                <w:lang w:eastAsia="es-MX"/>
              </w:rPr>
              <w:t>2018*</w:t>
            </w:r>
          </w:p>
        </w:tc>
        <w:tc>
          <w:tcPr>
            <w:tcW w:w="876" w:type="pct"/>
            <w:tcBorders>
              <w:top w:val="nil"/>
              <w:left w:val="nil"/>
              <w:bottom w:val="single" w:sz="4" w:space="0" w:color="auto"/>
              <w:right w:val="single" w:sz="4" w:space="0" w:color="auto"/>
            </w:tcBorders>
            <w:shd w:val="clear" w:color="auto" w:fill="385623" w:themeFill="accent6" w:themeFillShade="80"/>
            <w:vAlign w:val="center"/>
            <w:hideMark/>
          </w:tcPr>
          <w:p w:rsidR="00E71784" w:rsidRPr="001D6073" w:rsidRDefault="00E71784" w:rsidP="00E71784">
            <w:pPr>
              <w:spacing w:after="0" w:line="240" w:lineRule="auto"/>
              <w:jc w:val="center"/>
              <w:rPr>
                <w:rFonts w:eastAsia="Times New Roman" w:cs="Arial"/>
                <w:b/>
                <w:bCs/>
                <w:color w:val="FFFFFF" w:themeColor="background1"/>
                <w:sz w:val="20"/>
                <w:szCs w:val="20"/>
                <w:lang w:eastAsia="es-MX"/>
              </w:rPr>
            </w:pPr>
            <w:r w:rsidRPr="001D6073">
              <w:rPr>
                <w:rFonts w:eastAsia="Times New Roman" w:cs="Arial"/>
                <w:b/>
                <w:bCs/>
                <w:color w:val="FFFFFF" w:themeColor="background1"/>
                <w:sz w:val="20"/>
                <w:szCs w:val="20"/>
                <w:lang w:eastAsia="es-MX"/>
              </w:rPr>
              <w:t>Observaciones</w:t>
            </w:r>
          </w:p>
        </w:tc>
      </w:tr>
      <w:tr w:rsidR="00E71784" w:rsidRPr="00E71784" w:rsidTr="001D6073">
        <w:trPr>
          <w:trHeight w:val="300"/>
          <w:jc w:val="center"/>
        </w:trPr>
        <w:tc>
          <w:tcPr>
            <w:tcW w:w="1610" w:type="pct"/>
            <w:tcBorders>
              <w:top w:val="nil"/>
              <w:left w:val="single" w:sz="4" w:space="0" w:color="auto"/>
              <w:bottom w:val="single" w:sz="4" w:space="0" w:color="auto"/>
              <w:right w:val="single" w:sz="4" w:space="0" w:color="auto"/>
            </w:tcBorders>
            <w:shd w:val="clear" w:color="auto" w:fill="auto"/>
            <w:vAlign w:val="center"/>
            <w:hideMark/>
          </w:tcPr>
          <w:p w:rsidR="00E71784" w:rsidRPr="001D6073" w:rsidRDefault="00E71784" w:rsidP="00E71784">
            <w:pPr>
              <w:spacing w:after="0" w:line="240" w:lineRule="auto"/>
              <w:rPr>
                <w:rFonts w:eastAsia="Times New Roman" w:cs="Arial"/>
                <w:b/>
                <w:bCs/>
                <w:color w:val="000000"/>
                <w:sz w:val="20"/>
                <w:szCs w:val="20"/>
                <w:lang w:eastAsia="es-MX"/>
              </w:rPr>
            </w:pPr>
            <w:r w:rsidRPr="001D6073">
              <w:rPr>
                <w:rFonts w:eastAsia="Times New Roman" w:cs="Arial"/>
                <w:b/>
                <w:bCs/>
                <w:color w:val="000000"/>
                <w:sz w:val="20"/>
                <w:szCs w:val="20"/>
                <w:lang w:eastAsia="es-MX"/>
              </w:rPr>
              <w:t>Programas educativos de Posgrado:</w:t>
            </w:r>
          </w:p>
        </w:tc>
        <w:tc>
          <w:tcPr>
            <w:tcW w:w="652" w:type="pct"/>
            <w:gridSpan w:val="2"/>
            <w:tcBorders>
              <w:top w:val="single" w:sz="4" w:space="0" w:color="auto"/>
              <w:left w:val="nil"/>
              <w:bottom w:val="single" w:sz="4" w:space="0" w:color="auto"/>
              <w:right w:val="single" w:sz="4" w:space="0" w:color="auto"/>
            </w:tcBorders>
            <w:shd w:val="clear" w:color="auto" w:fill="auto"/>
            <w:vAlign w:val="center"/>
          </w:tcPr>
          <w:p w:rsidR="00E71784" w:rsidRPr="001D6073" w:rsidRDefault="00E71784" w:rsidP="00E71784">
            <w:pPr>
              <w:spacing w:after="0" w:line="240" w:lineRule="auto"/>
              <w:jc w:val="center"/>
              <w:rPr>
                <w:rFonts w:eastAsia="Times New Roman" w:cs="Arial"/>
                <w:bCs/>
                <w:color w:val="000000"/>
                <w:sz w:val="20"/>
                <w:szCs w:val="20"/>
                <w:lang w:eastAsia="es-MX"/>
              </w:rPr>
            </w:pPr>
          </w:p>
        </w:tc>
        <w:tc>
          <w:tcPr>
            <w:tcW w:w="636" w:type="pct"/>
            <w:gridSpan w:val="2"/>
            <w:tcBorders>
              <w:top w:val="single" w:sz="4" w:space="0" w:color="auto"/>
              <w:left w:val="nil"/>
              <w:bottom w:val="single" w:sz="4" w:space="0" w:color="auto"/>
              <w:right w:val="single" w:sz="4" w:space="0" w:color="auto"/>
            </w:tcBorders>
            <w:shd w:val="clear" w:color="auto" w:fill="auto"/>
            <w:vAlign w:val="center"/>
          </w:tcPr>
          <w:p w:rsidR="00E71784" w:rsidRPr="001D6073" w:rsidRDefault="00E71784" w:rsidP="00E71784">
            <w:pPr>
              <w:spacing w:after="0" w:line="240" w:lineRule="auto"/>
              <w:jc w:val="center"/>
              <w:rPr>
                <w:rFonts w:eastAsia="Times New Roman" w:cs="Arial"/>
                <w:bCs/>
                <w:color w:val="000000"/>
                <w:sz w:val="20"/>
                <w:szCs w:val="20"/>
                <w:lang w:eastAsia="es-MX"/>
              </w:rPr>
            </w:pPr>
          </w:p>
        </w:tc>
        <w:tc>
          <w:tcPr>
            <w:tcW w:w="636" w:type="pct"/>
            <w:gridSpan w:val="2"/>
            <w:tcBorders>
              <w:top w:val="single" w:sz="4" w:space="0" w:color="auto"/>
              <w:left w:val="nil"/>
              <w:bottom w:val="single" w:sz="4" w:space="0" w:color="auto"/>
              <w:right w:val="single" w:sz="4" w:space="0" w:color="auto"/>
            </w:tcBorders>
            <w:shd w:val="clear" w:color="auto" w:fill="auto"/>
            <w:vAlign w:val="center"/>
          </w:tcPr>
          <w:p w:rsidR="00E71784" w:rsidRPr="001D6073" w:rsidRDefault="00E71784" w:rsidP="00E71784">
            <w:pPr>
              <w:spacing w:after="0" w:line="240" w:lineRule="auto"/>
              <w:jc w:val="center"/>
              <w:rPr>
                <w:rFonts w:eastAsia="Times New Roman" w:cs="Arial"/>
                <w:bCs/>
                <w:color w:val="000000"/>
                <w:sz w:val="20"/>
                <w:szCs w:val="20"/>
                <w:lang w:eastAsia="es-MX"/>
              </w:rPr>
            </w:pPr>
          </w:p>
        </w:tc>
        <w:tc>
          <w:tcPr>
            <w:tcW w:w="590" w:type="pct"/>
            <w:gridSpan w:val="2"/>
            <w:tcBorders>
              <w:top w:val="single" w:sz="4" w:space="0" w:color="auto"/>
              <w:left w:val="nil"/>
              <w:bottom w:val="single" w:sz="4" w:space="0" w:color="auto"/>
              <w:right w:val="single" w:sz="4" w:space="0" w:color="auto"/>
            </w:tcBorders>
            <w:shd w:val="clear" w:color="auto" w:fill="auto"/>
            <w:vAlign w:val="center"/>
          </w:tcPr>
          <w:p w:rsidR="00E71784" w:rsidRPr="001D6073" w:rsidRDefault="00E71784" w:rsidP="00E71784">
            <w:pPr>
              <w:spacing w:after="0" w:line="240" w:lineRule="auto"/>
              <w:jc w:val="center"/>
              <w:rPr>
                <w:rFonts w:eastAsia="Times New Roman" w:cs="Arial"/>
                <w:bCs/>
                <w:color w:val="000000"/>
                <w:sz w:val="20"/>
                <w:szCs w:val="20"/>
                <w:lang w:eastAsia="es-MX"/>
              </w:rPr>
            </w:pPr>
          </w:p>
        </w:tc>
        <w:tc>
          <w:tcPr>
            <w:tcW w:w="876" w:type="pct"/>
            <w:tcBorders>
              <w:top w:val="nil"/>
              <w:left w:val="nil"/>
              <w:bottom w:val="single" w:sz="4" w:space="0" w:color="auto"/>
              <w:right w:val="single" w:sz="4" w:space="0" w:color="auto"/>
            </w:tcBorders>
            <w:shd w:val="clear" w:color="auto" w:fill="auto"/>
            <w:vAlign w:val="center"/>
          </w:tcPr>
          <w:p w:rsidR="00E71784" w:rsidRPr="001D6073" w:rsidRDefault="00E71784" w:rsidP="00E71784">
            <w:pPr>
              <w:spacing w:after="0" w:line="240" w:lineRule="auto"/>
              <w:rPr>
                <w:rFonts w:eastAsia="Times New Roman" w:cs="Arial"/>
                <w:b/>
                <w:bCs/>
                <w:color w:val="000000"/>
                <w:sz w:val="20"/>
                <w:szCs w:val="20"/>
                <w:lang w:eastAsia="es-MX"/>
              </w:rPr>
            </w:pPr>
          </w:p>
        </w:tc>
      </w:tr>
      <w:tr w:rsidR="00E71784" w:rsidRPr="00E71784" w:rsidTr="001D6073">
        <w:trPr>
          <w:trHeight w:val="300"/>
          <w:jc w:val="center"/>
        </w:trPr>
        <w:tc>
          <w:tcPr>
            <w:tcW w:w="1610" w:type="pct"/>
            <w:tcBorders>
              <w:top w:val="nil"/>
              <w:left w:val="single" w:sz="4" w:space="0" w:color="auto"/>
              <w:bottom w:val="single" w:sz="4" w:space="0" w:color="auto"/>
              <w:right w:val="single" w:sz="4" w:space="0" w:color="auto"/>
            </w:tcBorders>
            <w:shd w:val="clear" w:color="auto" w:fill="auto"/>
            <w:vAlign w:val="center"/>
            <w:hideMark/>
          </w:tcPr>
          <w:p w:rsidR="00E71784" w:rsidRPr="001D6073" w:rsidRDefault="00E71784" w:rsidP="00E71784">
            <w:pPr>
              <w:spacing w:after="0" w:line="240" w:lineRule="auto"/>
              <w:rPr>
                <w:rFonts w:eastAsia="Times New Roman" w:cs="Arial"/>
                <w:b/>
                <w:bCs/>
                <w:color w:val="000000"/>
                <w:sz w:val="20"/>
                <w:szCs w:val="20"/>
                <w:lang w:eastAsia="es-MX"/>
              </w:rPr>
            </w:pPr>
            <w:r w:rsidRPr="001D6073">
              <w:rPr>
                <w:rFonts w:eastAsia="Times New Roman" w:cs="Arial"/>
                <w:b/>
                <w:bCs/>
                <w:color w:val="000000"/>
                <w:sz w:val="20"/>
                <w:szCs w:val="20"/>
                <w:lang w:eastAsia="es-MX"/>
              </w:rPr>
              <w:t>Matrícula de posgrado</w:t>
            </w:r>
          </w:p>
        </w:tc>
        <w:tc>
          <w:tcPr>
            <w:tcW w:w="652" w:type="pct"/>
            <w:gridSpan w:val="2"/>
            <w:tcBorders>
              <w:top w:val="single" w:sz="4" w:space="0" w:color="auto"/>
              <w:left w:val="nil"/>
              <w:bottom w:val="single" w:sz="4" w:space="0" w:color="auto"/>
              <w:right w:val="single" w:sz="4" w:space="0" w:color="auto"/>
            </w:tcBorders>
            <w:shd w:val="clear" w:color="auto" w:fill="auto"/>
            <w:vAlign w:val="center"/>
          </w:tcPr>
          <w:p w:rsidR="00E71784" w:rsidRPr="001D6073" w:rsidRDefault="00E71784" w:rsidP="00E71784">
            <w:pPr>
              <w:spacing w:after="0" w:line="240" w:lineRule="auto"/>
              <w:jc w:val="center"/>
              <w:rPr>
                <w:rFonts w:eastAsia="Times New Roman" w:cs="Arial"/>
                <w:bCs/>
                <w:color w:val="000000"/>
                <w:sz w:val="20"/>
                <w:szCs w:val="20"/>
                <w:lang w:eastAsia="es-MX"/>
              </w:rPr>
            </w:pPr>
          </w:p>
        </w:tc>
        <w:tc>
          <w:tcPr>
            <w:tcW w:w="636" w:type="pct"/>
            <w:gridSpan w:val="2"/>
            <w:tcBorders>
              <w:top w:val="single" w:sz="4" w:space="0" w:color="auto"/>
              <w:left w:val="nil"/>
              <w:bottom w:val="single" w:sz="4" w:space="0" w:color="auto"/>
              <w:right w:val="single" w:sz="4" w:space="0" w:color="auto"/>
            </w:tcBorders>
            <w:shd w:val="clear" w:color="auto" w:fill="auto"/>
            <w:vAlign w:val="center"/>
          </w:tcPr>
          <w:p w:rsidR="00E71784" w:rsidRPr="001D6073" w:rsidRDefault="00E71784" w:rsidP="00E71784">
            <w:pPr>
              <w:spacing w:after="0" w:line="240" w:lineRule="auto"/>
              <w:jc w:val="center"/>
              <w:rPr>
                <w:rFonts w:eastAsia="Times New Roman" w:cs="Arial"/>
                <w:bCs/>
                <w:color w:val="000000"/>
                <w:sz w:val="20"/>
                <w:szCs w:val="20"/>
                <w:lang w:eastAsia="es-MX"/>
              </w:rPr>
            </w:pPr>
          </w:p>
        </w:tc>
        <w:tc>
          <w:tcPr>
            <w:tcW w:w="636" w:type="pct"/>
            <w:gridSpan w:val="2"/>
            <w:tcBorders>
              <w:top w:val="single" w:sz="4" w:space="0" w:color="auto"/>
              <w:left w:val="nil"/>
              <w:bottom w:val="single" w:sz="4" w:space="0" w:color="auto"/>
              <w:right w:val="single" w:sz="4" w:space="0" w:color="auto"/>
            </w:tcBorders>
            <w:shd w:val="clear" w:color="auto" w:fill="auto"/>
            <w:vAlign w:val="center"/>
          </w:tcPr>
          <w:p w:rsidR="00E71784" w:rsidRPr="001D6073" w:rsidRDefault="00E71784" w:rsidP="00E71784">
            <w:pPr>
              <w:spacing w:after="0" w:line="240" w:lineRule="auto"/>
              <w:jc w:val="center"/>
              <w:rPr>
                <w:rFonts w:eastAsia="Times New Roman" w:cs="Arial"/>
                <w:bCs/>
                <w:color w:val="000000"/>
                <w:sz w:val="20"/>
                <w:szCs w:val="20"/>
                <w:lang w:eastAsia="es-MX"/>
              </w:rPr>
            </w:pPr>
          </w:p>
        </w:tc>
        <w:tc>
          <w:tcPr>
            <w:tcW w:w="590" w:type="pct"/>
            <w:gridSpan w:val="2"/>
            <w:tcBorders>
              <w:top w:val="single" w:sz="4" w:space="0" w:color="auto"/>
              <w:left w:val="nil"/>
              <w:bottom w:val="single" w:sz="4" w:space="0" w:color="auto"/>
              <w:right w:val="single" w:sz="4" w:space="0" w:color="auto"/>
            </w:tcBorders>
            <w:shd w:val="clear" w:color="auto" w:fill="auto"/>
            <w:vAlign w:val="center"/>
          </w:tcPr>
          <w:p w:rsidR="00E71784" w:rsidRPr="001D6073" w:rsidRDefault="00E71784" w:rsidP="00E71784">
            <w:pPr>
              <w:spacing w:after="0" w:line="240" w:lineRule="auto"/>
              <w:jc w:val="center"/>
              <w:rPr>
                <w:rFonts w:eastAsia="Times New Roman" w:cs="Arial"/>
                <w:bCs/>
                <w:color w:val="000000"/>
                <w:sz w:val="20"/>
                <w:szCs w:val="20"/>
                <w:lang w:eastAsia="es-MX"/>
              </w:rPr>
            </w:pPr>
          </w:p>
        </w:tc>
        <w:tc>
          <w:tcPr>
            <w:tcW w:w="876" w:type="pct"/>
            <w:tcBorders>
              <w:top w:val="nil"/>
              <w:left w:val="nil"/>
              <w:bottom w:val="single" w:sz="4" w:space="0" w:color="auto"/>
              <w:right w:val="single" w:sz="4" w:space="0" w:color="auto"/>
            </w:tcBorders>
            <w:shd w:val="clear" w:color="auto" w:fill="auto"/>
            <w:vAlign w:val="center"/>
          </w:tcPr>
          <w:p w:rsidR="00E71784" w:rsidRPr="001D6073" w:rsidRDefault="00E71784" w:rsidP="00E71784">
            <w:pPr>
              <w:spacing w:after="0" w:line="240" w:lineRule="auto"/>
              <w:rPr>
                <w:rFonts w:eastAsia="Times New Roman" w:cs="Arial"/>
                <w:b/>
                <w:bCs/>
                <w:color w:val="000000"/>
                <w:sz w:val="20"/>
                <w:szCs w:val="20"/>
                <w:lang w:eastAsia="es-MX"/>
              </w:rPr>
            </w:pPr>
          </w:p>
        </w:tc>
      </w:tr>
      <w:tr w:rsidR="001D6073" w:rsidRPr="00E71784" w:rsidTr="001D6073">
        <w:trPr>
          <w:trHeight w:val="300"/>
          <w:jc w:val="center"/>
        </w:trPr>
        <w:tc>
          <w:tcPr>
            <w:tcW w:w="1610" w:type="pct"/>
            <w:tcBorders>
              <w:top w:val="nil"/>
              <w:left w:val="single" w:sz="4" w:space="0" w:color="auto"/>
              <w:bottom w:val="single" w:sz="4" w:space="0" w:color="auto"/>
              <w:right w:val="single" w:sz="4" w:space="0" w:color="auto"/>
            </w:tcBorders>
            <w:shd w:val="clear" w:color="auto" w:fill="A8D08D" w:themeFill="accent6" w:themeFillTint="99"/>
            <w:vAlign w:val="center"/>
            <w:hideMark/>
          </w:tcPr>
          <w:p w:rsidR="00E71784" w:rsidRPr="001D6073" w:rsidRDefault="00E71784" w:rsidP="00E71784">
            <w:pPr>
              <w:spacing w:after="0" w:line="240" w:lineRule="auto"/>
              <w:rPr>
                <w:rFonts w:eastAsia="Times New Roman" w:cs="Arial"/>
                <w:b/>
                <w:bCs/>
                <w:color w:val="000000"/>
                <w:sz w:val="20"/>
                <w:szCs w:val="20"/>
                <w:lang w:eastAsia="es-MX"/>
              </w:rPr>
            </w:pPr>
          </w:p>
        </w:tc>
        <w:tc>
          <w:tcPr>
            <w:tcW w:w="434" w:type="pct"/>
            <w:tcBorders>
              <w:top w:val="nil"/>
              <w:left w:val="nil"/>
              <w:bottom w:val="single" w:sz="4" w:space="0" w:color="auto"/>
              <w:right w:val="single" w:sz="4" w:space="0" w:color="auto"/>
            </w:tcBorders>
            <w:shd w:val="clear" w:color="auto" w:fill="A8D08D" w:themeFill="accent6" w:themeFillTint="99"/>
            <w:vAlign w:val="center"/>
            <w:hideMark/>
          </w:tcPr>
          <w:p w:rsidR="00E71784" w:rsidRPr="001D6073" w:rsidRDefault="00E71784" w:rsidP="00E71784">
            <w:pPr>
              <w:spacing w:after="0" w:line="240" w:lineRule="auto"/>
              <w:jc w:val="center"/>
              <w:rPr>
                <w:rFonts w:eastAsia="Times New Roman" w:cs="Arial"/>
                <w:b/>
                <w:bCs/>
                <w:color w:val="000000"/>
                <w:sz w:val="20"/>
                <w:szCs w:val="20"/>
                <w:lang w:eastAsia="es-MX"/>
              </w:rPr>
            </w:pPr>
            <w:r w:rsidRPr="001D6073">
              <w:rPr>
                <w:rFonts w:eastAsia="Times New Roman" w:cs="Arial"/>
                <w:b/>
                <w:bCs/>
                <w:color w:val="000000"/>
                <w:sz w:val="20"/>
                <w:szCs w:val="20"/>
                <w:lang w:eastAsia="es-MX"/>
              </w:rPr>
              <w:t>Número</w:t>
            </w:r>
          </w:p>
        </w:tc>
        <w:tc>
          <w:tcPr>
            <w:tcW w:w="218" w:type="pct"/>
            <w:tcBorders>
              <w:top w:val="nil"/>
              <w:left w:val="nil"/>
              <w:bottom w:val="single" w:sz="4" w:space="0" w:color="auto"/>
              <w:right w:val="single" w:sz="4" w:space="0" w:color="auto"/>
            </w:tcBorders>
            <w:shd w:val="clear" w:color="auto" w:fill="A8D08D" w:themeFill="accent6" w:themeFillTint="99"/>
            <w:vAlign w:val="center"/>
            <w:hideMark/>
          </w:tcPr>
          <w:p w:rsidR="00E71784" w:rsidRPr="001D6073" w:rsidRDefault="00E71784" w:rsidP="00E71784">
            <w:pPr>
              <w:spacing w:after="0" w:line="240" w:lineRule="auto"/>
              <w:jc w:val="center"/>
              <w:rPr>
                <w:rFonts w:eastAsia="Times New Roman" w:cs="Arial"/>
                <w:b/>
                <w:bCs/>
                <w:color w:val="000000"/>
                <w:sz w:val="20"/>
                <w:szCs w:val="20"/>
                <w:lang w:eastAsia="es-MX"/>
              </w:rPr>
            </w:pPr>
            <w:r w:rsidRPr="001D6073">
              <w:rPr>
                <w:rFonts w:eastAsia="Times New Roman" w:cs="Arial"/>
                <w:b/>
                <w:bCs/>
                <w:color w:val="000000"/>
                <w:sz w:val="20"/>
                <w:szCs w:val="20"/>
                <w:lang w:eastAsia="es-MX"/>
              </w:rPr>
              <w:t>%</w:t>
            </w:r>
          </w:p>
        </w:tc>
        <w:tc>
          <w:tcPr>
            <w:tcW w:w="433" w:type="pct"/>
            <w:tcBorders>
              <w:top w:val="nil"/>
              <w:left w:val="nil"/>
              <w:bottom w:val="single" w:sz="4" w:space="0" w:color="auto"/>
              <w:right w:val="single" w:sz="4" w:space="0" w:color="auto"/>
            </w:tcBorders>
            <w:shd w:val="clear" w:color="auto" w:fill="A8D08D" w:themeFill="accent6" w:themeFillTint="99"/>
            <w:vAlign w:val="center"/>
            <w:hideMark/>
          </w:tcPr>
          <w:p w:rsidR="00E71784" w:rsidRPr="001D6073" w:rsidRDefault="00E71784" w:rsidP="00E71784">
            <w:pPr>
              <w:spacing w:after="0" w:line="240" w:lineRule="auto"/>
              <w:jc w:val="center"/>
              <w:rPr>
                <w:rFonts w:eastAsia="Times New Roman" w:cs="Arial"/>
                <w:b/>
                <w:bCs/>
                <w:color w:val="000000"/>
                <w:sz w:val="20"/>
                <w:szCs w:val="20"/>
                <w:lang w:eastAsia="es-MX"/>
              </w:rPr>
            </w:pPr>
            <w:r w:rsidRPr="001D6073">
              <w:rPr>
                <w:rFonts w:eastAsia="Times New Roman" w:cs="Arial"/>
                <w:b/>
                <w:bCs/>
                <w:color w:val="000000"/>
                <w:sz w:val="20"/>
                <w:szCs w:val="20"/>
                <w:lang w:eastAsia="es-MX"/>
              </w:rPr>
              <w:t>Número</w:t>
            </w:r>
          </w:p>
        </w:tc>
        <w:tc>
          <w:tcPr>
            <w:tcW w:w="203" w:type="pct"/>
            <w:tcBorders>
              <w:top w:val="nil"/>
              <w:left w:val="nil"/>
              <w:bottom w:val="single" w:sz="4" w:space="0" w:color="auto"/>
              <w:right w:val="single" w:sz="4" w:space="0" w:color="auto"/>
            </w:tcBorders>
            <w:shd w:val="clear" w:color="auto" w:fill="A8D08D" w:themeFill="accent6" w:themeFillTint="99"/>
            <w:vAlign w:val="center"/>
            <w:hideMark/>
          </w:tcPr>
          <w:p w:rsidR="00E71784" w:rsidRPr="001D6073" w:rsidRDefault="00E71784" w:rsidP="00E71784">
            <w:pPr>
              <w:spacing w:after="0" w:line="240" w:lineRule="auto"/>
              <w:jc w:val="center"/>
              <w:rPr>
                <w:rFonts w:eastAsia="Times New Roman" w:cs="Arial"/>
                <w:b/>
                <w:bCs/>
                <w:color w:val="000000"/>
                <w:sz w:val="20"/>
                <w:szCs w:val="20"/>
                <w:lang w:eastAsia="es-MX"/>
              </w:rPr>
            </w:pPr>
            <w:r w:rsidRPr="001D6073">
              <w:rPr>
                <w:rFonts w:eastAsia="Times New Roman" w:cs="Arial"/>
                <w:b/>
                <w:bCs/>
                <w:color w:val="000000"/>
                <w:sz w:val="20"/>
                <w:szCs w:val="20"/>
                <w:lang w:eastAsia="es-MX"/>
              </w:rPr>
              <w:t>%</w:t>
            </w:r>
          </w:p>
        </w:tc>
        <w:tc>
          <w:tcPr>
            <w:tcW w:w="433" w:type="pct"/>
            <w:tcBorders>
              <w:top w:val="nil"/>
              <w:left w:val="nil"/>
              <w:bottom w:val="single" w:sz="4" w:space="0" w:color="auto"/>
              <w:right w:val="single" w:sz="4" w:space="0" w:color="auto"/>
            </w:tcBorders>
            <w:shd w:val="clear" w:color="auto" w:fill="A8D08D" w:themeFill="accent6" w:themeFillTint="99"/>
            <w:vAlign w:val="center"/>
            <w:hideMark/>
          </w:tcPr>
          <w:p w:rsidR="00E71784" w:rsidRPr="001D6073" w:rsidRDefault="00E71784" w:rsidP="00E71784">
            <w:pPr>
              <w:spacing w:after="0" w:line="240" w:lineRule="auto"/>
              <w:jc w:val="center"/>
              <w:rPr>
                <w:rFonts w:eastAsia="Times New Roman" w:cs="Arial"/>
                <w:b/>
                <w:bCs/>
                <w:color w:val="000000"/>
                <w:sz w:val="20"/>
                <w:szCs w:val="20"/>
                <w:lang w:eastAsia="es-MX"/>
              </w:rPr>
            </w:pPr>
            <w:r w:rsidRPr="001D6073">
              <w:rPr>
                <w:rFonts w:eastAsia="Times New Roman" w:cs="Arial"/>
                <w:b/>
                <w:bCs/>
                <w:color w:val="000000"/>
                <w:sz w:val="20"/>
                <w:szCs w:val="20"/>
                <w:lang w:eastAsia="es-MX"/>
              </w:rPr>
              <w:t>Número</w:t>
            </w:r>
          </w:p>
        </w:tc>
        <w:tc>
          <w:tcPr>
            <w:tcW w:w="203" w:type="pct"/>
            <w:tcBorders>
              <w:top w:val="nil"/>
              <w:left w:val="nil"/>
              <w:bottom w:val="single" w:sz="4" w:space="0" w:color="auto"/>
              <w:right w:val="single" w:sz="4" w:space="0" w:color="auto"/>
            </w:tcBorders>
            <w:shd w:val="clear" w:color="auto" w:fill="A8D08D" w:themeFill="accent6" w:themeFillTint="99"/>
            <w:vAlign w:val="center"/>
            <w:hideMark/>
          </w:tcPr>
          <w:p w:rsidR="00E71784" w:rsidRPr="001D6073" w:rsidRDefault="00E71784" w:rsidP="00E71784">
            <w:pPr>
              <w:spacing w:after="0" w:line="240" w:lineRule="auto"/>
              <w:jc w:val="center"/>
              <w:rPr>
                <w:rFonts w:eastAsia="Times New Roman" w:cs="Arial"/>
                <w:b/>
                <w:bCs/>
                <w:color w:val="000000"/>
                <w:sz w:val="20"/>
                <w:szCs w:val="20"/>
                <w:lang w:eastAsia="es-MX"/>
              </w:rPr>
            </w:pPr>
            <w:r w:rsidRPr="001D6073">
              <w:rPr>
                <w:rFonts w:eastAsia="Times New Roman" w:cs="Arial"/>
                <w:b/>
                <w:bCs/>
                <w:color w:val="000000"/>
                <w:sz w:val="20"/>
                <w:szCs w:val="20"/>
                <w:lang w:eastAsia="es-MX"/>
              </w:rPr>
              <w:t>%</w:t>
            </w:r>
          </w:p>
        </w:tc>
        <w:tc>
          <w:tcPr>
            <w:tcW w:w="433" w:type="pct"/>
            <w:tcBorders>
              <w:top w:val="nil"/>
              <w:left w:val="nil"/>
              <w:bottom w:val="single" w:sz="4" w:space="0" w:color="auto"/>
              <w:right w:val="single" w:sz="4" w:space="0" w:color="auto"/>
            </w:tcBorders>
            <w:shd w:val="clear" w:color="auto" w:fill="A8D08D" w:themeFill="accent6" w:themeFillTint="99"/>
            <w:vAlign w:val="center"/>
            <w:hideMark/>
          </w:tcPr>
          <w:p w:rsidR="00E71784" w:rsidRPr="001D6073" w:rsidRDefault="00E71784" w:rsidP="00E71784">
            <w:pPr>
              <w:spacing w:after="0" w:line="240" w:lineRule="auto"/>
              <w:jc w:val="center"/>
              <w:rPr>
                <w:rFonts w:eastAsia="Times New Roman" w:cs="Arial"/>
                <w:b/>
                <w:bCs/>
                <w:color w:val="000000"/>
                <w:sz w:val="20"/>
                <w:szCs w:val="20"/>
                <w:lang w:eastAsia="es-MX"/>
              </w:rPr>
            </w:pPr>
            <w:r w:rsidRPr="001D6073">
              <w:rPr>
                <w:rFonts w:eastAsia="Times New Roman" w:cs="Arial"/>
                <w:b/>
                <w:bCs/>
                <w:color w:val="000000"/>
                <w:sz w:val="20"/>
                <w:szCs w:val="20"/>
                <w:lang w:eastAsia="es-MX"/>
              </w:rPr>
              <w:t>Número</w:t>
            </w:r>
          </w:p>
        </w:tc>
        <w:tc>
          <w:tcPr>
            <w:tcW w:w="157" w:type="pct"/>
            <w:tcBorders>
              <w:top w:val="nil"/>
              <w:left w:val="nil"/>
              <w:bottom w:val="single" w:sz="4" w:space="0" w:color="auto"/>
              <w:right w:val="single" w:sz="4" w:space="0" w:color="auto"/>
            </w:tcBorders>
            <w:shd w:val="clear" w:color="auto" w:fill="A8D08D" w:themeFill="accent6" w:themeFillTint="99"/>
            <w:vAlign w:val="center"/>
            <w:hideMark/>
          </w:tcPr>
          <w:p w:rsidR="00E71784" w:rsidRPr="001D6073" w:rsidRDefault="00E71784" w:rsidP="00E71784">
            <w:pPr>
              <w:spacing w:after="0" w:line="240" w:lineRule="auto"/>
              <w:jc w:val="center"/>
              <w:rPr>
                <w:rFonts w:eastAsia="Times New Roman" w:cs="Arial"/>
                <w:b/>
                <w:bCs/>
                <w:color w:val="000000"/>
                <w:sz w:val="20"/>
                <w:szCs w:val="20"/>
                <w:lang w:eastAsia="es-MX"/>
              </w:rPr>
            </w:pPr>
            <w:r w:rsidRPr="001D6073">
              <w:rPr>
                <w:rFonts w:eastAsia="Times New Roman" w:cs="Arial"/>
                <w:b/>
                <w:bCs/>
                <w:color w:val="000000"/>
                <w:sz w:val="20"/>
                <w:szCs w:val="20"/>
                <w:lang w:eastAsia="es-MX"/>
              </w:rPr>
              <w:t>%</w:t>
            </w:r>
          </w:p>
        </w:tc>
        <w:tc>
          <w:tcPr>
            <w:tcW w:w="876" w:type="pct"/>
            <w:tcBorders>
              <w:top w:val="nil"/>
              <w:left w:val="nil"/>
              <w:bottom w:val="single" w:sz="4" w:space="0" w:color="auto"/>
              <w:right w:val="single" w:sz="4" w:space="0" w:color="auto"/>
            </w:tcBorders>
            <w:shd w:val="clear" w:color="auto" w:fill="A8D08D" w:themeFill="accent6" w:themeFillTint="99"/>
            <w:vAlign w:val="center"/>
            <w:hideMark/>
          </w:tcPr>
          <w:p w:rsidR="00E71784" w:rsidRPr="001D6073" w:rsidRDefault="00E71784" w:rsidP="00E71784">
            <w:pPr>
              <w:spacing w:after="0" w:line="240" w:lineRule="auto"/>
              <w:jc w:val="center"/>
              <w:rPr>
                <w:rFonts w:eastAsia="Times New Roman" w:cs="Arial"/>
                <w:b/>
                <w:bCs/>
                <w:color w:val="000000"/>
                <w:sz w:val="20"/>
                <w:szCs w:val="20"/>
                <w:lang w:eastAsia="es-MX"/>
              </w:rPr>
            </w:pPr>
            <w:r w:rsidRPr="001D6073">
              <w:rPr>
                <w:rFonts w:eastAsia="Times New Roman" w:cs="Arial"/>
                <w:b/>
                <w:bCs/>
                <w:color w:val="000000"/>
                <w:sz w:val="20"/>
                <w:szCs w:val="20"/>
                <w:lang w:eastAsia="es-MX"/>
              </w:rPr>
              <w:t>Observaciones</w:t>
            </w:r>
          </w:p>
        </w:tc>
      </w:tr>
      <w:tr w:rsidR="001D6073" w:rsidRPr="00E71784" w:rsidTr="001D6073">
        <w:trPr>
          <w:trHeight w:val="480"/>
          <w:jc w:val="center"/>
        </w:trPr>
        <w:tc>
          <w:tcPr>
            <w:tcW w:w="1610" w:type="pct"/>
            <w:tcBorders>
              <w:top w:val="nil"/>
              <w:left w:val="single" w:sz="4" w:space="0" w:color="auto"/>
              <w:bottom w:val="single" w:sz="4" w:space="0" w:color="auto"/>
              <w:right w:val="single" w:sz="4" w:space="0" w:color="auto"/>
            </w:tcBorders>
            <w:shd w:val="clear" w:color="auto" w:fill="auto"/>
            <w:vAlign w:val="center"/>
            <w:hideMark/>
          </w:tcPr>
          <w:p w:rsidR="00E71784" w:rsidRPr="001D6073" w:rsidRDefault="00E71784" w:rsidP="001D6073">
            <w:pPr>
              <w:spacing w:after="0" w:line="240" w:lineRule="auto"/>
              <w:rPr>
                <w:rFonts w:eastAsia="Times New Roman" w:cs="Arial"/>
                <w:color w:val="000000"/>
                <w:sz w:val="20"/>
                <w:szCs w:val="20"/>
                <w:lang w:eastAsia="es-MX"/>
              </w:rPr>
            </w:pPr>
            <w:r w:rsidRPr="001D6073">
              <w:rPr>
                <w:rFonts w:eastAsia="Times New Roman" w:cs="Arial"/>
                <w:color w:val="000000"/>
                <w:sz w:val="20"/>
                <w:szCs w:val="20"/>
                <w:lang w:eastAsia="es-MX"/>
              </w:rPr>
              <w:t>PE que se actualizarán</w:t>
            </w:r>
            <w:r w:rsidR="001D6073">
              <w:rPr>
                <w:rFonts w:eastAsia="Times New Roman" w:cs="Arial"/>
                <w:color w:val="000000"/>
                <w:sz w:val="20"/>
                <w:szCs w:val="20"/>
                <w:lang w:eastAsia="es-MX"/>
              </w:rPr>
              <w:t xml:space="preserve"> </w:t>
            </w:r>
            <w:r w:rsidRPr="001D6073">
              <w:rPr>
                <w:rFonts w:eastAsia="Times New Roman" w:cs="Arial"/>
                <w:color w:val="000000"/>
                <w:sz w:val="20"/>
                <w:szCs w:val="20"/>
                <w:lang w:eastAsia="es-MX"/>
              </w:rPr>
              <w:t>Especificar el nombre de los PE</w:t>
            </w:r>
          </w:p>
        </w:tc>
        <w:tc>
          <w:tcPr>
            <w:tcW w:w="434"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218"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43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20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43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20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43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157"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876"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rPr>
                <w:rFonts w:eastAsia="Times New Roman" w:cs="Arial"/>
                <w:color w:val="000000"/>
                <w:sz w:val="20"/>
                <w:szCs w:val="20"/>
                <w:lang w:eastAsia="es-MX"/>
              </w:rPr>
            </w:pPr>
          </w:p>
        </w:tc>
      </w:tr>
      <w:tr w:rsidR="001D6073" w:rsidRPr="00E71784" w:rsidTr="001D6073">
        <w:trPr>
          <w:trHeight w:val="480"/>
          <w:jc w:val="center"/>
        </w:trPr>
        <w:tc>
          <w:tcPr>
            <w:tcW w:w="1610" w:type="pct"/>
            <w:tcBorders>
              <w:top w:val="nil"/>
              <w:left w:val="single" w:sz="4" w:space="0" w:color="auto"/>
              <w:bottom w:val="single" w:sz="4" w:space="0" w:color="auto"/>
              <w:right w:val="single" w:sz="4" w:space="0" w:color="auto"/>
            </w:tcBorders>
            <w:shd w:val="clear" w:color="auto" w:fill="auto"/>
            <w:vAlign w:val="center"/>
            <w:hideMark/>
          </w:tcPr>
          <w:p w:rsidR="00E71784" w:rsidRPr="001D6073" w:rsidRDefault="00E71784" w:rsidP="001D6073">
            <w:pPr>
              <w:spacing w:after="0" w:line="240" w:lineRule="auto"/>
              <w:rPr>
                <w:rFonts w:eastAsia="Times New Roman" w:cs="Arial"/>
                <w:color w:val="000000"/>
                <w:sz w:val="20"/>
                <w:szCs w:val="20"/>
                <w:lang w:eastAsia="es-MX"/>
              </w:rPr>
            </w:pPr>
            <w:r w:rsidRPr="001D6073">
              <w:rPr>
                <w:rFonts w:eastAsia="Times New Roman" w:cs="Arial"/>
                <w:color w:val="000000"/>
                <w:sz w:val="20"/>
                <w:szCs w:val="20"/>
                <w:lang w:eastAsia="es-MX"/>
              </w:rPr>
              <w:t>PE que evaluarán los CIEES.</w:t>
            </w:r>
            <w:r w:rsidR="001D6073">
              <w:rPr>
                <w:rFonts w:eastAsia="Times New Roman" w:cs="Arial"/>
                <w:color w:val="000000"/>
                <w:sz w:val="20"/>
                <w:szCs w:val="20"/>
                <w:lang w:eastAsia="es-MX"/>
              </w:rPr>
              <w:t xml:space="preserve"> </w:t>
            </w:r>
            <w:r w:rsidRPr="001D6073">
              <w:rPr>
                <w:rFonts w:eastAsia="Times New Roman" w:cs="Arial"/>
                <w:color w:val="000000"/>
                <w:sz w:val="20"/>
                <w:szCs w:val="20"/>
                <w:lang w:eastAsia="es-MX"/>
              </w:rPr>
              <w:t>Especificar el nombre de los PE</w:t>
            </w:r>
          </w:p>
        </w:tc>
        <w:tc>
          <w:tcPr>
            <w:tcW w:w="434"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218"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43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20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43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20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43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157"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876"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rPr>
                <w:rFonts w:eastAsia="Times New Roman" w:cs="Arial"/>
                <w:color w:val="000000"/>
                <w:sz w:val="20"/>
                <w:szCs w:val="20"/>
                <w:lang w:eastAsia="es-MX"/>
              </w:rPr>
            </w:pPr>
          </w:p>
        </w:tc>
      </w:tr>
      <w:tr w:rsidR="001D6073" w:rsidRPr="00E71784" w:rsidTr="001D6073">
        <w:trPr>
          <w:trHeight w:val="720"/>
          <w:jc w:val="center"/>
        </w:trPr>
        <w:tc>
          <w:tcPr>
            <w:tcW w:w="1610" w:type="pct"/>
            <w:tcBorders>
              <w:top w:val="nil"/>
              <w:left w:val="single" w:sz="4" w:space="0" w:color="auto"/>
              <w:bottom w:val="single" w:sz="4" w:space="0" w:color="auto"/>
              <w:right w:val="single" w:sz="4" w:space="0" w:color="auto"/>
            </w:tcBorders>
            <w:shd w:val="clear" w:color="auto" w:fill="auto"/>
            <w:vAlign w:val="center"/>
            <w:hideMark/>
          </w:tcPr>
          <w:p w:rsidR="00E71784" w:rsidRPr="001D6073" w:rsidRDefault="00E71784" w:rsidP="001D6073">
            <w:pPr>
              <w:spacing w:after="0" w:line="240" w:lineRule="auto"/>
              <w:rPr>
                <w:rFonts w:eastAsia="Times New Roman" w:cs="Arial"/>
                <w:color w:val="000000"/>
                <w:sz w:val="20"/>
                <w:szCs w:val="20"/>
                <w:lang w:eastAsia="es-MX"/>
              </w:rPr>
            </w:pPr>
            <w:r w:rsidRPr="001D6073">
              <w:rPr>
                <w:rFonts w:eastAsia="Times New Roman" w:cs="Arial"/>
                <w:color w:val="000000"/>
                <w:sz w:val="20"/>
                <w:szCs w:val="20"/>
                <w:lang w:eastAsia="es-MX"/>
              </w:rPr>
              <w:t>PE reconocidos por el Programa Nacional de Posgrado de Calidad (PNPC)</w:t>
            </w:r>
            <w:r w:rsidR="001D6073">
              <w:rPr>
                <w:rFonts w:eastAsia="Times New Roman" w:cs="Arial"/>
                <w:color w:val="000000"/>
                <w:sz w:val="20"/>
                <w:szCs w:val="20"/>
                <w:lang w:eastAsia="es-MX"/>
              </w:rPr>
              <w:t xml:space="preserve"> </w:t>
            </w:r>
            <w:r w:rsidRPr="001D6073">
              <w:rPr>
                <w:rFonts w:eastAsia="Times New Roman" w:cs="Arial"/>
                <w:color w:val="000000"/>
                <w:sz w:val="20"/>
                <w:szCs w:val="20"/>
                <w:lang w:eastAsia="es-MX"/>
              </w:rPr>
              <w:t>Especificar el nombre de los PE</w:t>
            </w:r>
          </w:p>
        </w:tc>
        <w:tc>
          <w:tcPr>
            <w:tcW w:w="434"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sz w:val="20"/>
                <w:szCs w:val="20"/>
                <w:lang w:eastAsia="es-MX"/>
              </w:rPr>
            </w:pPr>
          </w:p>
        </w:tc>
        <w:tc>
          <w:tcPr>
            <w:tcW w:w="218"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sz w:val="20"/>
                <w:szCs w:val="20"/>
                <w:lang w:eastAsia="es-MX"/>
              </w:rPr>
            </w:pPr>
          </w:p>
        </w:tc>
        <w:tc>
          <w:tcPr>
            <w:tcW w:w="43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sz w:val="20"/>
                <w:szCs w:val="20"/>
                <w:lang w:eastAsia="es-MX"/>
              </w:rPr>
            </w:pPr>
          </w:p>
        </w:tc>
        <w:tc>
          <w:tcPr>
            <w:tcW w:w="20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sz w:val="20"/>
                <w:szCs w:val="20"/>
                <w:lang w:eastAsia="es-MX"/>
              </w:rPr>
            </w:pPr>
          </w:p>
        </w:tc>
        <w:tc>
          <w:tcPr>
            <w:tcW w:w="43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sz w:val="20"/>
                <w:szCs w:val="20"/>
                <w:lang w:eastAsia="es-MX"/>
              </w:rPr>
            </w:pPr>
          </w:p>
        </w:tc>
        <w:tc>
          <w:tcPr>
            <w:tcW w:w="20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sz w:val="20"/>
                <w:szCs w:val="20"/>
                <w:lang w:eastAsia="es-MX"/>
              </w:rPr>
            </w:pPr>
          </w:p>
        </w:tc>
        <w:tc>
          <w:tcPr>
            <w:tcW w:w="43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sz w:val="20"/>
                <w:szCs w:val="20"/>
                <w:lang w:eastAsia="es-MX"/>
              </w:rPr>
            </w:pPr>
          </w:p>
        </w:tc>
        <w:tc>
          <w:tcPr>
            <w:tcW w:w="157"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sz w:val="20"/>
                <w:szCs w:val="20"/>
                <w:lang w:eastAsia="es-MX"/>
              </w:rPr>
            </w:pPr>
          </w:p>
        </w:tc>
        <w:tc>
          <w:tcPr>
            <w:tcW w:w="876"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rPr>
                <w:rFonts w:eastAsia="Times New Roman" w:cs="Arial"/>
                <w:sz w:val="20"/>
                <w:szCs w:val="20"/>
                <w:lang w:eastAsia="es-MX"/>
              </w:rPr>
            </w:pPr>
          </w:p>
        </w:tc>
      </w:tr>
      <w:tr w:rsidR="001D6073" w:rsidRPr="00E71784" w:rsidTr="001D6073">
        <w:trPr>
          <w:trHeight w:val="480"/>
          <w:jc w:val="center"/>
        </w:trPr>
        <w:tc>
          <w:tcPr>
            <w:tcW w:w="1610" w:type="pct"/>
            <w:tcBorders>
              <w:top w:val="nil"/>
              <w:left w:val="single" w:sz="4" w:space="0" w:color="auto"/>
              <w:bottom w:val="single" w:sz="4" w:space="0" w:color="auto"/>
              <w:right w:val="single" w:sz="4" w:space="0" w:color="auto"/>
            </w:tcBorders>
            <w:shd w:val="clear" w:color="auto" w:fill="auto"/>
            <w:vAlign w:val="center"/>
            <w:hideMark/>
          </w:tcPr>
          <w:p w:rsidR="00E71784" w:rsidRPr="001D6073" w:rsidRDefault="00E71784" w:rsidP="001D6073">
            <w:pPr>
              <w:spacing w:after="0" w:line="240" w:lineRule="auto"/>
              <w:rPr>
                <w:rFonts w:eastAsia="Times New Roman" w:cs="Arial"/>
                <w:color w:val="000000"/>
                <w:sz w:val="20"/>
                <w:szCs w:val="20"/>
                <w:lang w:eastAsia="es-MX"/>
              </w:rPr>
            </w:pPr>
            <w:r w:rsidRPr="001D6073">
              <w:rPr>
                <w:rFonts w:eastAsia="Times New Roman" w:cs="Arial"/>
                <w:color w:val="000000"/>
                <w:sz w:val="20"/>
                <w:szCs w:val="20"/>
                <w:lang w:eastAsia="es-MX"/>
              </w:rPr>
              <w:t>PE que ingresarán al Programa de Fomento a la Calidad (PFC)</w:t>
            </w:r>
            <w:r w:rsidR="001D6073">
              <w:rPr>
                <w:rFonts w:eastAsia="Times New Roman" w:cs="Arial"/>
                <w:color w:val="000000"/>
                <w:sz w:val="20"/>
                <w:szCs w:val="20"/>
                <w:lang w:eastAsia="es-MX"/>
              </w:rPr>
              <w:t xml:space="preserve"> </w:t>
            </w:r>
            <w:r w:rsidRPr="001D6073">
              <w:rPr>
                <w:rFonts w:eastAsia="Times New Roman" w:cs="Arial"/>
                <w:color w:val="000000"/>
                <w:sz w:val="20"/>
                <w:szCs w:val="20"/>
                <w:lang w:eastAsia="es-MX"/>
              </w:rPr>
              <w:t>Especificar el nombre de los PE</w:t>
            </w:r>
          </w:p>
        </w:tc>
        <w:tc>
          <w:tcPr>
            <w:tcW w:w="434"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218"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43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20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43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20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43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157"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876"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rPr>
                <w:rFonts w:eastAsia="Times New Roman" w:cs="Arial"/>
                <w:color w:val="000000"/>
                <w:sz w:val="20"/>
                <w:szCs w:val="20"/>
                <w:lang w:eastAsia="es-MX"/>
              </w:rPr>
            </w:pPr>
          </w:p>
        </w:tc>
      </w:tr>
      <w:tr w:rsidR="001D6073" w:rsidRPr="00E71784" w:rsidTr="001D6073">
        <w:trPr>
          <w:trHeight w:val="480"/>
          <w:jc w:val="center"/>
        </w:trPr>
        <w:tc>
          <w:tcPr>
            <w:tcW w:w="1610" w:type="pct"/>
            <w:tcBorders>
              <w:top w:val="nil"/>
              <w:left w:val="single" w:sz="4" w:space="0" w:color="auto"/>
              <w:bottom w:val="single" w:sz="4" w:space="0" w:color="auto"/>
              <w:right w:val="single" w:sz="4" w:space="0" w:color="auto"/>
            </w:tcBorders>
            <w:shd w:val="clear" w:color="auto" w:fill="auto"/>
            <w:vAlign w:val="center"/>
            <w:hideMark/>
          </w:tcPr>
          <w:p w:rsidR="00E71784" w:rsidRPr="001D6073" w:rsidRDefault="00E71784" w:rsidP="001D6073">
            <w:pPr>
              <w:spacing w:after="0" w:line="240" w:lineRule="auto"/>
              <w:rPr>
                <w:rFonts w:eastAsia="Times New Roman" w:cs="Arial"/>
                <w:color w:val="000000"/>
                <w:sz w:val="20"/>
                <w:szCs w:val="20"/>
                <w:lang w:eastAsia="es-MX"/>
              </w:rPr>
            </w:pPr>
            <w:r w:rsidRPr="001D6073">
              <w:rPr>
                <w:rFonts w:eastAsia="Times New Roman" w:cs="Arial"/>
                <w:color w:val="000000"/>
                <w:sz w:val="20"/>
                <w:szCs w:val="20"/>
                <w:lang w:eastAsia="es-MX"/>
              </w:rPr>
              <w:t>PE que ingresarán al Padrón Nacional de Posgrado (PNP)</w:t>
            </w:r>
            <w:r w:rsidR="001D6073">
              <w:rPr>
                <w:rFonts w:eastAsia="Times New Roman" w:cs="Arial"/>
                <w:color w:val="000000"/>
                <w:sz w:val="20"/>
                <w:szCs w:val="20"/>
                <w:lang w:eastAsia="es-MX"/>
              </w:rPr>
              <w:t xml:space="preserve"> </w:t>
            </w:r>
            <w:r w:rsidRPr="001D6073">
              <w:rPr>
                <w:rFonts w:eastAsia="Times New Roman" w:cs="Arial"/>
                <w:color w:val="000000"/>
                <w:sz w:val="20"/>
                <w:szCs w:val="20"/>
                <w:lang w:eastAsia="es-MX"/>
              </w:rPr>
              <w:t>Especificar el nombre de los PE</w:t>
            </w:r>
          </w:p>
        </w:tc>
        <w:tc>
          <w:tcPr>
            <w:tcW w:w="434"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218"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43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20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43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20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43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157"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876"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rPr>
                <w:rFonts w:eastAsia="Times New Roman" w:cs="Arial"/>
                <w:color w:val="000000"/>
                <w:sz w:val="20"/>
                <w:szCs w:val="20"/>
                <w:lang w:eastAsia="es-MX"/>
              </w:rPr>
            </w:pPr>
          </w:p>
        </w:tc>
      </w:tr>
      <w:tr w:rsidR="001D6073" w:rsidRPr="00E71784" w:rsidTr="001D6073">
        <w:trPr>
          <w:trHeight w:val="480"/>
          <w:jc w:val="center"/>
        </w:trPr>
        <w:tc>
          <w:tcPr>
            <w:tcW w:w="1610" w:type="pct"/>
            <w:tcBorders>
              <w:top w:val="nil"/>
              <w:left w:val="single" w:sz="4" w:space="0" w:color="auto"/>
              <w:bottom w:val="single" w:sz="4" w:space="0" w:color="auto"/>
              <w:right w:val="single" w:sz="4" w:space="0" w:color="auto"/>
            </w:tcBorders>
            <w:shd w:val="clear" w:color="auto" w:fill="auto"/>
            <w:vAlign w:val="center"/>
            <w:hideMark/>
          </w:tcPr>
          <w:p w:rsidR="00E71784" w:rsidRPr="001D6073" w:rsidRDefault="00E71784" w:rsidP="00E71784">
            <w:pPr>
              <w:spacing w:after="0" w:line="240" w:lineRule="auto"/>
              <w:rPr>
                <w:rFonts w:eastAsia="Times New Roman" w:cs="Arial"/>
                <w:color w:val="000000"/>
                <w:sz w:val="20"/>
                <w:szCs w:val="20"/>
                <w:lang w:eastAsia="es-MX"/>
              </w:rPr>
            </w:pPr>
            <w:r w:rsidRPr="001D6073">
              <w:rPr>
                <w:rFonts w:eastAsia="Times New Roman" w:cs="Arial"/>
                <w:color w:val="000000"/>
                <w:sz w:val="20"/>
                <w:szCs w:val="20"/>
                <w:lang w:eastAsia="es-MX"/>
              </w:rPr>
              <w:lastRenderedPageBreak/>
              <w:t>Número y % de matrícula atendida en PE de posgrado de buena calidad.</w:t>
            </w:r>
          </w:p>
        </w:tc>
        <w:tc>
          <w:tcPr>
            <w:tcW w:w="434"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218"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43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20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43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20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433"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157"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jc w:val="center"/>
              <w:rPr>
                <w:rFonts w:eastAsia="Times New Roman" w:cs="Arial"/>
                <w:color w:val="000000"/>
                <w:sz w:val="20"/>
                <w:szCs w:val="20"/>
                <w:lang w:eastAsia="es-MX"/>
              </w:rPr>
            </w:pPr>
          </w:p>
        </w:tc>
        <w:tc>
          <w:tcPr>
            <w:tcW w:w="876" w:type="pct"/>
            <w:tcBorders>
              <w:top w:val="nil"/>
              <w:left w:val="nil"/>
              <w:bottom w:val="single" w:sz="4" w:space="0" w:color="auto"/>
              <w:right w:val="single" w:sz="4" w:space="0" w:color="auto"/>
            </w:tcBorders>
            <w:shd w:val="clear" w:color="auto" w:fill="auto"/>
            <w:vAlign w:val="center"/>
          </w:tcPr>
          <w:p w:rsidR="00E71784" w:rsidRPr="001D6073" w:rsidRDefault="00E71784" w:rsidP="001D6073">
            <w:pPr>
              <w:spacing w:after="0" w:line="240" w:lineRule="auto"/>
              <w:rPr>
                <w:rFonts w:eastAsia="Times New Roman" w:cs="Arial"/>
                <w:color w:val="000000"/>
                <w:sz w:val="20"/>
                <w:szCs w:val="20"/>
                <w:lang w:eastAsia="es-MX"/>
              </w:rPr>
            </w:pPr>
          </w:p>
        </w:tc>
      </w:tr>
    </w:tbl>
    <w:p w:rsidR="00E71784" w:rsidRDefault="00E71784" w:rsidP="00E71784">
      <w:pPr>
        <w:ind w:left="360"/>
        <w:jc w:val="both"/>
        <w:rPr>
          <w:sz w:val="24"/>
          <w:szCs w:val="24"/>
        </w:rPr>
      </w:pPr>
    </w:p>
    <w:tbl>
      <w:tblPr>
        <w:tblW w:w="5457" w:type="pct"/>
        <w:jc w:val="center"/>
        <w:tblCellMar>
          <w:left w:w="70" w:type="dxa"/>
          <w:right w:w="70" w:type="dxa"/>
        </w:tblCellMar>
        <w:tblLook w:val="04A0" w:firstRow="1" w:lastRow="0" w:firstColumn="1" w:lastColumn="0" w:noHBand="0" w:noVBand="1"/>
      </w:tblPr>
      <w:tblGrid>
        <w:gridCol w:w="1825"/>
        <w:gridCol w:w="597"/>
        <w:gridCol w:w="528"/>
        <w:gridCol w:w="385"/>
        <w:gridCol w:w="596"/>
        <w:gridCol w:w="528"/>
        <w:gridCol w:w="385"/>
        <w:gridCol w:w="596"/>
        <w:gridCol w:w="530"/>
        <w:gridCol w:w="385"/>
        <w:gridCol w:w="596"/>
        <w:gridCol w:w="530"/>
        <w:gridCol w:w="385"/>
        <w:gridCol w:w="1769"/>
      </w:tblGrid>
      <w:tr w:rsidR="001D6073" w:rsidRPr="001D6073" w:rsidTr="001D6073">
        <w:trPr>
          <w:trHeight w:val="480"/>
          <w:jc w:val="center"/>
        </w:trPr>
        <w:tc>
          <w:tcPr>
            <w:tcW w:w="947" w:type="pct"/>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hideMark/>
          </w:tcPr>
          <w:p w:rsidR="001D6073" w:rsidRPr="001D6073" w:rsidRDefault="001D6073" w:rsidP="001D6073">
            <w:pPr>
              <w:spacing w:after="0" w:line="240" w:lineRule="auto"/>
              <w:jc w:val="center"/>
              <w:rPr>
                <w:rFonts w:eastAsia="Times New Roman" w:cs="Arial"/>
                <w:b/>
                <w:bCs/>
                <w:color w:val="FFFFFF" w:themeColor="background1"/>
                <w:sz w:val="20"/>
                <w:szCs w:val="20"/>
                <w:lang w:eastAsia="es-MX"/>
              </w:rPr>
            </w:pPr>
            <w:r w:rsidRPr="001D6073">
              <w:rPr>
                <w:rFonts w:eastAsia="Times New Roman" w:cs="Arial"/>
                <w:b/>
                <w:bCs/>
                <w:color w:val="FFFFFF" w:themeColor="background1"/>
                <w:sz w:val="20"/>
                <w:szCs w:val="20"/>
                <w:lang w:eastAsia="es-MX"/>
              </w:rPr>
              <w:t>Indicadores institucionales de Eficiencia Terminal</w:t>
            </w:r>
          </w:p>
        </w:tc>
        <w:tc>
          <w:tcPr>
            <w:tcW w:w="784" w:type="pct"/>
            <w:gridSpan w:val="3"/>
            <w:tcBorders>
              <w:top w:val="single" w:sz="4" w:space="0" w:color="auto"/>
              <w:left w:val="nil"/>
              <w:bottom w:val="single" w:sz="4" w:space="0" w:color="auto"/>
              <w:right w:val="single" w:sz="4" w:space="0" w:color="auto"/>
            </w:tcBorders>
            <w:shd w:val="clear" w:color="auto" w:fill="385623" w:themeFill="accent6" w:themeFillShade="80"/>
            <w:vAlign w:val="center"/>
            <w:hideMark/>
          </w:tcPr>
          <w:p w:rsidR="001D6073" w:rsidRPr="001D6073" w:rsidRDefault="001D6073" w:rsidP="001D6073">
            <w:pPr>
              <w:spacing w:after="0" w:line="240" w:lineRule="auto"/>
              <w:jc w:val="center"/>
              <w:rPr>
                <w:rFonts w:eastAsia="Times New Roman" w:cs="Arial"/>
                <w:b/>
                <w:bCs/>
                <w:color w:val="FFFFFF" w:themeColor="background1"/>
                <w:sz w:val="20"/>
                <w:szCs w:val="20"/>
                <w:lang w:eastAsia="es-MX"/>
              </w:rPr>
            </w:pPr>
            <w:r w:rsidRPr="001D6073">
              <w:rPr>
                <w:rFonts w:eastAsia="Times New Roman" w:cs="Arial"/>
                <w:b/>
                <w:bCs/>
                <w:color w:val="FFFFFF" w:themeColor="background1"/>
                <w:sz w:val="20"/>
                <w:szCs w:val="20"/>
                <w:lang w:eastAsia="es-MX"/>
              </w:rPr>
              <w:t>Valor actual</w:t>
            </w:r>
          </w:p>
        </w:tc>
        <w:tc>
          <w:tcPr>
            <w:tcW w:w="783" w:type="pct"/>
            <w:gridSpan w:val="3"/>
            <w:tcBorders>
              <w:top w:val="single" w:sz="4" w:space="0" w:color="auto"/>
              <w:left w:val="nil"/>
              <w:bottom w:val="single" w:sz="4" w:space="0" w:color="auto"/>
              <w:right w:val="single" w:sz="4" w:space="0" w:color="auto"/>
            </w:tcBorders>
            <w:shd w:val="clear" w:color="auto" w:fill="385623" w:themeFill="accent6" w:themeFillShade="80"/>
            <w:vAlign w:val="center"/>
            <w:hideMark/>
          </w:tcPr>
          <w:p w:rsidR="001D6073" w:rsidRPr="001D6073" w:rsidRDefault="001D6073" w:rsidP="001D6073">
            <w:pPr>
              <w:spacing w:after="0" w:line="240" w:lineRule="auto"/>
              <w:jc w:val="center"/>
              <w:rPr>
                <w:rFonts w:eastAsia="Times New Roman" w:cs="Arial"/>
                <w:b/>
                <w:bCs/>
                <w:color w:val="FFFFFF" w:themeColor="background1"/>
                <w:sz w:val="20"/>
                <w:szCs w:val="20"/>
                <w:lang w:eastAsia="es-MX"/>
              </w:rPr>
            </w:pPr>
            <w:r w:rsidRPr="001D6073">
              <w:rPr>
                <w:rFonts w:eastAsia="Times New Roman" w:cs="Arial"/>
                <w:b/>
                <w:bCs/>
                <w:color w:val="FFFFFF" w:themeColor="background1"/>
                <w:sz w:val="20"/>
                <w:szCs w:val="20"/>
                <w:lang w:eastAsia="es-MX"/>
              </w:rPr>
              <w:t>2016*</w:t>
            </w:r>
          </w:p>
        </w:tc>
        <w:tc>
          <w:tcPr>
            <w:tcW w:w="784" w:type="pct"/>
            <w:gridSpan w:val="3"/>
            <w:tcBorders>
              <w:top w:val="single" w:sz="4" w:space="0" w:color="auto"/>
              <w:left w:val="nil"/>
              <w:bottom w:val="single" w:sz="4" w:space="0" w:color="auto"/>
              <w:right w:val="single" w:sz="4" w:space="0" w:color="auto"/>
            </w:tcBorders>
            <w:shd w:val="clear" w:color="auto" w:fill="385623" w:themeFill="accent6" w:themeFillShade="80"/>
            <w:vAlign w:val="center"/>
            <w:hideMark/>
          </w:tcPr>
          <w:p w:rsidR="001D6073" w:rsidRPr="001D6073" w:rsidRDefault="001D6073" w:rsidP="001D6073">
            <w:pPr>
              <w:spacing w:after="0" w:line="240" w:lineRule="auto"/>
              <w:jc w:val="center"/>
              <w:rPr>
                <w:rFonts w:eastAsia="Times New Roman" w:cs="Arial"/>
                <w:b/>
                <w:bCs/>
                <w:color w:val="FFFFFF" w:themeColor="background1"/>
                <w:sz w:val="20"/>
                <w:szCs w:val="20"/>
                <w:lang w:eastAsia="es-MX"/>
              </w:rPr>
            </w:pPr>
            <w:r w:rsidRPr="001D6073">
              <w:rPr>
                <w:rFonts w:eastAsia="Times New Roman" w:cs="Arial"/>
                <w:b/>
                <w:bCs/>
                <w:color w:val="FFFFFF" w:themeColor="background1"/>
                <w:sz w:val="20"/>
                <w:szCs w:val="20"/>
                <w:lang w:eastAsia="es-MX"/>
              </w:rPr>
              <w:t>2017*</w:t>
            </w:r>
          </w:p>
        </w:tc>
        <w:tc>
          <w:tcPr>
            <w:tcW w:w="784" w:type="pct"/>
            <w:gridSpan w:val="3"/>
            <w:tcBorders>
              <w:top w:val="single" w:sz="4" w:space="0" w:color="auto"/>
              <w:left w:val="nil"/>
              <w:bottom w:val="single" w:sz="4" w:space="0" w:color="auto"/>
              <w:right w:val="single" w:sz="4" w:space="0" w:color="auto"/>
            </w:tcBorders>
            <w:shd w:val="clear" w:color="auto" w:fill="385623" w:themeFill="accent6" w:themeFillShade="80"/>
            <w:vAlign w:val="center"/>
            <w:hideMark/>
          </w:tcPr>
          <w:p w:rsidR="001D6073" w:rsidRPr="001D6073" w:rsidRDefault="001D6073" w:rsidP="001D6073">
            <w:pPr>
              <w:spacing w:after="0" w:line="240" w:lineRule="auto"/>
              <w:jc w:val="center"/>
              <w:rPr>
                <w:rFonts w:eastAsia="Times New Roman" w:cs="Arial"/>
                <w:b/>
                <w:bCs/>
                <w:color w:val="FFFFFF" w:themeColor="background1"/>
                <w:sz w:val="20"/>
                <w:szCs w:val="20"/>
                <w:lang w:eastAsia="es-MX"/>
              </w:rPr>
            </w:pPr>
            <w:r w:rsidRPr="001D6073">
              <w:rPr>
                <w:rFonts w:eastAsia="Times New Roman" w:cs="Arial"/>
                <w:b/>
                <w:bCs/>
                <w:color w:val="FFFFFF" w:themeColor="background1"/>
                <w:sz w:val="20"/>
                <w:szCs w:val="20"/>
                <w:lang w:eastAsia="es-MX"/>
              </w:rPr>
              <w:t>2018*</w:t>
            </w:r>
          </w:p>
        </w:tc>
        <w:tc>
          <w:tcPr>
            <w:tcW w:w="918" w:type="pct"/>
            <w:tcBorders>
              <w:top w:val="single" w:sz="4" w:space="0" w:color="auto"/>
              <w:left w:val="nil"/>
              <w:bottom w:val="single" w:sz="4" w:space="0" w:color="auto"/>
              <w:right w:val="single" w:sz="4" w:space="0" w:color="auto"/>
            </w:tcBorders>
            <w:shd w:val="clear" w:color="auto" w:fill="385623" w:themeFill="accent6" w:themeFillShade="80"/>
            <w:vAlign w:val="center"/>
            <w:hideMark/>
          </w:tcPr>
          <w:p w:rsidR="001D6073" w:rsidRPr="001D6073" w:rsidRDefault="001D6073" w:rsidP="001D6073">
            <w:pPr>
              <w:spacing w:after="0" w:line="240" w:lineRule="auto"/>
              <w:jc w:val="center"/>
              <w:rPr>
                <w:rFonts w:eastAsia="Times New Roman" w:cs="Arial"/>
                <w:b/>
                <w:bCs/>
                <w:color w:val="FFFFFF" w:themeColor="background1"/>
                <w:sz w:val="20"/>
                <w:szCs w:val="20"/>
                <w:lang w:eastAsia="es-MX"/>
              </w:rPr>
            </w:pPr>
            <w:r w:rsidRPr="001D6073">
              <w:rPr>
                <w:rFonts w:eastAsia="Times New Roman" w:cs="Arial"/>
                <w:b/>
                <w:bCs/>
                <w:color w:val="FFFFFF" w:themeColor="background1"/>
                <w:sz w:val="20"/>
                <w:szCs w:val="20"/>
                <w:lang w:eastAsia="es-MX"/>
              </w:rPr>
              <w:t>Observaciones</w:t>
            </w:r>
          </w:p>
        </w:tc>
      </w:tr>
      <w:tr w:rsidR="001D6073" w:rsidRPr="001D6073" w:rsidTr="001D6073">
        <w:trPr>
          <w:trHeight w:val="300"/>
          <w:jc w:val="center"/>
        </w:trPr>
        <w:tc>
          <w:tcPr>
            <w:tcW w:w="947" w:type="pct"/>
            <w:tcBorders>
              <w:top w:val="nil"/>
              <w:left w:val="single" w:sz="4" w:space="0" w:color="auto"/>
              <w:bottom w:val="single" w:sz="4" w:space="0" w:color="auto"/>
              <w:right w:val="single" w:sz="4" w:space="0" w:color="auto"/>
            </w:tcBorders>
            <w:shd w:val="clear" w:color="auto" w:fill="A8D08D" w:themeFill="accent6" w:themeFillTint="99"/>
            <w:vAlign w:val="center"/>
            <w:hideMark/>
          </w:tcPr>
          <w:p w:rsidR="001D6073" w:rsidRPr="001D6073" w:rsidRDefault="001D6073" w:rsidP="001D6073">
            <w:pPr>
              <w:spacing w:after="0" w:line="240" w:lineRule="auto"/>
              <w:rPr>
                <w:rFonts w:eastAsia="Times New Roman" w:cs="Arial"/>
                <w:b/>
                <w:bCs/>
                <w:color w:val="000000"/>
                <w:sz w:val="20"/>
                <w:szCs w:val="20"/>
                <w:lang w:eastAsia="es-MX"/>
              </w:rPr>
            </w:pPr>
          </w:p>
        </w:tc>
        <w:tc>
          <w:tcPr>
            <w:tcW w:w="310" w:type="pct"/>
            <w:tcBorders>
              <w:top w:val="nil"/>
              <w:left w:val="nil"/>
              <w:bottom w:val="single" w:sz="4" w:space="0" w:color="auto"/>
              <w:right w:val="single" w:sz="4" w:space="0" w:color="auto"/>
            </w:tcBorders>
            <w:shd w:val="clear" w:color="auto" w:fill="A8D08D" w:themeFill="accent6" w:themeFillTint="99"/>
            <w:vAlign w:val="center"/>
            <w:hideMark/>
          </w:tcPr>
          <w:p w:rsidR="001D6073" w:rsidRPr="001D6073" w:rsidRDefault="001D6073" w:rsidP="001D6073">
            <w:pPr>
              <w:spacing w:after="0" w:line="240" w:lineRule="auto"/>
              <w:jc w:val="center"/>
              <w:rPr>
                <w:rFonts w:eastAsia="Times New Roman" w:cs="Arial"/>
                <w:b/>
                <w:bCs/>
                <w:color w:val="000000"/>
                <w:sz w:val="20"/>
                <w:szCs w:val="20"/>
                <w:lang w:eastAsia="es-MX"/>
              </w:rPr>
            </w:pPr>
            <w:r w:rsidRPr="001D6073">
              <w:rPr>
                <w:rFonts w:eastAsia="Times New Roman" w:cs="Arial"/>
                <w:b/>
                <w:bCs/>
                <w:color w:val="000000"/>
                <w:sz w:val="20"/>
                <w:szCs w:val="20"/>
                <w:lang w:eastAsia="es-MX"/>
              </w:rPr>
              <w:t>M1</w:t>
            </w:r>
          </w:p>
        </w:tc>
        <w:tc>
          <w:tcPr>
            <w:tcW w:w="274" w:type="pct"/>
            <w:tcBorders>
              <w:top w:val="nil"/>
              <w:left w:val="nil"/>
              <w:bottom w:val="single" w:sz="4" w:space="0" w:color="auto"/>
              <w:right w:val="single" w:sz="4" w:space="0" w:color="auto"/>
            </w:tcBorders>
            <w:shd w:val="clear" w:color="auto" w:fill="A8D08D" w:themeFill="accent6" w:themeFillTint="99"/>
            <w:vAlign w:val="center"/>
            <w:hideMark/>
          </w:tcPr>
          <w:p w:rsidR="001D6073" w:rsidRPr="001D6073" w:rsidRDefault="001D6073" w:rsidP="001D6073">
            <w:pPr>
              <w:spacing w:after="0" w:line="240" w:lineRule="auto"/>
              <w:jc w:val="center"/>
              <w:rPr>
                <w:rFonts w:eastAsia="Times New Roman" w:cs="Arial"/>
                <w:b/>
                <w:bCs/>
                <w:color w:val="000000"/>
                <w:sz w:val="20"/>
                <w:szCs w:val="20"/>
                <w:lang w:eastAsia="es-MX"/>
              </w:rPr>
            </w:pPr>
            <w:r w:rsidRPr="001D6073">
              <w:rPr>
                <w:rFonts w:eastAsia="Times New Roman" w:cs="Arial"/>
                <w:b/>
                <w:bCs/>
                <w:color w:val="000000"/>
                <w:sz w:val="20"/>
                <w:szCs w:val="20"/>
                <w:lang w:eastAsia="es-MX"/>
              </w:rPr>
              <w:t>M2</w:t>
            </w:r>
          </w:p>
        </w:tc>
        <w:tc>
          <w:tcPr>
            <w:tcW w:w="200" w:type="pct"/>
            <w:tcBorders>
              <w:top w:val="nil"/>
              <w:left w:val="nil"/>
              <w:bottom w:val="single" w:sz="4" w:space="0" w:color="auto"/>
              <w:right w:val="single" w:sz="4" w:space="0" w:color="auto"/>
            </w:tcBorders>
            <w:shd w:val="clear" w:color="auto" w:fill="A8D08D" w:themeFill="accent6" w:themeFillTint="99"/>
            <w:vAlign w:val="center"/>
            <w:hideMark/>
          </w:tcPr>
          <w:p w:rsidR="001D6073" w:rsidRPr="001D6073" w:rsidRDefault="001D6073" w:rsidP="001D6073">
            <w:pPr>
              <w:spacing w:after="0" w:line="240" w:lineRule="auto"/>
              <w:jc w:val="center"/>
              <w:rPr>
                <w:rFonts w:eastAsia="Times New Roman" w:cs="Arial"/>
                <w:b/>
                <w:bCs/>
                <w:color w:val="000000"/>
                <w:sz w:val="20"/>
                <w:szCs w:val="20"/>
                <w:lang w:eastAsia="es-MX"/>
              </w:rPr>
            </w:pPr>
            <w:r w:rsidRPr="001D6073">
              <w:rPr>
                <w:rFonts w:eastAsia="Times New Roman" w:cs="Arial"/>
                <w:b/>
                <w:bCs/>
                <w:color w:val="000000"/>
                <w:sz w:val="20"/>
                <w:szCs w:val="20"/>
                <w:lang w:eastAsia="es-MX"/>
              </w:rPr>
              <w:t>%</w:t>
            </w:r>
          </w:p>
        </w:tc>
        <w:tc>
          <w:tcPr>
            <w:tcW w:w="309" w:type="pct"/>
            <w:tcBorders>
              <w:top w:val="nil"/>
              <w:left w:val="nil"/>
              <w:bottom w:val="single" w:sz="4" w:space="0" w:color="auto"/>
              <w:right w:val="single" w:sz="4" w:space="0" w:color="auto"/>
            </w:tcBorders>
            <w:shd w:val="clear" w:color="auto" w:fill="A8D08D" w:themeFill="accent6" w:themeFillTint="99"/>
            <w:vAlign w:val="center"/>
            <w:hideMark/>
          </w:tcPr>
          <w:p w:rsidR="001D6073" w:rsidRPr="001D6073" w:rsidRDefault="001D6073" w:rsidP="001D6073">
            <w:pPr>
              <w:spacing w:after="0" w:line="240" w:lineRule="auto"/>
              <w:jc w:val="center"/>
              <w:rPr>
                <w:rFonts w:eastAsia="Times New Roman" w:cs="Arial"/>
                <w:b/>
                <w:bCs/>
                <w:color w:val="000000"/>
                <w:sz w:val="20"/>
                <w:szCs w:val="20"/>
                <w:lang w:eastAsia="es-MX"/>
              </w:rPr>
            </w:pPr>
            <w:r w:rsidRPr="001D6073">
              <w:rPr>
                <w:rFonts w:eastAsia="Times New Roman" w:cs="Arial"/>
                <w:b/>
                <w:bCs/>
                <w:color w:val="000000"/>
                <w:sz w:val="20"/>
                <w:szCs w:val="20"/>
                <w:lang w:eastAsia="es-MX"/>
              </w:rPr>
              <w:t>M1</w:t>
            </w:r>
          </w:p>
        </w:tc>
        <w:tc>
          <w:tcPr>
            <w:tcW w:w="274" w:type="pct"/>
            <w:tcBorders>
              <w:top w:val="nil"/>
              <w:left w:val="nil"/>
              <w:bottom w:val="single" w:sz="4" w:space="0" w:color="auto"/>
              <w:right w:val="single" w:sz="4" w:space="0" w:color="auto"/>
            </w:tcBorders>
            <w:shd w:val="clear" w:color="auto" w:fill="A8D08D" w:themeFill="accent6" w:themeFillTint="99"/>
            <w:vAlign w:val="center"/>
            <w:hideMark/>
          </w:tcPr>
          <w:p w:rsidR="001D6073" w:rsidRPr="001D6073" w:rsidRDefault="001D6073" w:rsidP="001D6073">
            <w:pPr>
              <w:spacing w:after="0" w:line="240" w:lineRule="auto"/>
              <w:jc w:val="center"/>
              <w:rPr>
                <w:rFonts w:eastAsia="Times New Roman" w:cs="Arial"/>
                <w:b/>
                <w:bCs/>
                <w:color w:val="000000"/>
                <w:sz w:val="20"/>
                <w:szCs w:val="20"/>
                <w:lang w:eastAsia="es-MX"/>
              </w:rPr>
            </w:pPr>
            <w:r w:rsidRPr="001D6073">
              <w:rPr>
                <w:rFonts w:eastAsia="Times New Roman" w:cs="Arial"/>
                <w:b/>
                <w:bCs/>
                <w:color w:val="000000"/>
                <w:sz w:val="20"/>
                <w:szCs w:val="20"/>
                <w:lang w:eastAsia="es-MX"/>
              </w:rPr>
              <w:t>M2</w:t>
            </w:r>
          </w:p>
        </w:tc>
        <w:tc>
          <w:tcPr>
            <w:tcW w:w="200" w:type="pct"/>
            <w:tcBorders>
              <w:top w:val="nil"/>
              <w:left w:val="nil"/>
              <w:bottom w:val="single" w:sz="4" w:space="0" w:color="auto"/>
              <w:right w:val="single" w:sz="4" w:space="0" w:color="auto"/>
            </w:tcBorders>
            <w:shd w:val="clear" w:color="auto" w:fill="A8D08D" w:themeFill="accent6" w:themeFillTint="99"/>
            <w:vAlign w:val="center"/>
            <w:hideMark/>
          </w:tcPr>
          <w:p w:rsidR="001D6073" w:rsidRPr="001D6073" w:rsidRDefault="001D6073" w:rsidP="001D6073">
            <w:pPr>
              <w:spacing w:after="0" w:line="240" w:lineRule="auto"/>
              <w:jc w:val="center"/>
              <w:rPr>
                <w:rFonts w:eastAsia="Times New Roman" w:cs="Arial"/>
                <w:b/>
                <w:bCs/>
                <w:color w:val="000000"/>
                <w:sz w:val="20"/>
                <w:szCs w:val="20"/>
                <w:lang w:eastAsia="es-MX"/>
              </w:rPr>
            </w:pPr>
            <w:r w:rsidRPr="001D6073">
              <w:rPr>
                <w:rFonts w:eastAsia="Times New Roman" w:cs="Arial"/>
                <w:b/>
                <w:bCs/>
                <w:color w:val="000000"/>
                <w:sz w:val="20"/>
                <w:szCs w:val="20"/>
                <w:lang w:eastAsia="es-MX"/>
              </w:rPr>
              <w:t>%</w:t>
            </w:r>
          </w:p>
        </w:tc>
        <w:tc>
          <w:tcPr>
            <w:tcW w:w="309" w:type="pct"/>
            <w:tcBorders>
              <w:top w:val="nil"/>
              <w:left w:val="nil"/>
              <w:bottom w:val="single" w:sz="4" w:space="0" w:color="auto"/>
              <w:right w:val="single" w:sz="4" w:space="0" w:color="auto"/>
            </w:tcBorders>
            <w:shd w:val="clear" w:color="auto" w:fill="A8D08D" w:themeFill="accent6" w:themeFillTint="99"/>
            <w:vAlign w:val="center"/>
            <w:hideMark/>
          </w:tcPr>
          <w:p w:rsidR="001D6073" w:rsidRPr="001D6073" w:rsidRDefault="001D6073" w:rsidP="001D6073">
            <w:pPr>
              <w:spacing w:after="0" w:line="240" w:lineRule="auto"/>
              <w:jc w:val="center"/>
              <w:rPr>
                <w:rFonts w:eastAsia="Times New Roman" w:cs="Arial"/>
                <w:b/>
                <w:bCs/>
                <w:color w:val="000000"/>
                <w:sz w:val="20"/>
                <w:szCs w:val="20"/>
                <w:lang w:eastAsia="es-MX"/>
              </w:rPr>
            </w:pPr>
            <w:r w:rsidRPr="001D6073">
              <w:rPr>
                <w:rFonts w:eastAsia="Times New Roman" w:cs="Arial"/>
                <w:b/>
                <w:bCs/>
                <w:color w:val="000000"/>
                <w:sz w:val="20"/>
                <w:szCs w:val="20"/>
                <w:lang w:eastAsia="es-MX"/>
              </w:rPr>
              <w:t>M1</w:t>
            </w:r>
          </w:p>
        </w:tc>
        <w:tc>
          <w:tcPr>
            <w:tcW w:w="275" w:type="pct"/>
            <w:tcBorders>
              <w:top w:val="nil"/>
              <w:left w:val="nil"/>
              <w:bottom w:val="single" w:sz="4" w:space="0" w:color="auto"/>
              <w:right w:val="single" w:sz="4" w:space="0" w:color="auto"/>
            </w:tcBorders>
            <w:shd w:val="clear" w:color="auto" w:fill="A8D08D" w:themeFill="accent6" w:themeFillTint="99"/>
            <w:vAlign w:val="center"/>
            <w:hideMark/>
          </w:tcPr>
          <w:p w:rsidR="001D6073" w:rsidRPr="001D6073" w:rsidRDefault="001D6073" w:rsidP="001D6073">
            <w:pPr>
              <w:spacing w:after="0" w:line="240" w:lineRule="auto"/>
              <w:jc w:val="center"/>
              <w:rPr>
                <w:rFonts w:eastAsia="Times New Roman" w:cs="Arial"/>
                <w:b/>
                <w:bCs/>
                <w:color w:val="000000"/>
                <w:sz w:val="20"/>
                <w:szCs w:val="20"/>
                <w:lang w:eastAsia="es-MX"/>
              </w:rPr>
            </w:pPr>
            <w:r w:rsidRPr="001D6073">
              <w:rPr>
                <w:rFonts w:eastAsia="Times New Roman" w:cs="Arial"/>
                <w:b/>
                <w:bCs/>
                <w:color w:val="000000"/>
                <w:sz w:val="20"/>
                <w:szCs w:val="20"/>
                <w:lang w:eastAsia="es-MX"/>
              </w:rPr>
              <w:t>M2</w:t>
            </w:r>
          </w:p>
        </w:tc>
        <w:tc>
          <w:tcPr>
            <w:tcW w:w="200" w:type="pct"/>
            <w:tcBorders>
              <w:top w:val="nil"/>
              <w:left w:val="nil"/>
              <w:bottom w:val="single" w:sz="4" w:space="0" w:color="auto"/>
              <w:right w:val="single" w:sz="4" w:space="0" w:color="auto"/>
            </w:tcBorders>
            <w:shd w:val="clear" w:color="auto" w:fill="A8D08D" w:themeFill="accent6" w:themeFillTint="99"/>
            <w:vAlign w:val="center"/>
            <w:hideMark/>
          </w:tcPr>
          <w:p w:rsidR="001D6073" w:rsidRPr="001D6073" w:rsidRDefault="001D6073" w:rsidP="001D6073">
            <w:pPr>
              <w:spacing w:after="0" w:line="240" w:lineRule="auto"/>
              <w:jc w:val="center"/>
              <w:rPr>
                <w:rFonts w:eastAsia="Times New Roman" w:cs="Arial"/>
                <w:b/>
                <w:bCs/>
                <w:color w:val="000000"/>
                <w:sz w:val="20"/>
                <w:szCs w:val="20"/>
                <w:lang w:eastAsia="es-MX"/>
              </w:rPr>
            </w:pPr>
            <w:r w:rsidRPr="001D6073">
              <w:rPr>
                <w:rFonts w:eastAsia="Times New Roman" w:cs="Arial"/>
                <w:b/>
                <w:bCs/>
                <w:color w:val="000000"/>
                <w:sz w:val="20"/>
                <w:szCs w:val="20"/>
                <w:lang w:eastAsia="es-MX"/>
              </w:rPr>
              <w:t>%</w:t>
            </w:r>
          </w:p>
        </w:tc>
        <w:tc>
          <w:tcPr>
            <w:tcW w:w="309" w:type="pct"/>
            <w:tcBorders>
              <w:top w:val="nil"/>
              <w:left w:val="nil"/>
              <w:bottom w:val="single" w:sz="4" w:space="0" w:color="auto"/>
              <w:right w:val="single" w:sz="4" w:space="0" w:color="auto"/>
            </w:tcBorders>
            <w:shd w:val="clear" w:color="auto" w:fill="A8D08D" w:themeFill="accent6" w:themeFillTint="99"/>
            <w:vAlign w:val="center"/>
            <w:hideMark/>
          </w:tcPr>
          <w:p w:rsidR="001D6073" w:rsidRPr="001D6073" w:rsidRDefault="001D6073" w:rsidP="001D6073">
            <w:pPr>
              <w:spacing w:after="0" w:line="240" w:lineRule="auto"/>
              <w:jc w:val="center"/>
              <w:rPr>
                <w:rFonts w:eastAsia="Times New Roman" w:cs="Arial"/>
                <w:b/>
                <w:bCs/>
                <w:color w:val="000000"/>
                <w:sz w:val="20"/>
                <w:szCs w:val="20"/>
                <w:lang w:eastAsia="es-MX"/>
              </w:rPr>
            </w:pPr>
            <w:r w:rsidRPr="001D6073">
              <w:rPr>
                <w:rFonts w:eastAsia="Times New Roman" w:cs="Arial"/>
                <w:b/>
                <w:bCs/>
                <w:color w:val="000000"/>
                <w:sz w:val="20"/>
                <w:szCs w:val="20"/>
                <w:lang w:eastAsia="es-MX"/>
              </w:rPr>
              <w:t>M1</w:t>
            </w:r>
          </w:p>
        </w:tc>
        <w:tc>
          <w:tcPr>
            <w:tcW w:w="275" w:type="pct"/>
            <w:tcBorders>
              <w:top w:val="nil"/>
              <w:left w:val="nil"/>
              <w:bottom w:val="single" w:sz="4" w:space="0" w:color="auto"/>
              <w:right w:val="single" w:sz="4" w:space="0" w:color="auto"/>
            </w:tcBorders>
            <w:shd w:val="clear" w:color="auto" w:fill="A8D08D" w:themeFill="accent6" w:themeFillTint="99"/>
            <w:vAlign w:val="center"/>
            <w:hideMark/>
          </w:tcPr>
          <w:p w:rsidR="001D6073" w:rsidRPr="001D6073" w:rsidRDefault="001D6073" w:rsidP="001D6073">
            <w:pPr>
              <w:spacing w:after="0" w:line="240" w:lineRule="auto"/>
              <w:jc w:val="center"/>
              <w:rPr>
                <w:rFonts w:eastAsia="Times New Roman" w:cs="Arial"/>
                <w:b/>
                <w:bCs/>
                <w:color w:val="000000"/>
                <w:sz w:val="20"/>
                <w:szCs w:val="20"/>
                <w:lang w:eastAsia="es-MX"/>
              </w:rPr>
            </w:pPr>
            <w:r w:rsidRPr="001D6073">
              <w:rPr>
                <w:rFonts w:eastAsia="Times New Roman" w:cs="Arial"/>
                <w:b/>
                <w:bCs/>
                <w:color w:val="000000"/>
                <w:sz w:val="20"/>
                <w:szCs w:val="20"/>
                <w:lang w:eastAsia="es-MX"/>
              </w:rPr>
              <w:t>M2</w:t>
            </w:r>
          </w:p>
        </w:tc>
        <w:tc>
          <w:tcPr>
            <w:tcW w:w="200" w:type="pct"/>
            <w:tcBorders>
              <w:top w:val="nil"/>
              <w:left w:val="nil"/>
              <w:bottom w:val="single" w:sz="4" w:space="0" w:color="auto"/>
              <w:right w:val="single" w:sz="4" w:space="0" w:color="auto"/>
            </w:tcBorders>
            <w:shd w:val="clear" w:color="auto" w:fill="A8D08D" w:themeFill="accent6" w:themeFillTint="99"/>
            <w:vAlign w:val="center"/>
            <w:hideMark/>
          </w:tcPr>
          <w:p w:rsidR="001D6073" w:rsidRPr="001D6073" w:rsidRDefault="001D6073" w:rsidP="001D6073">
            <w:pPr>
              <w:spacing w:after="0" w:line="240" w:lineRule="auto"/>
              <w:jc w:val="center"/>
              <w:rPr>
                <w:rFonts w:eastAsia="Times New Roman" w:cs="Arial"/>
                <w:b/>
                <w:bCs/>
                <w:color w:val="000000"/>
                <w:sz w:val="20"/>
                <w:szCs w:val="20"/>
                <w:lang w:eastAsia="es-MX"/>
              </w:rPr>
            </w:pPr>
            <w:r w:rsidRPr="001D6073">
              <w:rPr>
                <w:rFonts w:eastAsia="Times New Roman" w:cs="Arial"/>
                <w:b/>
                <w:bCs/>
                <w:color w:val="000000"/>
                <w:sz w:val="20"/>
                <w:szCs w:val="20"/>
                <w:lang w:eastAsia="es-MX"/>
              </w:rPr>
              <w:t>%</w:t>
            </w:r>
          </w:p>
        </w:tc>
        <w:tc>
          <w:tcPr>
            <w:tcW w:w="918" w:type="pct"/>
            <w:tcBorders>
              <w:top w:val="nil"/>
              <w:left w:val="nil"/>
              <w:bottom w:val="single" w:sz="4" w:space="0" w:color="auto"/>
              <w:right w:val="single" w:sz="4" w:space="0" w:color="auto"/>
            </w:tcBorders>
            <w:shd w:val="clear" w:color="auto" w:fill="A8D08D" w:themeFill="accent6" w:themeFillTint="99"/>
            <w:vAlign w:val="center"/>
          </w:tcPr>
          <w:p w:rsidR="001D6073" w:rsidRPr="001D6073" w:rsidRDefault="001D6073" w:rsidP="001D6073">
            <w:pPr>
              <w:spacing w:after="0" w:line="240" w:lineRule="auto"/>
              <w:rPr>
                <w:rFonts w:eastAsia="Times New Roman" w:cs="Arial"/>
                <w:b/>
                <w:bCs/>
                <w:color w:val="000000"/>
                <w:sz w:val="20"/>
                <w:szCs w:val="20"/>
                <w:lang w:eastAsia="es-MX"/>
              </w:rPr>
            </w:pPr>
          </w:p>
        </w:tc>
      </w:tr>
      <w:tr w:rsidR="001D6073" w:rsidRPr="001D6073" w:rsidTr="001D6073">
        <w:trPr>
          <w:trHeight w:val="300"/>
          <w:jc w:val="center"/>
        </w:trPr>
        <w:tc>
          <w:tcPr>
            <w:tcW w:w="947" w:type="pct"/>
            <w:tcBorders>
              <w:top w:val="nil"/>
              <w:left w:val="single" w:sz="4" w:space="0" w:color="auto"/>
              <w:bottom w:val="single" w:sz="4" w:space="0" w:color="auto"/>
              <w:right w:val="single" w:sz="4" w:space="0" w:color="auto"/>
            </w:tcBorders>
            <w:shd w:val="clear" w:color="auto" w:fill="auto"/>
            <w:vAlign w:val="center"/>
            <w:hideMark/>
          </w:tcPr>
          <w:p w:rsidR="001D6073" w:rsidRPr="001D6073" w:rsidRDefault="001D6073" w:rsidP="001D6073">
            <w:pPr>
              <w:spacing w:after="0" w:line="240" w:lineRule="auto"/>
              <w:rPr>
                <w:rFonts w:eastAsia="Times New Roman" w:cs="Arial"/>
                <w:color w:val="000000"/>
                <w:sz w:val="20"/>
                <w:szCs w:val="20"/>
                <w:lang w:eastAsia="es-MX"/>
              </w:rPr>
            </w:pPr>
            <w:r w:rsidRPr="001D6073">
              <w:rPr>
                <w:rFonts w:eastAsia="Times New Roman" w:cs="Arial"/>
                <w:color w:val="000000"/>
                <w:sz w:val="20"/>
                <w:szCs w:val="20"/>
                <w:lang w:eastAsia="es-MX"/>
              </w:rPr>
              <w:t>Tasa de egreso por cohorte para PE de TSU y PA</w:t>
            </w:r>
          </w:p>
        </w:tc>
        <w:tc>
          <w:tcPr>
            <w:tcW w:w="310"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274"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200"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309"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274"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200"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309"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275"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200"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309"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275"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200"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918"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rPr>
                <w:rFonts w:eastAsia="Times New Roman" w:cs="Arial"/>
                <w:color w:val="000000"/>
                <w:sz w:val="20"/>
                <w:szCs w:val="20"/>
                <w:lang w:eastAsia="es-MX"/>
              </w:rPr>
            </w:pPr>
          </w:p>
        </w:tc>
      </w:tr>
      <w:tr w:rsidR="001D6073" w:rsidRPr="001D6073" w:rsidTr="001D6073">
        <w:trPr>
          <w:trHeight w:val="300"/>
          <w:jc w:val="center"/>
        </w:trPr>
        <w:tc>
          <w:tcPr>
            <w:tcW w:w="947" w:type="pct"/>
            <w:tcBorders>
              <w:top w:val="nil"/>
              <w:left w:val="single" w:sz="4" w:space="0" w:color="auto"/>
              <w:bottom w:val="single" w:sz="4" w:space="0" w:color="auto"/>
              <w:right w:val="single" w:sz="4" w:space="0" w:color="auto"/>
            </w:tcBorders>
            <w:shd w:val="clear" w:color="auto" w:fill="auto"/>
            <w:vAlign w:val="center"/>
            <w:hideMark/>
          </w:tcPr>
          <w:p w:rsidR="001D6073" w:rsidRPr="001D6073" w:rsidRDefault="001D6073" w:rsidP="001D6073">
            <w:pPr>
              <w:spacing w:after="0" w:line="240" w:lineRule="auto"/>
              <w:rPr>
                <w:rFonts w:eastAsia="Times New Roman" w:cs="Arial"/>
                <w:color w:val="000000"/>
                <w:sz w:val="20"/>
                <w:szCs w:val="20"/>
                <w:lang w:eastAsia="es-MX"/>
              </w:rPr>
            </w:pPr>
            <w:r w:rsidRPr="001D6073">
              <w:rPr>
                <w:rFonts w:eastAsia="Times New Roman" w:cs="Arial"/>
                <w:color w:val="000000"/>
                <w:sz w:val="20"/>
                <w:szCs w:val="20"/>
                <w:lang w:eastAsia="es-MX"/>
              </w:rPr>
              <w:t>Tasa de titulación por cohorte para PE de TSU y PA</w:t>
            </w:r>
          </w:p>
        </w:tc>
        <w:tc>
          <w:tcPr>
            <w:tcW w:w="310"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274"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200"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309"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274"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200"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309"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275"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200"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309"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275"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200"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918"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rPr>
                <w:rFonts w:eastAsia="Times New Roman" w:cs="Arial"/>
                <w:color w:val="000000"/>
                <w:sz w:val="20"/>
                <w:szCs w:val="20"/>
                <w:lang w:eastAsia="es-MX"/>
              </w:rPr>
            </w:pPr>
          </w:p>
        </w:tc>
      </w:tr>
      <w:tr w:rsidR="001D6073" w:rsidRPr="001D6073" w:rsidTr="001D6073">
        <w:trPr>
          <w:trHeight w:val="300"/>
          <w:jc w:val="center"/>
        </w:trPr>
        <w:tc>
          <w:tcPr>
            <w:tcW w:w="947" w:type="pct"/>
            <w:tcBorders>
              <w:top w:val="nil"/>
              <w:left w:val="single" w:sz="4" w:space="0" w:color="auto"/>
              <w:bottom w:val="single" w:sz="4" w:space="0" w:color="auto"/>
              <w:right w:val="single" w:sz="4" w:space="0" w:color="auto"/>
            </w:tcBorders>
            <w:shd w:val="clear" w:color="auto" w:fill="auto"/>
            <w:vAlign w:val="center"/>
            <w:hideMark/>
          </w:tcPr>
          <w:p w:rsidR="001D6073" w:rsidRPr="001D6073" w:rsidRDefault="001D6073" w:rsidP="001D6073">
            <w:pPr>
              <w:spacing w:after="0" w:line="240" w:lineRule="auto"/>
              <w:rPr>
                <w:rFonts w:eastAsia="Times New Roman" w:cs="Arial"/>
                <w:color w:val="000000"/>
                <w:sz w:val="20"/>
                <w:szCs w:val="20"/>
                <w:lang w:eastAsia="es-MX"/>
              </w:rPr>
            </w:pPr>
            <w:r w:rsidRPr="001D6073">
              <w:rPr>
                <w:rFonts w:eastAsia="Times New Roman" w:cs="Arial"/>
                <w:color w:val="000000"/>
                <w:sz w:val="20"/>
                <w:szCs w:val="20"/>
                <w:lang w:eastAsia="es-MX"/>
              </w:rPr>
              <w:t>Tasa de egreso por cohorte para PE de licenciatura</w:t>
            </w:r>
          </w:p>
        </w:tc>
        <w:tc>
          <w:tcPr>
            <w:tcW w:w="310"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274"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200"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309"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274"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200"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309"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275"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200"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309"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275"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200"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918"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rPr>
                <w:rFonts w:eastAsia="Times New Roman" w:cs="Arial"/>
                <w:color w:val="000000"/>
                <w:sz w:val="20"/>
                <w:szCs w:val="20"/>
                <w:lang w:eastAsia="es-MX"/>
              </w:rPr>
            </w:pPr>
          </w:p>
        </w:tc>
      </w:tr>
      <w:tr w:rsidR="001D6073" w:rsidRPr="001D6073" w:rsidTr="001D6073">
        <w:trPr>
          <w:trHeight w:val="300"/>
          <w:jc w:val="center"/>
        </w:trPr>
        <w:tc>
          <w:tcPr>
            <w:tcW w:w="947" w:type="pct"/>
            <w:tcBorders>
              <w:top w:val="nil"/>
              <w:left w:val="single" w:sz="4" w:space="0" w:color="auto"/>
              <w:bottom w:val="single" w:sz="4" w:space="0" w:color="auto"/>
              <w:right w:val="single" w:sz="4" w:space="0" w:color="auto"/>
            </w:tcBorders>
            <w:shd w:val="clear" w:color="auto" w:fill="auto"/>
            <w:vAlign w:val="center"/>
            <w:hideMark/>
          </w:tcPr>
          <w:p w:rsidR="001D6073" w:rsidRPr="001D6073" w:rsidRDefault="001D6073" w:rsidP="001D6073">
            <w:pPr>
              <w:spacing w:after="0" w:line="240" w:lineRule="auto"/>
              <w:rPr>
                <w:rFonts w:eastAsia="Times New Roman" w:cs="Arial"/>
                <w:color w:val="000000"/>
                <w:sz w:val="20"/>
                <w:szCs w:val="20"/>
                <w:lang w:eastAsia="es-MX"/>
              </w:rPr>
            </w:pPr>
            <w:r w:rsidRPr="001D6073">
              <w:rPr>
                <w:rFonts w:eastAsia="Times New Roman" w:cs="Arial"/>
                <w:color w:val="000000"/>
                <w:sz w:val="20"/>
                <w:szCs w:val="20"/>
                <w:lang w:eastAsia="es-MX"/>
              </w:rPr>
              <w:t>Tasa de titulación por cohorte para PE de licenciatura</w:t>
            </w:r>
          </w:p>
        </w:tc>
        <w:tc>
          <w:tcPr>
            <w:tcW w:w="310"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274"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200"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309"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274"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200"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309"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275"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200"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309"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275"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200"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918"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rPr>
                <w:rFonts w:eastAsia="Times New Roman" w:cs="Arial"/>
                <w:color w:val="000000"/>
                <w:sz w:val="20"/>
                <w:szCs w:val="20"/>
                <w:lang w:eastAsia="es-MX"/>
              </w:rPr>
            </w:pPr>
          </w:p>
        </w:tc>
      </w:tr>
      <w:tr w:rsidR="001D6073" w:rsidRPr="001D6073" w:rsidTr="001D6073">
        <w:trPr>
          <w:trHeight w:val="300"/>
          <w:jc w:val="center"/>
        </w:trPr>
        <w:tc>
          <w:tcPr>
            <w:tcW w:w="947" w:type="pct"/>
            <w:tcBorders>
              <w:top w:val="nil"/>
              <w:left w:val="single" w:sz="4" w:space="0" w:color="auto"/>
              <w:bottom w:val="single" w:sz="4" w:space="0" w:color="auto"/>
              <w:right w:val="single" w:sz="4" w:space="0" w:color="auto"/>
            </w:tcBorders>
            <w:shd w:val="clear" w:color="auto" w:fill="auto"/>
            <w:vAlign w:val="center"/>
            <w:hideMark/>
          </w:tcPr>
          <w:p w:rsidR="001D6073" w:rsidRPr="001D6073" w:rsidRDefault="001D6073" w:rsidP="001D6073">
            <w:pPr>
              <w:spacing w:after="0" w:line="240" w:lineRule="auto"/>
              <w:rPr>
                <w:rFonts w:eastAsia="Times New Roman" w:cs="Arial"/>
                <w:color w:val="000000"/>
                <w:sz w:val="20"/>
                <w:szCs w:val="20"/>
                <w:lang w:eastAsia="es-MX"/>
              </w:rPr>
            </w:pPr>
            <w:r w:rsidRPr="001D6073">
              <w:rPr>
                <w:rFonts w:eastAsia="Times New Roman" w:cs="Arial"/>
                <w:color w:val="000000"/>
                <w:sz w:val="20"/>
                <w:szCs w:val="20"/>
                <w:lang w:eastAsia="es-MX"/>
              </w:rPr>
              <w:t>Tasa de graduación para PE de posgrado</w:t>
            </w:r>
          </w:p>
        </w:tc>
        <w:tc>
          <w:tcPr>
            <w:tcW w:w="310"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274"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200"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309"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274"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200"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309"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275"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200"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309"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275"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200"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918"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rPr>
                <w:rFonts w:eastAsia="Times New Roman" w:cs="Arial"/>
                <w:color w:val="000000"/>
                <w:sz w:val="20"/>
                <w:szCs w:val="20"/>
                <w:lang w:eastAsia="es-MX"/>
              </w:rPr>
            </w:pPr>
          </w:p>
        </w:tc>
      </w:tr>
      <w:tr w:rsidR="001D6073" w:rsidRPr="001D6073" w:rsidTr="001D6073">
        <w:trPr>
          <w:trHeight w:val="300"/>
          <w:jc w:val="center"/>
        </w:trPr>
        <w:tc>
          <w:tcPr>
            <w:tcW w:w="947" w:type="pct"/>
            <w:tcBorders>
              <w:top w:val="nil"/>
              <w:left w:val="single" w:sz="4" w:space="0" w:color="auto"/>
              <w:bottom w:val="single" w:sz="4" w:space="0" w:color="auto"/>
              <w:right w:val="single" w:sz="4" w:space="0" w:color="auto"/>
            </w:tcBorders>
            <w:shd w:val="clear" w:color="auto" w:fill="385623" w:themeFill="accent6" w:themeFillShade="80"/>
            <w:vAlign w:val="center"/>
            <w:hideMark/>
          </w:tcPr>
          <w:p w:rsidR="001D6073" w:rsidRPr="001D6073" w:rsidRDefault="001D6073" w:rsidP="001D6073">
            <w:pPr>
              <w:spacing w:after="0" w:line="240" w:lineRule="auto"/>
              <w:jc w:val="center"/>
              <w:rPr>
                <w:rFonts w:eastAsia="Times New Roman" w:cs="Arial"/>
                <w:b/>
                <w:bCs/>
                <w:color w:val="FFFFFF" w:themeColor="background1"/>
                <w:sz w:val="20"/>
                <w:szCs w:val="20"/>
                <w:lang w:eastAsia="es-MX"/>
              </w:rPr>
            </w:pPr>
            <w:r w:rsidRPr="001D6073">
              <w:rPr>
                <w:rFonts w:eastAsia="Times New Roman" w:cs="Arial"/>
                <w:b/>
                <w:bCs/>
                <w:color w:val="FFFFFF" w:themeColor="background1"/>
                <w:sz w:val="20"/>
                <w:szCs w:val="20"/>
                <w:lang w:eastAsia="es-MX"/>
              </w:rPr>
              <w:t>Otros indicadores institucionales</w:t>
            </w:r>
          </w:p>
        </w:tc>
        <w:tc>
          <w:tcPr>
            <w:tcW w:w="784" w:type="pct"/>
            <w:gridSpan w:val="3"/>
            <w:tcBorders>
              <w:top w:val="single" w:sz="4" w:space="0" w:color="auto"/>
              <w:left w:val="nil"/>
              <w:bottom w:val="single" w:sz="4" w:space="0" w:color="auto"/>
              <w:right w:val="single" w:sz="4" w:space="0" w:color="auto"/>
            </w:tcBorders>
            <w:shd w:val="clear" w:color="auto" w:fill="385623" w:themeFill="accent6" w:themeFillShade="80"/>
            <w:vAlign w:val="center"/>
            <w:hideMark/>
          </w:tcPr>
          <w:p w:rsidR="001D6073" w:rsidRPr="001D6073" w:rsidRDefault="001D6073" w:rsidP="001D6073">
            <w:pPr>
              <w:spacing w:after="0" w:line="240" w:lineRule="auto"/>
              <w:jc w:val="center"/>
              <w:rPr>
                <w:rFonts w:eastAsia="Times New Roman" w:cs="Arial"/>
                <w:b/>
                <w:bCs/>
                <w:color w:val="FFFFFF" w:themeColor="background1"/>
                <w:sz w:val="20"/>
                <w:szCs w:val="20"/>
                <w:lang w:eastAsia="es-MX"/>
              </w:rPr>
            </w:pPr>
            <w:r w:rsidRPr="001D6073">
              <w:rPr>
                <w:rFonts w:eastAsia="Times New Roman" w:cs="Arial"/>
                <w:b/>
                <w:bCs/>
                <w:color w:val="FFFFFF" w:themeColor="background1"/>
                <w:sz w:val="20"/>
                <w:szCs w:val="20"/>
                <w:lang w:eastAsia="es-MX"/>
              </w:rPr>
              <w:t>Valor actual</w:t>
            </w:r>
          </w:p>
        </w:tc>
        <w:tc>
          <w:tcPr>
            <w:tcW w:w="783" w:type="pct"/>
            <w:gridSpan w:val="3"/>
            <w:tcBorders>
              <w:top w:val="single" w:sz="4" w:space="0" w:color="auto"/>
              <w:left w:val="nil"/>
              <w:bottom w:val="single" w:sz="4" w:space="0" w:color="auto"/>
              <w:right w:val="single" w:sz="4" w:space="0" w:color="auto"/>
            </w:tcBorders>
            <w:shd w:val="clear" w:color="auto" w:fill="385623" w:themeFill="accent6" w:themeFillShade="80"/>
            <w:vAlign w:val="center"/>
            <w:hideMark/>
          </w:tcPr>
          <w:p w:rsidR="001D6073" w:rsidRPr="001D6073" w:rsidRDefault="001D6073" w:rsidP="001D6073">
            <w:pPr>
              <w:spacing w:after="0" w:line="240" w:lineRule="auto"/>
              <w:jc w:val="center"/>
              <w:rPr>
                <w:rFonts w:eastAsia="Times New Roman" w:cs="Arial"/>
                <w:b/>
                <w:bCs/>
                <w:color w:val="FFFFFF" w:themeColor="background1"/>
                <w:sz w:val="20"/>
                <w:szCs w:val="20"/>
                <w:lang w:eastAsia="es-MX"/>
              </w:rPr>
            </w:pPr>
            <w:r w:rsidRPr="001D6073">
              <w:rPr>
                <w:rFonts w:eastAsia="Times New Roman" w:cs="Arial"/>
                <w:b/>
                <w:bCs/>
                <w:color w:val="FFFFFF" w:themeColor="background1"/>
                <w:sz w:val="20"/>
                <w:szCs w:val="20"/>
                <w:lang w:eastAsia="es-MX"/>
              </w:rPr>
              <w:t>2016*</w:t>
            </w:r>
          </w:p>
        </w:tc>
        <w:tc>
          <w:tcPr>
            <w:tcW w:w="784" w:type="pct"/>
            <w:gridSpan w:val="3"/>
            <w:tcBorders>
              <w:top w:val="single" w:sz="4" w:space="0" w:color="auto"/>
              <w:left w:val="nil"/>
              <w:bottom w:val="single" w:sz="4" w:space="0" w:color="auto"/>
              <w:right w:val="single" w:sz="4" w:space="0" w:color="auto"/>
            </w:tcBorders>
            <w:shd w:val="clear" w:color="auto" w:fill="385623" w:themeFill="accent6" w:themeFillShade="80"/>
            <w:vAlign w:val="center"/>
            <w:hideMark/>
          </w:tcPr>
          <w:p w:rsidR="001D6073" w:rsidRPr="001D6073" w:rsidRDefault="001D6073" w:rsidP="001D6073">
            <w:pPr>
              <w:spacing w:after="0" w:line="240" w:lineRule="auto"/>
              <w:jc w:val="center"/>
              <w:rPr>
                <w:rFonts w:eastAsia="Times New Roman" w:cs="Arial"/>
                <w:b/>
                <w:bCs/>
                <w:color w:val="FFFFFF" w:themeColor="background1"/>
                <w:sz w:val="20"/>
                <w:szCs w:val="20"/>
                <w:lang w:eastAsia="es-MX"/>
              </w:rPr>
            </w:pPr>
            <w:r w:rsidRPr="001D6073">
              <w:rPr>
                <w:rFonts w:eastAsia="Times New Roman" w:cs="Arial"/>
                <w:b/>
                <w:bCs/>
                <w:color w:val="FFFFFF" w:themeColor="background1"/>
                <w:sz w:val="20"/>
                <w:szCs w:val="20"/>
                <w:lang w:eastAsia="es-MX"/>
              </w:rPr>
              <w:t>2017*</w:t>
            </w:r>
          </w:p>
        </w:tc>
        <w:tc>
          <w:tcPr>
            <w:tcW w:w="784" w:type="pct"/>
            <w:gridSpan w:val="3"/>
            <w:tcBorders>
              <w:top w:val="single" w:sz="4" w:space="0" w:color="auto"/>
              <w:left w:val="nil"/>
              <w:bottom w:val="single" w:sz="4" w:space="0" w:color="auto"/>
              <w:right w:val="single" w:sz="4" w:space="0" w:color="auto"/>
            </w:tcBorders>
            <w:shd w:val="clear" w:color="auto" w:fill="385623" w:themeFill="accent6" w:themeFillShade="80"/>
            <w:vAlign w:val="center"/>
            <w:hideMark/>
          </w:tcPr>
          <w:p w:rsidR="001D6073" w:rsidRPr="001D6073" w:rsidRDefault="001D6073" w:rsidP="001D6073">
            <w:pPr>
              <w:spacing w:after="0" w:line="240" w:lineRule="auto"/>
              <w:jc w:val="center"/>
              <w:rPr>
                <w:rFonts w:eastAsia="Times New Roman" w:cs="Arial"/>
                <w:b/>
                <w:bCs/>
                <w:color w:val="FFFFFF" w:themeColor="background1"/>
                <w:sz w:val="20"/>
                <w:szCs w:val="20"/>
                <w:lang w:eastAsia="es-MX"/>
              </w:rPr>
            </w:pPr>
            <w:r w:rsidRPr="001D6073">
              <w:rPr>
                <w:rFonts w:eastAsia="Times New Roman" w:cs="Arial"/>
                <w:b/>
                <w:bCs/>
                <w:color w:val="FFFFFF" w:themeColor="background1"/>
                <w:sz w:val="20"/>
                <w:szCs w:val="20"/>
                <w:lang w:eastAsia="es-MX"/>
              </w:rPr>
              <w:t>2018*</w:t>
            </w:r>
          </w:p>
        </w:tc>
        <w:tc>
          <w:tcPr>
            <w:tcW w:w="918" w:type="pct"/>
            <w:tcBorders>
              <w:top w:val="nil"/>
              <w:left w:val="nil"/>
              <w:bottom w:val="single" w:sz="4" w:space="0" w:color="auto"/>
              <w:right w:val="single" w:sz="4" w:space="0" w:color="auto"/>
            </w:tcBorders>
            <w:shd w:val="clear" w:color="auto" w:fill="385623" w:themeFill="accent6" w:themeFillShade="80"/>
            <w:vAlign w:val="center"/>
            <w:hideMark/>
          </w:tcPr>
          <w:p w:rsidR="001D6073" w:rsidRPr="001D6073" w:rsidRDefault="001D6073" w:rsidP="001D6073">
            <w:pPr>
              <w:spacing w:after="0" w:line="240" w:lineRule="auto"/>
              <w:jc w:val="center"/>
              <w:rPr>
                <w:rFonts w:eastAsia="Times New Roman" w:cs="Arial"/>
                <w:b/>
                <w:bCs/>
                <w:color w:val="FFFFFF" w:themeColor="background1"/>
                <w:sz w:val="20"/>
                <w:szCs w:val="20"/>
                <w:lang w:eastAsia="es-MX"/>
              </w:rPr>
            </w:pPr>
            <w:r w:rsidRPr="001D6073">
              <w:rPr>
                <w:rFonts w:eastAsia="Times New Roman" w:cs="Arial"/>
                <w:b/>
                <w:bCs/>
                <w:color w:val="FFFFFF" w:themeColor="background1"/>
                <w:sz w:val="20"/>
                <w:szCs w:val="20"/>
                <w:lang w:eastAsia="es-MX"/>
              </w:rPr>
              <w:t>Observaciones</w:t>
            </w:r>
          </w:p>
        </w:tc>
      </w:tr>
      <w:tr w:rsidR="001D6073" w:rsidRPr="001D6073" w:rsidTr="001D6073">
        <w:trPr>
          <w:trHeight w:val="300"/>
          <w:jc w:val="center"/>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1D6073" w:rsidRPr="001D6073" w:rsidRDefault="001D6073" w:rsidP="001D6073">
            <w:pPr>
              <w:spacing w:after="0" w:line="240" w:lineRule="auto"/>
              <w:jc w:val="center"/>
              <w:rPr>
                <w:rFonts w:eastAsia="Times New Roman" w:cs="Arial"/>
                <w:b/>
                <w:bCs/>
                <w:color w:val="000000"/>
                <w:sz w:val="20"/>
                <w:szCs w:val="20"/>
                <w:lang w:eastAsia="es-MX"/>
              </w:rPr>
            </w:pPr>
            <w:r w:rsidRPr="001D6073">
              <w:rPr>
                <w:rFonts w:eastAsia="Times New Roman" w:cs="Arial"/>
                <w:b/>
                <w:bCs/>
                <w:color w:val="000000"/>
                <w:sz w:val="20"/>
                <w:szCs w:val="20"/>
                <w:lang w:eastAsia="es-MX"/>
              </w:rPr>
              <w:t>Otras metas académicas definidas por la institución:</w:t>
            </w:r>
          </w:p>
        </w:tc>
      </w:tr>
      <w:tr w:rsidR="001D6073" w:rsidRPr="001D6073" w:rsidTr="001D6073">
        <w:trPr>
          <w:trHeight w:val="300"/>
          <w:jc w:val="center"/>
        </w:trPr>
        <w:tc>
          <w:tcPr>
            <w:tcW w:w="947" w:type="pct"/>
            <w:tcBorders>
              <w:top w:val="nil"/>
              <w:left w:val="single" w:sz="4" w:space="0" w:color="auto"/>
              <w:bottom w:val="single" w:sz="4" w:space="0" w:color="auto"/>
              <w:right w:val="single" w:sz="4" w:space="0" w:color="auto"/>
            </w:tcBorders>
            <w:shd w:val="clear" w:color="auto" w:fill="A8D08D" w:themeFill="accent6" w:themeFillTint="99"/>
            <w:vAlign w:val="center"/>
            <w:hideMark/>
          </w:tcPr>
          <w:p w:rsidR="001D6073" w:rsidRPr="001D6073" w:rsidRDefault="001D6073" w:rsidP="001D6073">
            <w:pPr>
              <w:spacing w:after="0" w:line="240" w:lineRule="auto"/>
              <w:jc w:val="center"/>
              <w:rPr>
                <w:rFonts w:eastAsia="Times New Roman" w:cs="Arial"/>
                <w:b/>
                <w:bCs/>
                <w:color w:val="000000"/>
                <w:sz w:val="20"/>
                <w:szCs w:val="20"/>
                <w:lang w:eastAsia="es-MX"/>
              </w:rPr>
            </w:pPr>
          </w:p>
        </w:tc>
        <w:tc>
          <w:tcPr>
            <w:tcW w:w="310" w:type="pct"/>
            <w:tcBorders>
              <w:top w:val="nil"/>
              <w:left w:val="nil"/>
              <w:bottom w:val="single" w:sz="4" w:space="0" w:color="auto"/>
              <w:right w:val="single" w:sz="4" w:space="0" w:color="auto"/>
            </w:tcBorders>
            <w:shd w:val="clear" w:color="auto" w:fill="A8D08D" w:themeFill="accent6" w:themeFillTint="99"/>
            <w:vAlign w:val="center"/>
            <w:hideMark/>
          </w:tcPr>
          <w:p w:rsidR="001D6073" w:rsidRPr="001D6073" w:rsidRDefault="001D6073" w:rsidP="001D6073">
            <w:pPr>
              <w:spacing w:after="0" w:line="240" w:lineRule="auto"/>
              <w:jc w:val="center"/>
              <w:rPr>
                <w:rFonts w:eastAsia="Times New Roman" w:cs="Arial"/>
                <w:b/>
                <w:bCs/>
                <w:color w:val="000000"/>
                <w:sz w:val="20"/>
                <w:szCs w:val="20"/>
                <w:lang w:eastAsia="es-MX"/>
              </w:rPr>
            </w:pPr>
            <w:proofErr w:type="spellStart"/>
            <w:r w:rsidRPr="001D6073">
              <w:rPr>
                <w:rFonts w:eastAsia="Times New Roman" w:cs="Arial"/>
                <w:b/>
                <w:bCs/>
                <w:color w:val="000000"/>
                <w:sz w:val="20"/>
                <w:szCs w:val="20"/>
                <w:lang w:eastAsia="es-MX"/>
              </w:rPr>
              <w:t>Num</w:t>
            </w:r>
            <w:proofErr w:type="spellEnd"/>
            <w:r w:rsidRPr="001D6073">
              <w:rPr>
                <w:rFonts w:eastAsia="Times New Roman" w:cs="Arial"/>
                <w:b/>
                <w:bCs/>
                <w:color w:val="000000"/>
                <w:sz w:val="20"/>
                <w:szCs w:val="20"/>
                <w:lang w:eastAsia="es-MX"/>
              </w:rPr>
              <w:t>.</w:t>
            </w:r>
          </w:p>
        </w:tc>
        <w:tc>
          <w:tcPr>
            <w:tcW w:w="274" w:type="pct"/>
            <w:tcBorders>
              <w:top w:val="nil"/>
              <w:left w:val="nil"/>
              <w:bottom w:val="single" w:sz="4" w:space="0" w:color="auto"/>
              <w:right w:val="single" w:sz="4" w:space="0" w:color="auto"/>
            </w:tcBorders>
            <w:shd w:val="clear" w:color="auto" w:fill="A8D08D" w:themeFill="accent6" w:themeFillTint="99"/>
            <w:vAlign w:val="center"/>
            <w:hideMark/>
          </w:tcPr>
          <w:p w:rsidR="001D6073" w:rsidRPr="001D6073" w:rsidRDefault="001D6073" w:rsidP="001D6073">
            <w:pPr>
              <w:spacing w:after="0" w:line="240" w:lineRule="auto"/>
              <w:jc w:val="center"/>
              <w:rPr>
                <w:rFonts w:eastAsia="Times New Roman" w:cs="Arial"/>
                <w:b/>
                <w:bCs/>
                <w:color w:val="000000"/>
                <w:sz w:val="20"/>
                <w:szCs w:val="20"/>
                <w:lang w:eastAsia="es-MX"/>
              </w:rPr>
            </w:pPr>
            <w:r w:rsidRPr="001D6073">
              <w:rPr>
                <w:rFonts w:eastAsia="Times New Roman" w:cs="Arial"/>
                <w:b/>
                <w:bCs/>
                <w:color w:val="000000"/>
                <w:sz w:val="20"/>
                <w:szCs w:val="20"/>
                <w:lang w:eastAsia="es-MX"/>
              </w:rPr>
              <w:t>Den.</w:t>
            </w:r>
          </w:p>
        </w:tc>
        <w:tc>
          <w:tcPr>
            <w:tcW w:w="200" w:type="pct"/>
            <w:tcBorders>
              <w:top w:val="nil"/>
              <w:left w:val="nil"/>
              <w:bottom w:val="single" w:sz="4" w:space="0" w:color="auto"/>
              <w:right w:val="single" w:sz="4" w:space="0" w:color="auto"/>
            </w:tcBorders>
            <w:shd w:val="clear" w:color="auto" w:fill="A8D08D" w:themeFill="accent6" w:themeFillTint="99"/>
            <w:vAlign w:val="center"/>
            <w:hideMark/>
          </w:tcPr>
          <w:p w:rsidR="001D6073" w:rsidRPr="001D6073" w:rsidRDefault="001D6073" w:rsidP="001D6073">
            <w:pPr>
              <w:spacing w:after="0" w:line="240" w:lineRule="auto"/>
              <w:jc w:val="center"/>
              <w:rPr>
                <w:rFonts w:eastAsia="Times New Roman" w:cs="Arial"/>
                <w:b/>
                <w:bCs/>
                <w:color w:val="000000"/>
                <w:sz w:val="20"/>
                <w:szCs w:val="20"/>
                <w:lang w:eastAsia="es-MX"/>
              </w:rPr>
            </w:pPr>
            <w:r w:rsidRPr="001D6073">
              <w:rPr>
                <w:rFonts w:eastAsia="Times New Roman" w:cs="Arial"/>
                <w:b/>
                <w:bCs/>
                <w:color w:val="000000"/>
                <w:sz w:val="20"/>
                <w:szCs w:val="20"/>
                <w:lang w:eastAsia="es-MX"/>
              </w:rPr>
              <w:t>%</w:t>
            </w:r>
          </w:p>
        </w:tc>
        <w:tc>
          <w:tcPr>
            <w:tcW w:w="309" w:type="pct"/>
            <w:tcBorders>
              <w:top w:val="nil"/>
              <w:left w:val="nil"/>
              <w:bottom w:val="single" w:sz="4" w:space="0" w:color="auto"/>
              <w:right w:val="single" w:sz="4" w:space="0" w:color="auto"/>
            </w:tcBorders>
            <w:shd w:val="clear" w:color="auto" w:fill="A8D08D" w:themeFill="accent6" w:themeFillTint="99"/>
            <w:vAlign w:val="center"/>
            <w:hideMark/>
          </w:tcPr>
          <w:p w:rsidR="001D6073" w:rsidRPr="001D6073" w:rsidRDefault="001D6073" w:rsidP="001D6073">
            <w:pPr>
              <w:spacing w:after="0" w:line="240" w:lineRule="auto"/>
              <w:jc w:val="center"/>
              <w:rPr>
                <w:rFonts w:eastAsia="Times New Roman" w:cs="Arial"/>
                <w:b/>
                <w:bCs/>
                <w:color w:val="000000"/>
                <w:sz w:val="20"/>
                <w:szCs w:val="20"/>
                <w:lang w:eastAsia="es-MX"/>
              </w:rPr>
            </w:pPr>
            <w:proofErr w:type="spellStart"/>
            <w:r w:rsidRPr="001D6073">
              <w:rPr>
                <w:rFonts w:eastAsia="Times New Roman" w:cs="Arial"/>
                <w:b/>
                <w:bCs/>
                <w:color w:val="000000"/>
                <w:sz w:val="20"/>
                <w:szCs w:val="20"/>
                <w:lang w:eastAsia="es-MX"/>
              </w:rPr>
              <w:t>Num</w:t>
            </w:r>
            <w:proofErr w:type="spellEnd"/>
            <w:r w:rsidRPr="001D6073">
              <w:rPr>
                <w:rFonts w:eastAsia="Times New Roman" w:cs="Arial"/>
                <w:b/>
                <w:bCs/>
                <w:color w:val="000000"/>
                <w:sz w:val="20"/>
                <w:szCs w:val="20"/>
                <w:lang w:eastAsia="es-MX"/>
              </w:rPr>
              <w:t>.</w:t>
            </w:r>
          </w:p>
        </w:tc>
        <w:tc>
          <w:tcPr>
            <w:tcW w:w="274" w:type="pct"/>
            <w:tcBorders>
              <w:top w:val="nil"/>
              <w:left w:val="nil"/>
              <w:bottom w:val="single" w:sz="4" w:space="0" w:color="auto"/>
              <w:right w:val="single" w:sz="4" w:space="0" w:color="auto"/>
            </w:tcBorders>
            <w:shd w:val="clear" w:color="auto" w:fill="A8D08D" w:themeFill="accent6" w:themeFillTint="99"/>
            <w:vAlign w:val="center"/>
            <w:hideMark/>
          </w:tcPr>
          <w:p w:rsidR="001D6073" w:rsidRPr="001D6073" w:rsidRDefault="001D6073" w:rsidP="001D6073">
            <w:pPr>
              <w:spacing w:after="0" w:line="240" w:lineRule="auto"/>
              <w:jc w:val="center"/>
              <w:rPr>
                <w:rFonts w:eastAsia="Times New Roman" w:cs="Arial"/>
                <w:b/>
                <w:bCs/>
                <w:color w:val="000000"/>
                <w:sz w:val="20"/>
                <w:szCs w:val="20"/>
                <w:lang w:eastAsia="es-MX"/>
              </w:rPr>
            </w:pPr>
            <w:r w:rsidRPr="001D6073">
              <w:rPr>
                <w:rFonts w:eastAsia="Times New Roman" w:cs="Arial"/>
                <w:b/>
                <w:bCs/>
                <w:color w:val="000000"/>
                <w:sz w:val="20"/>
                <w:szCs w:val="20"/>
                <w:lang w:eastAsia="es-MX"/>
              </w:rPr>
              <w:t>Den.</w:t>
            </w:r>
          </w:p>
        </w:tc>
        <w:tc>
          <w:tcPr>
            <w:tcW w:w="200" w:type="pct"/>
            <w:tcBorders>
              <w:top w:val="nil"/>
              <w:left w:val="nil"/>
              <w:bottom w:val="single" w:sz="4" w:space="0" w:color="auto"/>
              <w:right w:val="single" w:sz="4" w:space="0" w:color="auto"/>
            </w:tcBorders>
            <w:shd w:val="clear" w:color="auto" w:fill="A8D08D" w:themeFill="accent6" w:themeFillTint="99"/>
            <w:vAlign w:val="center"/>
            <w:hideMark/>
          </w:tcPr>
          <w:p w:rsidR="001D6073" w:rsidRPr="001D6073" w:rsidRDefault="001D6073" w:rsidP="001D6073">
            <w:pPr>
              <w:spacing w:after="0" w:line="240" w:lineRule="auto"/>
              <w:jc w:val="center"/>
              <w:rPr>
                <w:rFonts w:eastAsia="Times New Roman" w:cs="Arial"/>
                <w:b/>
                <w:bCs/>
                <w:color w:val="000000"/>
                <w:sz w:val="20"/>
                <w:szCs w:val="20"/>
                <w:lang w:eastAsia="es-MX"/>
              </w:rPr>
            </w:pPr>
            <w:r w:rsidRPr="001D6073">
              <w:rPr>
                <w:rFonts w:eastAsia="Times New Roman" w:cs="Arial"/>
                <w:b/>
                <w:bCs/>
                <w:color w:val="000000"/>
                <w:sz w:val="20"/>
                <w:szCs w:val="20"/>
                <w:lang w:eastAsia="es-MX"/>
              </w:rPr>
              <w:t>%</w:t>
            </w:r>
          </w:p>
        </w:tc>
        <w:tc>
          <w:tcPr>
            <w:tcW w:w="309" w:type="pct"/>
            <w:tcBorders>
              <w:top w:val="nil"/>
              <w:left w:val="nil"/>
              <w:bottom w:val="single" w:sz="4" w:space="0" w:color="auto"/>
              <w:right w:val="single" w:sz="4" w:space="0" w:color="auto"/>
            </w:tcBorders>
            <w:shd w:val="clear" w:color="auto" w:fill="A8D08D" w:themeFill="accent6" w:themeFillTint="99"/>
            <w:vAlign w:val="center"/>
            <w:hideMark/>
          </w:tcPr>
          <w:p w:rsidR="001D6073" w:rsidRPr="001D6073" w:rsidRDefault="001D6073" w:rsidP="001D6073">
            <w:pPr>
              <w:spacing w:after="0" w:line="240" w:lineRule="auto"/>
              <w:jc w:val="center"/>
              <w:rPr>
                <w:rFonts w:eastAsia="Times New Roman" w:cs="Arial"/>
                <w:b/>
                <w:bCs/>
                <w:color w:val="000000"/>
                <w:sz w:val="20"/>
                <w:szCs w:val="20"/>
                <w:lang w:eastAsia="es-MX"/>
              </w:rPr>
            </w:pPr>
            <w:proofErr w:type="spellStart"/>
            <w:r w:rsidRPr="001D6073">
              <w:rPr>
                <w:rFonts w:eastAsia="Times New Roman" w:cs="Arial"/>
                <w:b/>
                <w:bCs/>
                <w:color w:val="000000"/>
                <w:sz w:val="20"/>
                <w:szCs w:val="20"/>
                <w:lang w:eastAsia="es-MX"/>
              </w:rPr>
              <w:t>Num</w:t>
            </w:r>
            <w:proofErr w:type="spellEnd"/>
            <w:r w:rsidRPr="001D6073">
              <w:rPr>
                <w:rFonts w:eastAsia="Times New Roman" w:cs="Arial"/>
                <w:b/>
                <w:bCs/>
                <w:color w:val="000000"/>
                <w:sz w:val="20"/>
                <w:szCs w:val="20"/>
                <w:lang w:eastAsia="es-MX"/>
              </w:rPr>
              <w:t>.</w:t>
            </w:r>
          </w:p>
        </w:tc>
        <w:tc>
          <w:tcPr>
            <w:tcW w:w="275" w:type="pct"/>
            <w:tcBorders>
              <w:top w:val="nil"/>
              <w:left w:val="nil"/>
              <w:bottom w:val="single" w:sz="4" w:space="0" w:color="auto"/>
              <w:right w:val="single" w:sz="4" w:space="0" w:color="auto"/>
            </w:tcBorders>
            <w:shd w:val="clear" w:color="auto" w:fill="A8D08D" w:themeFill="accent6" w:themeFillTint="99"/>
            <w:vAlign w:val="center"/>
            <w:hideMark/>
          </w:tcPr>
          <w:p w:rsidR="001D6073" w:rsidRPr="001D6073" w:rsidRDefault="001D6073" w:rsidP="001D6073">
            <w:pPr>
              <w:spacing w:after="0" w:line="240" w:lineRule="auto"/>
              <w:jc w:val="center"/>
              <w:rPr>
                <w:rFonts w:eastAsia="Times New Roman" w:cs="Arial"/>
                <w:b/>
                <w:bCs/>
                <w:color w:val="000000"/>
                <w:sz w:val="20"/>
                <w:szCs w:val="20"/>
                <w:lang w:eastAsia="es-MX"/>
              </w:rPr>
            </w:pPr>
            <w:r w:rsidRPr="001D6073">
              <w:rPr>
                <w:rFonts w:eastAsia="Times New Roman" w:cs="Arial"/>
                <w:b/>
                <w:bCs/>
                <w:color w:val="000000"/>
                <w:sz w:val="20"/>
                <w:szCs w:val="20"/>
                <w:lang w:eastAsia="es-MX"/>
              </w:rPr>
              <w:t>Den.</w:t>
            </w:r>
          </w:p>
        </w:tc>
        <w:tc>
          <w:tcPr>
            <w:tcW w:w="200" w:type="pct"/>
            <w:tcBorders>
              <w:top w:val="nil"/>
              <w:left w:val="nil"/>
              <w:bottom w:val="single" w:sz="4" w:space="0" w:color="auto"/>
              <w:right w:val="single" w:sz="4" w:space="0" w:color="auto"/>
            </w:tcBorders>
            <w:shd w:val="clear" w:color="auto" w:fill="A8D08D" w:themeFill="accent6" w:themeFillTint="99"/>
            <w:vAlign w:val="center"/>
            <w:hideMark/>
          </w:tcPr>
          <w:p w:rsidR="001D6073" w:rsidRPr="001D6073" w:rsidRDefault="001D6073" w:rsidP="001D6073">
            <w:pPr>
              <w:spacing w:after="0" w:line="240" w:lineRule="auto"/>
              <w:jc w:val="center"/>
              <w:rPr>
                <w:rFonts w:eastAsia="Times New Roman" w:cs="Arial"/>
                <w:b/>
                <w:bCs/>
                <w:color w:val="000000"/>
                <w:sz w:val="20"/>
                <w:szCs w:val="20"/>
                <w:lang w:eastAsia="es-MX"/>
              </w:rPr>
            </w:pPr>
            <w:r w:rsidRPr="001D6073">
              <w:rPr>
                <w:rFonts w:eastAsia="Times New Roman" w:cs="Arial"/>
                <w:b/>
                <w:bCs/>
                <w:color w:val="000000"/>
                <w:sz w:val="20"/>
                <w:szCs w:val="20"/>
                <w:lang w:eastAsia="es-MX"/>
              </w:rPr>
              <w:t>%</w:t>
            </w:r>
          </w:p>
        </w:tc>
        <w:tc>
          <w:tcPr>
            <w:tcW w:w="309" w:type="pct"/>
            <w:tcBorders>
              <w:top w:val="nil"/>
              <w:left w:val="nil"/>
              <w:bottom w:val="single" w:sz="4" w:space="0" w:color="auto"/>
              <w:right w:val="single" w:sz="4" w:space="0" w:color="auto"/>
            </w:tcBorders>
            <w:shd w:val="clear" w:color="auto" w:fill="A8D08D" w:themeFill="accent6" w:themeFillTint="99"/>
            <w:vAlign w:val="center"/>
            <w:hideMark/>
          </w:tcPr>
          <w:p w:rsidR="001D6073" w:rsidRPr="001D6073" w:rsidRDefault="001D6073" w:rsidP="001D6073">
            <w:pPr>
              <w:spacing w:after="0" w:line="240" w:lineRule="auto"/>
              <w:jc w:val="center"/>
              <w:rPr>
                <w:rFonts w:eastAsia="Times New Roman" w:cs="Arial"/>
                <w:b/>
                <w:bCs/>
                <w:color w:val="000000"/>
                <w:sz w:val="20"/>
                <w:szCs w:val="20"/>
                <w:lang w:eastAsia="es-MX"/>
              </w:rPr>
            </w:pPr>
            <w:proofErr w:type="spellStart"/>
            <w:r w:rsidRPr="001D6073">
              <w:rPr>
                <w:rFonts w:eastAsia="Times New Roman" w:cs="Arial"/>
                <w:b/>
                <w:bCs/>
                <w:color w:val="000000"/>
                <w:sz w:val="20"/>
                <w:szCs w:val="20"/>
                <w:lang w:eastAsia="es-MX"/>
              </w:rPr>
              <w:t>Num</w:t>
            </w:r>
            <w:proofErr w:type="spellEnd"/>
            <w:r w:rsidRPr="001D6073">
              <w:rPr>
                <w:rFonts w:eastAsia="Times New Roman" w:cs="Arial"/>
                <w:b/>
                <w:bCs/>
                <w:color w:val="000000"/>
                <w:sz w:val="20"/>
                <w:szCs w:val="20"/>
                <w:lang w:eastAsia="es-MX"/>
              </w:rPr>
              <w:t>.</w:t>
            </w:r>
          </w:p>
        </w:tc>
        <w:tc>
          <w:tcPr>
            <w:tcW w:w="275" w:type="pct"/>
            <w:tcBorders>
              <w:top w:val="nil"/>
              <w:left w:val="nil"/>
              <w:bottom w:val="single" w:sz="4" w:space="0" w:color="auto"/>
              <w:right w:val="single" w:sz="4" w:space="0" w:color="auto"/>
            </w:tcBorders>
            <w:shd w:val="clear" w:color="auto" w:fill="A8D08D" w:themeFill="accent6" w:themeFillTint="99"/>
            <w:vAlign w:val="center"/>
            <w:hideMark/>
          </w:tcPr>
          <w:p w:rsidR="001D6073" w:rsidRPr="001D6073" w:rsidRDefault="001D6073" w:rsidP="001D6073">
            <w:pPr>
              <w:spacing w:after="0" w:line="240" w:lineRule="auto"/>
              <w:jc w:val="center"/>
              <w:rPr>
                <w:rFonts w:eastAsia="Times New Roman" w:cs="Arial"/>
                <w:b/>
                <w:bCs/>
                <w:color w:val="000000"/>
                <w:sz w:val="20"/>
                <w:szCs w:val="20"/>
                <w:lang w:eastAsia="es-MX"/>
              </w:rPr>
            </w:pPr>
            <w:r w:rsidRPr="001D6073">
              <w:rPr>
                <w:rFonts w:eastAsia="Times New Roman" w:cs="Arial"/>
                <w:b/>
                <w:bCs/>
                <w:color w:val="000000"/>
                <w:sz w:val="20"/>
                <w:szCs w:val="20"/>
                <w:lang w:eastAsia="es-MX"/>
              </w:rPr>
              <w:t>Den.</w:t>
            </w:r>
          </w:p>
        </w:tc>
        <w:tc>
          <w:tcPr>
            <w:tcW w:w="200" w:type="pct"/>
            <w:tcBorders>
              <w:top w:val="nil"/>
              <w:left w:val="nil"/>
              <w:bottom w:val="single" w:sz="4" w:space="0" w:color="auto"/>
              <w:right w:val="single" w:sz="4" w:space="0" w:color="auto"/>
            </w:tcBorders>
            <w:shd w:val="clear" w:color="auto" w:fill="A8D08D" w:themeFill="accent6" w:themeFillTint="99"/>
            <w:vAlign w:val="center"/>
            <w:hideMark/>
          </w:tcPr>
          <w:p w:rsidR="001D6073" w:rsidRPr="001D6073" w:rsidRDefault="001D6073" w:rsidP="001D6073">
            <w:pPr>
              <w:spacing w:after="0" w:line="240" w:lineRule="auto"/>
              <w:jc w:val="center"/>
              <w:rPr>
                <w:rFonts w:eastAsia="Times New Roman" w:cs="Arial"/>
                <w:b/>
                <w:bCs/>
                <w:color w:val="000000"/>
                <w:sz w:val="20"/>
                <w:szCs w:val="20"/>
                <w:lang w:eastAsia="es-MX"/>
              </w:rPr>
            </w:pPr>
            <w:r w:rsidRPr="001D6073">
              <w:rPr>
                <w:rFonts w:eastAsia="Times New Roman" w:cs="Arial"/>
                <w:b/>
                <w:bCs/>
                <w:color w:val="000000"/>
                <w:sz w:val="20"/>
                <w:szCs w:val="20"/>
                <w:lang w:eastAsia="es-MX"/>
              </w:rPr>
              <w:t>%</w:t>
            </w:r>
          </w:p>
        </w:tc>
        <w:tc>
          <w:tcPr>
            <w:tcW w:w="918" w:type="pct"/>
            <w:tcBorders>
              <w:top w:val="nil"/>
              <w:left w:val="nil"/>
              <w:bottom w:val="single" w:sz="4" w:space="0" w:color="auto"/>
              <w:right w:val="single" w:sz="4" w:space="0" w:color="auto"/>
            </w:tcBorders>
            <w:shd w:val="clear" w:color="auto" w:fill="A8D08D" w:themeFill="accent6" w:themeFillTint="99"/>
            <w:vAlign w:val="center"/>
            <w:hideMark/>
          </w:tcPr>
          <w:p w:rsidR="001D6073" w:rsidRPr="001D6073" w:rsidRDefault="001D6073" w:rsidP="001D6073">
            <w:pPr>
              <w:spacing w:after="0" w:line="240" w:lineRule="auto"/>
              <w:jc w:val="center"/>
              <w:rPr>
                <w:rFonts w:eastAsia="Times New Roman" w:cs="Arial"/>
                <w:b/>
                <w:bCs/>
                <w:color w:val="000000"/>
                <w:sz w:val="20"/>
                <w:szCs w:val="20"/>
                <w:lang w:eastAsia="es-MX"/>
              </w:rPr>
            </w:pPr>
            <w:r w:rsidRPr="001D6073">
              <w:rPr>
                <w:rFonts w:eastAsia="Times New Roman" w:cs="Arial"/>
                <w:b/>
                <w:bCs/>
                <w:color w:val="000000"/>
                <w:sz w:val="20"/>
                <w:szCs w:val="20"/>
                <w:lang w:eastAsia="es-MX"/>
              </w:rPr>
              <w:t> </w:t>
            </w:r>
          </w:p>
        </w:tc>
      </w:tr>
      <w:tr w:rsidR="001D6073" w:rsidRPr="001D6073" w:rsidTr="001D6073">
        <w:trPr>
          <w:trHeight w:val="300"/>
          <w:jc w:val="center"/>
        </w:trPr>
        <w:tc>
          <w:tcPr>
            <w:tcW w:w="947" w:type="pct"/>
            <w:tcBorders>
              <w:top w:val="nil"/>
              <w:left w:val="single" w:sz="4" w:space="0" w:color="auto"/>
              <w:bottom w:val="single" w:sz="4" w:space="0" w:color="auto"/>
              <w:right w:val="single" w:sz="4" w:space="0" w:color="auto"/>
            </w:tcBorders>
            <w:shd w:val="clear" w:color="auto" w:fill="auto"/>
            <w:vAlign w:val="center"/>
            <w:hideMark/>
          </w:tcPr>
          <w:p w:rsidR="001D6073" w:rsidRPr="001D6073" w:rsidRDefault="001D6073" w:rsidP="001D6073">
            <w:pPr>
              <w:spacing w:after="0" w:line="240" w:lineRule="auto"/>
              <w:rPr>
                <w:rFonts w:eastAsia="Times New Roman" w:cs="Arial"/>
                <w:color w:val="000000"/>
                <w:sz w:val="20"/>
                <w:szCs w:val="20"/>
                <w:lang w:eastAsia="es-MX"/>
              </w:rPr>
            </w:pPr>
            <w:r>
              <w:rPr>
                <w:rFonts w:eastAsia="Times New Roman" w:cs="Arial"/>
                <w:color w:val="000000"/>
                <w:sz w:val="20"/>
                <w:szCs w:val="20"/>
                <w:lang w:eastAsia="es-MX"/>
              </w:rPr>
              <w:t>Meta A</w:t>
            </w:r>
          </w:p>
        </w:tc>
        <w:tc>
          <w:tcPr>
            <w:tcW w:w="310"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rPr>
                <w:rFonts w:eastAsia="Times New Roman" w:cs="Arial"/>
                <w:color w:val="000000"/>
                <w:sz w:val="20"/>
                <w:szCs w:val="20"/>
                <w:lang w:eastAsia="es-MX"/>
              </w:rPr>
            </w:pPr>
          </w:p>
        </w:tc>
        <w:tc>
          <w:tcPr>
            <w:tcW w:w="274"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rPr>
                <w:rFonts w:eastAsia="Times New Roman" w:cs="Arial"/>
                <w:color w:val="000000"/>
                <w:sz w:val="20"/>
                <w:szCs w:val="20"/>
                <w:lang w:eastAsia="es-MX"/>
              </w:rPr>
            </w:pPr>
          </w:p>
        </w:tc>
        <w:tc>
          <w:tcPr>
            <w:tcW w:w="200"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309"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rPr>
                <w:rFonts w:eastAsia="Times New Roman" w:cs="Arial"/>
                <w:color w:val="000000"/>
                <w:sz w:val="20"/>
                <w:szCs w:val="20"/>
                <w:lang w:eastAsia="es-MX"/>
              </w:rPr>
            </w:pPr>
          </w:p>
        </w:tc>
        <w:tc>
          <w:tcPr>
            <w:tcW w:w="274"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rPr>
                <w:rFonts w:eastAsia="Times New Roman" w:cs="Arial"/>
                <w:color w:val="000000"/>
                <w:sz w:val="20"/>
                <w:szCs w:val="20"/>
                <w:lang w:eastAsia="es-MX"/>
              </w:rPr>
            </w:pPr>
          </w:p>
        </w:tc>
        <w:tc>
          <w:tcPr>
            <w:tcW w:w="200"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309"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rPr>
                <w:rFonts w:eastAsia="Times New Roman" w:cs="Arial"/>
                <w:color w:val="000000"/>
                <w:sz w:val="20"/>
                <w:szCs w:val="20"/>
                <w:lang w:eastAsia="es-MX"/>
              </w:rPr>
            </w:pPr>
          </w:p>
        </w:tc>
        <w:tc>
          <w:tcPr>
            <w:tcW w:w="275"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rPr>
                <w:rFonts w:eastAsia="Times New Roman" w:cs="Arial"/>
                <w:color w:val="000000"/>
                <w:sz w:val="20"/>
                <w:szCs w:val="20"/>
                <w:lang w:eastAsia="es-MX"/>
              </w:rPr>
            </w:pPr>
          </w:p>
        </w:tc>
        <w:tc>
          <w:tcPr>
            <w:tcW w:w="200"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309"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rPr>
                <w:rFonts w:eastAsia="Times New Roman" w:cs="Arial"/>
                <w:color w:val="000000"/>
                <w:sz w:val="20"/>
                <w:szCs w:val="20"/>
                <w:lang w:eastAsia="es-MX"/>
              </w:rPr>
            </w:pPr>
          </w:p>
        </w:tc>
        <w:tc>
          <w:tcPr>
            <w:tcW w:w="275"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rPr>
                <w:rFonts w:eastAsia="Times New Roman" w:cs="Arial"/>
                <w:color w:val="000000"/>
                <w:sz w:val="20"/>
                <w:szCs w:val="20"/>
                <w:lang w:eastAsia="es-MX"/>
              </w:rPr>
            </w:pPr>
          </w:p>
        </w:tc>
        <w:tc>
          <w:tcPr>
            <w:tcW w:w="200"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918" w:type="pct"/>
            <w:tcBorders>
              <w:top w:val="nil"/>
              <w:left w:val="nil"/>
              <w:bottom w:val="single" w:sz="4" w:space="0" w:color="auto"/>
              <w:right w:val="single" w:sz="4" w:space="0" w:color="auto"/>
            </w:tcBorders>
            <w:shd w:val="clear" w:color="auto" w:fill="auto"/>
            <w:noWrap/>
            <w:vAlign w:val="center"/>
          </w:tcPr>
          <w:p w:rsidR="001D6073" w:rsidRPr="001D6073" w:rsidRDefault="001D6073" w:rsidP="001D6073">
            <w:pPr>
              <w:spacing w:after="0" w:line="240" w:lineRule="auto"/>
              <w:rPr>
                <w:rFonts w:eastAsia="Times New Roman" w:cs="Times New Roman"/>
                <w:color w:val="000000"/>
                <w:sz w:val="20"/>
                <w:szCs w:val="20"/>
                <w:lang w:eastAsia="es-MX"/>
              </w:rPr>
            </w:pPr>
          </w:p>
        </w:tc>
      </w:tr>
      <w:tr w:rsidR="001D6073" w:rsidRPr="001D6073" w:rsidTr="001D6073">
        <w:trPr>
          <w:trHeight w:val="300"/>
          <w:jc w:val="center"/>
        </w:trPr>
        <w:tc>
          <w:tcPr>
            <w:tcW w:w="947" w:type="pct"/>
            <w:tcBorders>
              <w:top w:val="nil"/>
              <w:left w:val="single" w:sz="4" w:space="0" w:color="auto"/>
              <w:bottom w:val="single" w:sz="4" w:space="0" w:color="auto"/>
              <w:right w:val="single" w:sz="4" w:space="0" w:color="auto"/>
            </w:tcBorders>
            <w:shd w:val="clear" w:color="auto" w:fill="auto"/>
            <w:vAlign w:val="center"/>
            <w:hideMark/>
          </w:tcPr>
          <w:p w:rsidR="001D6073" w:rsidRPr="001D6073" w:rsidRDefault="001D6073" w:rsidP="001D6073">
            <w:pPr>
              <w:spacing w:after="0" w:line="240" w:lineRule="auto"/>
              <w:rPr>
                <w:rFonts w:eastAsia="Times New Roman" w:cs="Arial"/>
                <w:color w:val="000000"/>
                <w:sz w:val="20"/>
                <w:szCs w:val="20"/>
                <w:lang w:eastAsia="es-MX"/>
              </w:rPr>
            </w:pPr>
            <w:r>
              <w:rPr>
                <w:rFonts w:eastAsia="Times New Roman" w:cs="Arial"/>
                <w:color w:val="000000"/>
                <w:sz w:val="20"/>
                <w:szCs w:val="20"/>
                <w:lang w:eastAsia="es-MX"/>
              </w:rPr>
              <w:t>Meta B</w:t>
            </w:r>
          </w:p>
        </w:tc>
        <w:tc>
          <w:tcPr>
            <w:tcW w:w="310"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rPr>
                <w:rFonts w:eastAsia="Times New Roman" w:cs="Arial"/>
                <w:color w:val="000000"/>
                <w:sz w:val="20"/>
                <w:szCs w:val="20"/>
                <w:lang w:eastAsia="es-MX"/>
              </w:rPr>
            </w:pPr>
          </w:p>
        </w:tc>
        <w:tc>
          <w:tcPr>
            <w:tcW w:w="274"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rPr>
                <w:rFonts w:eastAsia="Times New Roman" w:cs="Arial"/>
                <w:color w:val="000000"/>
                <w:sz w:val="20"/>
                <w:szCs w:val="20"/>
                <w:lang w:eastAsia="es-MX"/>
              </w:rPr>
            </w:pPr>
          </w:p>
        </w:tc>
        <w:tc>
          <w:tcPr>
            <w:tcW w:w="200"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309"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rPr>
                <w:rFonts w:eastAsia="Times New Roman" w:cs="Arial"/>
                <w:color w:val="000000"/>
                <w:sz w:val="20"/>
                <w:szCs w:val="20"/>
                <w:lang w:eastAsia="es-MX"/>
              </w:rPr>
            </w:pPr>
          </w:p>
        </w:tc>
        <w:tc>
          <w:tcPr>
            <w:tcW w:w="274"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rPr>
                <w:rFonts w:eastAsia="Times New Roman" w:cs="Arial"/>
                <w:color w:val="000000"/>
                <w:sz w:val="20"/>
                <w:szCs w:val="20"/>
                <w:lang w:eastAsia="es-MX"/>
              </w:rPr>
            </w:pPr>
          </w:p>
        </w:tc>
        <w:tc>
          <w:tcPr>
            <w:tcW w:w="200"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309"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rPr>
                <w:rFonts w:eastAsia="Times New Roman" w:cs="Arial"/>
                <w:color w:val="000000"/>
                <w:sz w:val="20"/>
                <w:szCs w:val="20"/>
                <w:lang w:eastAsia="es-MX"/>
              </w:rPr>
            </w:pPr>
          </w:p>
        </w:tc>
        <w:tc>
          <w:tcPr>
            <w:tcW w:w="275"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rPr>
                <w:rFonts w:eastAsia="Times New Roman" w:cs="Arial"/>
                <w:color w:val="000000"/>
                <w:sz w:val="20"/>
                <w:szCs w:val="20"/>
                <w:lang w:eastAsia="es-MX"/>
              </w:rPr>
            </w:pPr>
          </w:p>
        </w:tc>
        <w:tc>
          <w:tcPr>
            <w:tcW w:w="200"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309"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rPr>
                <w:rFonts w:eastAsia="Times New Roman" w:cs="Arial"/>
                <w:color w:val="000000"/>
                <w:sz w:val="20"/>
                <w:szCs w:val="20"/>
                <w:lang w:eastAsia="es-MX"/>
              </w:rPr>
            </w:pPr>
          </w:p>
        </w:tc>
        <w:tc>
          <w:tcPr>
            <w:tcW w:w="275"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rPr>
                <w:rFonts w:eastAsia="Times New Roman" w:cs="Arial"/>
                <w:color w:val="000000"/>
                <w:sz w:val="20"/>
                <w:szCs w:val="20"/>
                <w:lang w:eastAsia="es-MX"/>
              </w:rPr>
            </w:pPr>
          </w:p>
        </w:tc>
        <w:tc>
          <w:tcPr>
            <w:tcW w:w="200" w:type="pct"/>
            <w:tcBorders>
              <w:top w:val="nil"/>
              <w:left w:val="nil"/>
              <w:bottom w:val="single" w:sz="4" w:space="0" w:color="auto"/>
              <w:right w:val="single" w:sz="4" w:space="0" w:color="auto"/>
            </w:tcBorders>
            <w:shd w:val="clear" w:color="auto" w:fill="auto"/>
            <w:vAlign w:val="center"/>
          </w:tcPr>
          <w:p w:rsidR="001D6073" w:rsidRPr="001D6073" w:rsidRDefault="001D6073" w:rsidP="001D6073">
            <w:pPr>
              <w:spacing w:after="0" w:line="240" w:lineRule="auto"/>
              <w:jc w:val="center"/>
              <w:rPr>
                <w:rFonts w:eastAsia="Times New Roman" w:cs="Arial"/>
                <w:color w:val="000000"/>
                <w:sz w:val="20"/>
                <w:szCs w:val="20"/>
                <w:lang w:eastAsia="es-MX"/>
              </w:rPr>
            </w:pPr>
          </w:p>
        </w:tc>
        <w:tc>
          <w:tcPr>
            <w:tcW w:w="918" w:type="pct"/>
            <w:tcBorders>
              <w:top w:val="nil"/>
              <w:left w:val="nil"/>
              <w:bottom w:val="single" w:sz="4" w:space="0" w:color="auto"/>
              <w:right w:val="single" w:sz="4" w:space="0" w:color="auto"/>
            </w:tcBorders>
            <w:shd w:val="clear" w:color="auto" w:fill="auto"/>
            <w:noWrap/>
            <w:vAlign w:val="center"/>
          </w:tcPr>
          <w:p w:rsidR="001D6073" w:rsidRPr="001D6073" w:rsidRDefault="001D6073" w:rsidP="001D6073">
            <w:pPr>
              <w:spacing w:after="0" w:line="240" w:lineRule="auto"/>
              <w:rPr>
                <w:rFonts w:eastAsia="Times New Roman" w:cs="Times New Roman"/>
                <w:color w:val="000000"/>
                <w:sz w:val="20"/>
                <w:szCs w:val="20"/>
                <w:lang w:eastAsia="es-MX"/>
              </w:rPr>
            </w:pPr>
          </w:p>
        </w:tc>
      </w:tr>
    </w:tbl>
    <w:p w:rsidR="001D6073" w:rsidRDefault="001D6073" w:rsidP="00E71784">
      <w:pPr>
        <w:ind w:left="360"/>
        <w:jc w:val="both"/>
        <w:rPr>
          <w:sz w:val="24"/>
          <w:szCs w:val="24"/>
        </w:rPr>
      </w:pPr>
    </w:p>
    <w:p w:rsidR="00BB6989" w:rsidRPr="00BB6989" w:rsidRDefault="00BB6989" w:rsidP="00BB6989">
      <w:pPr>
        <w:ind w:left="360"/>
        <w:jc w:val="center"/>
        <w:rPr>
          <w:b/>
          <w:sz w:val="24"/>
          <w:szCs w:val="24"/>
        </w:rPr>
      </w:pPr>
      <w:r w:rsidRPr="00BB6989">
        <w:rPr>
          <w:b/>
          <w:sz w:val="24"/>
          <w:szCs w:val="24"/>
        </w:rPr>
        <w:t>Indicadores de Gestión</w:t>
      </w:r>
    </w:p>
    <w:tbl>
      <w:tblPr>
        <w:tblW w:w="5537" w:type="pct"/>
        <w:jc w:val="center"/>
        <w:tblCellMar>
          <w:left w:w="70" w:type="dxa"/>
          <w:right w:w="70" w:type="dxa"/>
        </w:tblCellMar>
        <w:tblLook w:val="04A0" w:firstRow="1" w:lastRow="0" w:firstColumn="1" w:lastColumn="0" w:noHBand="0" w:noVBand="1"/>
      </w:tblPr>
      <w:tblGrid>
        <w:gridCol w:w="3037"/>
        <w:gridCol w:w="822"/>
        <w:gridCol w:w="415"/>
        <w:gridCol w:w="822"/>
        <w:gridCol w:w="387"/>
        <w:gridCol w:w="822"/>
        <w:gridCol w:w="387"/>
        <w:gridCol w:w="822"/>
        <w:gridCol w:w="391"/>
        <w:gridCol w:w="1871"/>
      </w:tblGrid>
      <w:tr w:rsidR="00FD677B" w:rsidRPr="00BB6989" w:rsidTr="00FD677B">
        <w:trPr>
          <w:trHeight w:val="300"/>
          <w:jc w:val="center"/>
        </w:trPr>
        <w:tc>
          <w:tcPr>
            <w:tcW w:w="1554" w:type="pct"/>
            <w:vMerge w:val="restart"/>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hideMark/>
          </w:tcPr>
          <w:p w:rsidR="00BB6989" w:rsidRPr="00BB6989" w:rsidRDefault="00BB6989" w:rsidP="00BB6989">
            <w:pPr>
              <w:spacing w:after="0" w:line="240" w:lineRule="auto"/>
              <w:jc w:val="center"/>
              <w:rPr>
                <w:rFonts w:eastAsia="Times New Roman" w:cs="Arial"/>
                <w:b/>
                <w:bCs/>
                <w:color w:val="FFFFFF" w:themeColor="background1"/>
                <w:sz w:val="20"/>
                <w:szCs w:val="20"/>
                <w:lang w:eastAsia="es-MX"/>
              </w:rPr>
            </w:pPr>
            <w:r w:rsidRPr="00BB6989">
              <w:rPr>
                <w:rFonts w:eastAsia="Times New Roman" w:cs="Arial"/>
                <w:b/>
                <w:bCs/>
                <w:color w:val="FFFFFF" w:themeColor="background1"/>
                <w:sz w:val="20"/>
                <w:szCs w:val="20"/>
                <w:lang w:eastAsia="es-MX"/>
              </w:rPr>
              <w:t>Indicadores institucionales de la gestión</w:t>
            </w:r>
          </w:p>
        </w:tc>
        <w:tc>
          <w:tcPr>
            <w:tcW w:w="633" w:type="pct"/>
            <w:gridSpan w:val="2"/>
            <w:tcBorders>
              <w:top w:val="single" w:sz="4" w:space="0" w:color="auto"/>
              <w:left w:val="nil"/>
              <w:bottom w:val="single" w:sz="4" w:space="0" w:color="auto"/>
              <w:right w:val="single" w:sz="4" w:space="0" w:color="auto"/>
            </w:tcBorders>
            <w:shd w:val="clear" w:color="auto" w:fill="385623" w:themeFill="accent6" w:themeFillShade="80"/>
            <w:vAlign w:val="center"/>
            <w:hideMark/>
          </w:tcPr>
          <w:p w:rsidR="00BB6989" w:rsidRPr="00BB6989" w:rsidRDefault="00BB6989" w:rsidP="00BB6989">
            <w:pPr>
              <w:spacing w:after="0" w:line="240" w:lineRule="auto"/>
              <w:jc w:val="center"/>
              <w:rPr>
                <w:rFonts w:eastAsia="Times New Roman" w:cs="Arial"/>
                <w:b/>
                <w:bCs/>
                <w:color w:val="FFFFFF" w:themeColor="background1"/>
                <w:sz w:val="20"/>
                <w:szCs w:val="20"/>
                <w:lang w:eastAsia="es-MX"/>
              </w:rPr>
            </w:pPr>
            <w:r w:rsidRPr="00BB6989">
              <w:rPr>
                <w:rFonts w:eastAsia="Times New Roman" w:cs="Arial"/>
                <w:b/>
                <w:bCs/>
                <w:color w:val="FFFFFF" w:themeColor="background1"/>
                <w:sz w:val="20"/>
                <w:szCs w:val="20"/>
                <w:lang w:eastAsia="es-MX"/>
              </w:rPr>
              <w:t>Valor actual</w:t>
            </w:r>
          </w:p>
        </w:tc>
        <w:tc>
          <w:tcPr>
            <w:tcW w:w="618" w:type="pct"/>
            <w:gridSpan w:val="2"/>
            <w:tcBorders>
              <w:top w:val="single" w:sz="4" w:space="0" w:color="auto"/>
              <w:left w:val="nil"/>
              <w:bottom w:val="single" w:sz="4" w:space="0" w:color="auto"/>
              <w:right w:val="single" w:sz="4" w:space="0" w:color="auto"/>
            </w:tcBorders>
            <w:shd w:val="clear" w:color="auto" w:fill="385623" w:themeFill="accent6" w:themeFillShade="80"/>
            <w:vAlign w:val="center"/>
            <w:hideMark/>
          </w:tcPr>
          <w:p w:rsidR="00BB6989" w:rsidRPr="00BB6989" w:rsidRDefault="00BB6989" w:rsidP="00BB6989">
            <w:pPr>
              <w:spacing w:after="0" w:line="240" w:lineRule="auto"/>
              <w:jc w:val="center"/>
              <w:rPr>
                <w:rFonts w:eastAsia="Times New Roman" w:cs="Arial"/>
                <w:b/>
                <w:bCs/>
                <w:color w:val="FFFFFF" w:themeColor="background1"/>
                <w:sz w:val="20"/>
                <w:szCs w:val="20"/>
                <w:lang w:eastAsia="es-MX"/>
              </w:rPr>
            </w:pPr>
            <w:r w:rsidRPr="00BB6989">
              <w:rPr>
                <w:rFonts w:eastAsia="Times New Roman" w:cs="Arial"/>
                <w:b/>
                <w:bCs/>
                <w:color w:val="FFFFFF" w:themeColor="background1"/>
                <w:sz w:val="20"/>
                <w:szCs w:val="20"/>
                <w:lang w:eastAsia="es-MX"/>
              </w:rPr>
              <w:t>2016*</w:t>
            </w:r>
          </w:p>
        </w:tc>
        <w:tc>
          <w:tcPr>
            <w:tcW w:w="618" w:type="pct"/>
            <w:gridSpan w:val="2"/>
            <w:tcBorders>
              <w:top w:val="single" w:sz="4" w:space="0" w:color="auto"/>
              <w:left w:val="nil"/>
              <w:bottom w:val="single" w:sz="4" w:space="0" w:color="auto"/>
              <w:right w:val="single" w:sz="4" w:space="0" w:color="auto"/>
            </w:tcBorders>
            <w:shd w:val="clear" w:color="auto" w:fill="385623" w:themeFill="accent6" w:themeFillShade="80"/>
            <w:vAlign w:val="center"/>
            <w:hideMark/>
          </w:tcPr>
          <w:p w:rsidR="00BB6989" w:rsidRPr="00BB6989" w:rsidRDefault="00BB6989" w:rsidP="00BB6989">
            <w:pPr>
              <w:spacing w:after="0" w:line="240" w:lineRule="auto"/>
              <w:jc w:val="center"/>
              <w:rPr>
                <w:rFonts w:eastAsia="Times New Roman" w:cs="Arial"/>
                <w:b/>
                <w:bCs/>
                <w:color w:val="FFFFFF" w:themeColor="background1"/>
                <w:sz w:val="20"/>
                <w:szCs w:val="20"/>
                <w:lang w:eastAsia="es-MX"/>
              </w:rPr>
            </w:pPr>
            <w:r w:rsidRPr="00BB6989">
              <w:rPr>
                <w:rFonts w:eastAsia="Times New Roman" w:cs="Arial"/>
                <w:b/>
                <w:bCs/>
                <w:color w:val="FFFFFF" w:themeColor="background1"/>
                <w:sz w:val="20"/>
                <w:szCs w:val="20"/>
                <w:lang w:eastAsia="es-MX"/>
              </w:rPr>
              <w:t>2017*</w:t>
            </w:r>
          </w:p>
        </w:tc>
        <w:tc>
          <w:tcPr>
            <w:tcW w:w="620" w:type="pct"/>
            <w:gridSpan w:val="2"/>
            <w:tcBorders>
              <w:top w:val="single" w:sz="4" w:space="0" w:color="auto"/>
              <w:left w:val="nil"/>
              <w:bottom w:val="single" w:sz="4" w:space="0" w:color="auto"/>
              <w:right w:val="single" w:sz="4" w:space="0" w:color="auto"/>
            </w:tcBorders>
            <w:shd w:val="clear" w:color="auto" w:fill="385623" w:themeFill="accent6" w:themeFillShade="80"/>
            <w:vAlign w:val="center"/>
            <w:hideMark/>
          </w:tcPr>
          <w:p w:rsidR="00BB6989" w:rsidRPr="00BB6989" w:rsidRDefault="00BB6989" w:rsidP="00BB6989">
            <w:pPr>
              <w:spacing w:after="0" w:line="240" w:lineRule="auto"/>
              <w:jc w:val="center"/>
              <w:rPr>
                <w:rFonts w:eastAsia="Times New Roman" w:cs="Arial"/>
                <w:b/>
                <w:bCs/>
                <w:color w:val="FFFFFF" w:themeColor="background1"/>
                <w:sz w:val="20"/>
                <w:szCs w:val="20"/>
                <w:lang w:eastAsia="es-MX"/>
              </w:rPr>
            </w:pPr>
            <w:r w:rsidRPr="00BB6989">
              <w:rPr>
                <w:rFonts w:eastAsia="Times New Roman" w:cs="Arial"/>
                <w:b/>
                <w:bCs/>
                <w:color w:val="FFFFFF" w:themeColor="background1"/>
                <w:sz w:val="20"/>
                <w:szCs w:val="20"/>
                <w:lang w:eastAsia="es-MX"/>
              </w:rPr>
              <w:t>2018*</w:t>
            </w:r>
          </w:p>
        </w:tc>
        <w:tc>
          <w:tcPr>
            <w:tcW w:w="957" w:type="pct"/>
            <w:tcBorders>
              <w:top w:val="single" w:sz="4" w:space="0" w:color="auto"/>
              <w:left w:val="nil"/>
              <w:bottom w:val="single" w:sz="4" w:space="0" w:color="auto"/>
              <w:right w:val="single" w:sz="4" w:space="0" w:color="auto"/>
            </w:tcBorders>
            <w:shd w:val="clear" w:color="auto" w:fill="385623" w:themeFill="accent6" w:themeFillShade="80"/>
            <w:vAlign w:val="center"/>
            <w:hideMark/>
          </w:tcPr>
          <w:p w:rsidR="00BB6989" w:rsidRPr="00BB6989" w:rsidRDefault="00BB6989" w:rsidP="00BB6989">
            <w:pPr>
              <w:spacing w:after="0" w:line="240" w:lineRule="auto"/>
              <w:jc w:val="center"/>
              <w:rPr>
                <w:rFonts w:eastAsia="Times New Roman" w:cs="Arial"/>
                <w:b/>
                <w:bCs/>
                <w:color w:val="FFFFFF" w:themeColor="background1"/>
                <w:sz w:val="20"/>
                <w:szCs w:val="20"/>
                <w:lang w:eastAsia="es-MX"/>
              </w:rPr>
            </w:pPr>
            <w:r w:rsidRPr="00BB6989">
              <w:rPr>
                <w:rFonts w:eastAsia="Times New Roman" w:cs="Arial"/>
                <w:b/>
                <w:bCs/>
                <w:color w:val="FFFFFF" w:themeColor="background1"/>
                <w:sz w:val="20"/>
                <w:szCs w:val="20"/>
                <w:lang w:eastAsia="es-MX"/>
              </w:rPr>
              <w:t>Observaciones</w:t>
            </w:r>
          </w:p>
        </w:tc>
      </w:tr>
      <w:tr w:rsidR="00FD677B" w:rsidRPr="00BB6989" w:rsidTr="00FD677B">
        <w:trPr>
          <w:trHeight w:val="300"/>
          <w:jc w:val="center"/>
        </w:trPr>
        <w:tc>
          <w:tcPr>
            <w:tcW w:w="1554" w:type="pct"/>
            <w:vMerge/>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hideMark/>
          </w:tcPr>
          <w:p w:rsidR="00BB6989" w:rsidRPr="00BB6989" w:rsidRDefault="00BB6989" w:rsidP="00BB6989">
            <w:pPr>
              <w:spacing w:after="0" w:line="240" w:lineRule="auto"/>
              <w:rPr>
                <w:rFonts w:eastAsia="Times New Roman" w:cs="Arial"/>
                <w:b/>
                <w:bCs/>
                <w:color w:val="FFFFFF" w:themeColor="background1"/>
                <w:sz w:val="20"/>
                <w:szCs w:val="20"/>
                <w:lang w:eastAsia="es-MX"/>
              </w:rPr>
            </w:pPr>
          </w:p>
        </w:tc>
        <w:tc>
          <w:tcPr>
            <w:tcW w:w="420" w:type="pct"/>
            <w:tcBorders>
              <w:top w:val="nil"/>
              <w:left w:val="nil"/>
              <w:bottom w:val="single" w:sz="4" w:space="0" w:color="auto"/>
              <w:right w:val="single" w:sz="4" w:space="0" w:color="auto"/>
            </w:tcBorders>
            <w:shd w:val="clear" w:color="auto" w:fill="385623" w:themeFill="accent6" w:themeFillShade="80"/>
            <w:vAlign w:val="center"/>
            <w:hideMark/>
          </w:tcPr>
          <w:p w:rsidR="00BB6989" w:rsidRPr="00BB6989" w:rsidRDefault="00BB6989" w:rsidP="00BB6989">
            <w:pPr>
              <w:spacing w:after="0" w:line="240" w:lineRule="auto"/>
              <w:jc w:val="center"/>
              <w:rPr>
                <w:rFonts w:eastAsia="Times New Roman" w:cs="Arial"/>
                <w:b/>
                <w:bCs/>
                <w:color w:val="FFFFFF" w:themeColor="background1"/>
                <w:sz w:val="20"/>
                <w:szCs w:val="20"/>
                <w:lang w:eastAsia="es-MX"/>
              </w:rPr>
            </w:pPr>
            <w:r w:rsidRPr="00BB6989">
              <w:rPr>
                <w:rFonts w:eastAsia="Times New Roman" w:cs="Arial"/>
                <w:b/>
                <w:bCs/>
                <w:color w:val="FFFFFF" w:themeColor="background1"/>
                <w:sz w:val="20"/>
                <w:szCs w:val="20"/>
                <w:lang w:eastAsia="es-MX"/>
              </w:rPr>
              <w:t>Número</w:t>
            </w:r>
          </w:p>
        </w:tc>
        <w:tc>
          <w:tcPr>
            <w:tcW w:w="212" w:type="pct"/>
            <w:tcBorders>
              <w:top w:val="nil"/>
              <w:left w:val="nil"/>
              <w:bottom w:val="single" w:sz="4" w:space="0" w:color="auto"/>
              <w:right w:val="single" w:sz="4" w:space="0" w:color="auto"/>
            </w:tcBorders>
            <w:shd w:val="clear" w:color="auto" w:fill="385623" w:themeFill="accent6" w:themeFillShade="80"/>
            <w:vAlign w:val="center"/>
            <w:hideMark/>
          </w:tcPr>
          <w:p w:rsidR="00BB6989" w:rsidRPr="00BB6989" w:rsidRDefault="00BB6989" w:rsidP="00BB6989">
            <w:pPr>
              <w:spacing w:after="0" w:line="240" w:lineRule="auto"/>
              <w:jc w:val="center"/>
              <w:rPr>
                <w:rFonts w:eastAsia="Times New Roman" w:cs="Arial"/>
                <w:b/>
                <w:bCs/>
                <w:color w:val="FFFFFF" w:themeColor="background1"/>
                <w:sz w:val="20"/>
                <w:szCs w:val="20"/>
                <w:lang w:eastAsia="es-MX"/>
              </w:rPr>
            </w:pPr>
            <w:r w:rsidRPr="00BB6989">
              <w:rPr>
                <w:rFonts w:eastAsia="Times New Roman" w:cs="Arial"/>
                <w:b/>
                <w:bCs/>
                <w:color w:val="FFFFFF" w:themeColor="background1"/>
                <w:sz w:val="20"/>
                <w:szCs w:val="20"/>
                <w:lang w:eastAsia="es-MX"/>
              </w:rPr>
              <w:t>%</w:t>
            </w:r>
          </w:p>
        </w:tc>
        <w:tc>
          <w:tcPr>
            <w:tcW w:w="420" w:type="pct"/>
            <w:tcBorders>
              <w:top w:val="nil"/>
              <w:left w:val="nil"/>
              <w:bottom w:val="single" w:sz="4" w:space="0" w:color="auto"/>
              <w:right w:val="single" w:sz="4" w:space="0" w:color="auto"/>
            </w:tcBorders>
            <w:shd w:val="clear" w:color="auto" w:fill="385623" w:themeFill="accent6" w:themeFillShade="80"/>
            <w:vAlign w:val="center"/>
            <w:hideMark/>
          </w:tcPr>
          <w:p w:rsidR="00BB6989" w:rsidRPr="00BB6989" w:rsidRDefault="00BB6989" w:rsidP="00BB6989">
            <w:pPr>
              <w:spacing w:after="0" w:line="240" w:lineRule="auto"/>
              <w:jc w:val="center"/>
              <w:rPr>
                <w:rFonts w:eastAsia="Times New Roman" w:cs="Arial"/>
                <w:b/>
                <w:bCs/>
                <w:color w:val="FFFFFF" w:themeColor="background1"/>
                <w:sz w:val="20"/>
                <w:szCs w:val="20"/>
                <w:lang w:eastAsia="es-MX"/>
              </w:rPr>
            </w:pPr>
            <w:r w:rsidRPr="00BB6989">
              <w:rPr>
                <w:rFonts w:eastAsia="Times New Roman" w:cs="Arial"/>
                <w:b/>
                <w:bCs/>
                <w:color w:val="FFFFFF" w:themeColor="background1"/>
                <w:sz w:val="20"/>
                <w:szCs w:val="20"/>
                <w:lang w:eastAsia="es-MX"/>
              </w:rPr>
              <w:t>Número</w:t>
            </w:r>
          </w:p>
        </w:tc>
        <w:tc>
          <w:tcPr>
            <w:tcW w:w="197" w:type="pct"/>
            <w:tcBorders>
              <w:top w:val="nil"/>
              <w:left w:val="nil"/>
              <w:bottom w:val="single" w:sz="4" w:space="0" w:color="auto"/>
              <w:right w:val="single" w:sz="4" w:space="0" w:color="auto"/>
            </w:tcBorders>
            <w:shd w:val="clear" w:color="auto" w:fill="385623" w:themeFill="accent6" w:themeFillShade="80"/>
            <w:vAlign w:val="center"/>
            <w:hideMark/>
          </w:tcPr>
          <w:p w:rsidR="00BB6989" w:rsidRPr="00BB6989" w:rsidRDefault="00BB6989" w:rsidP="00BB6989">
            <w:pPr>
              <w:spacing w:after="0" w:line="240" w:lineRule="auto"/>
              <w:jc w:val="center"/>
              <w:rPr>
                <w:rFonts w:eastAsia="Times New Roman" w:cs="Arial"/>
                <w:b/>
                <w:bCs/>
                <w:color w:val="FFFFFF" w:themeColor="background1"/>
                <w:sz w:val="20"/>
                <w:szCs w:val="20"/>
                <w:lang w:eastAsia="es-MX"/>
              </w:rPr>
            </w:pPr>
            <w:r w:rsidRPr="00BB6989">
              <w:rPr>
                <w:rFonts w:eastAsia="Times New Roman" w:cs="Arial"/>
                <w:b/>
                <w:bCs/>
                <w:color w:val="FFFFFF" w:themeColor="background1"/>
                <w:sz w:val="20"/>
                <w:szCs w:val="20"/>
                <w:lang w:eastAsia="es-MX"/>
              </w:rPr>
              <w:t>%</w:t>
            </w:r>
          </w:p>
        </w:tc>
        <w:tc>
          <w:tcPr>
            <w:tcW w:w="420" w:type="pct"/>
            <w:tcBorders>
              <w:top w:val="nil"/>
              <w:left w:val="nil"/>
              <w:bottom w:val="single" w:sz="4" w:space="0" w:color="auto"/>
              <w:right w:val="single" w:sz="4" w:space="0" w:color="auto"/>
            </w:tcBorders>
            <w:shd w:val="clear" w:color="auto" w:fill="385623" w:themeFill="accent6" w:themeFillShade="80"/>
            <w:vAlign w:val="center"/>
            <w:hideMark/>
          </w:tcPr>
          <w:p w:rsidR="00BB6989" w:rsidRPr="00BB6989" w:rsidRDefault="00BB6989" w:rsidP="00BB6989">
            <w:pPr>
              <w:spacing w:after="0" w:line="240" w:lineRule="auto"/>
              <w:jc w:val="center"/>
              <w:rPr>
                <w:rFonts w:eastAsia="Times New Roman" w:cs="Arial"/>
                <w:b/>
                <w:bCs/>
                <w:color w:val="FFFFFF" w:themeColor="background1"/>
                <w:sz w:val="20"/>
                <w:szCs w:val="20"/>
                <w:lang w:eastAsia="es-MX"/>
              </w:rPr>
            </w:pPr>
            <w:r w:rsidRPr="00BB6989">
              <w:rPr>
                <w:rFonts w:eastAsia="Times New Roman" w:cs="Arial"/>
                <w:b/>
                <w:bCs/>
                <w:color w:val="FFFFFF" w:themeColor="background1"/>
                <w:sz w:val="20"/>
                <w:szCs w:val="20"/>
                <w:lang w:eastAsia="es-MX"/>
              </w:rPr>
              <w:t>Número</w:t>
            </w:r>
          </w:p>
        </w:tc>
        <w:tc>
          <w:tcPr>
            <w:tcW w:w="197" w:type="pct"/>
            <w:tcBorders>
              <w:top w:val="nil"/>
              <w:left w:val="nil"/>
              <w:bottom w:val="single" w:sz="4" w:space="0" w:color="auto"/>
              <w:right w:val="single" w:sz="4" w:space="0" w:color="auto"/>
            </w:tcBorders>
            <w:shd w:val="clear" w:color="auto" w:fill="385623" w:themeFill="accent6" w:themeFillShade="80"/>
            <w:vAlign w:val="center"/>
            <w:hideMark/>
          </w:tcPr>
          <w:p w:rsidR="00BB6989" w:rsidRPr="00BB6989" w:rsidRDefault="00BB6989" w:rsidP="00BB6989">
            <w:pPr>
              <w:spacing w:after="0" w:line="240" w:lineRule="auto"/>
              <w:jc w:val="center"/>
              <w:rPr>
                <w:rFonts w:eastAsia="Times New Roman" w:cs="Arial"/>
                <w:b/>
                <w:bCs/>
                <w:color w:val="FFFFFF" w:themeColor="background1"/>
                <w:sz w:val="20"/>
                <w:szCs w:val="20"/>
                <w:lang w:eastAsia="es-MX"/>
              </w:rPr>
            </w:pPr>
            <w:r w:rsidRPr="00BB6989">
              <w:rPr>
                <w:rFonts w:eastAsia="Times New Roman" w:cs="Arial"/>
                <w:b/>
                <w:bCs/>
                <w:color w:val="FFFFFF" w:themeColor="background1"/>
                <w:sz w:val="20"/>
                <w:szCs w:val="20"/>
                <w:lang w:eastAsia="es-MX"/>
              </w:rPr>
              <w:t>%</w:t>
            </w:r>
          </w:p>
        </w:tc>
        <w:tc>
          <w:tcPr>
            <w:tcW w:w="420" w:type="pct"/>
            <w:tcBorders>
              <w:top w:val="nil"/>
              <w:left w:val="nil"/>
              <w:bottom w:val="single" w:sz="4" w:space="0" w:color="auto"/>
              <w:right w:val="single" w:sz="4" w:space="0" w:color="auto"/>
            </w:tcBorders>
            <w:shd w:val="clear" w:color="auto" w:fill="385623" w:themeFill="accent6" w:themeFillShade="80"/>
            <w:vAlign w:val="center"/>
            <w:hideMark/>
          </w:tcPr>
          <w:p w:rsidR="00BB6989" w:rsidRPr="00BB6989" w:rsidRDefault="00BB6989" w:rsidP="00BB6989">
            <w:pPr>
              <w:spacing w:after="0" w:line="240" w:lineRule="auto"/>
              <w:jc w:val="center"/>
              <w:rPr>
                <w:rFonts w:eastAsia="Times New Roman" w:cs="Arial"/>
                <w:b/>
                <w:bCs/>
                <w:color w:val="FFFFFF" w:themeColor="background1"/>
                <w:sz w:val="20"/>
                <w:szCs w:val="20"/>
                <w:lang w:eastAsia="es-MX"/>
              </w:rPr>
            </w:pPr>
            <w:r w:rsidRPr="00BB6989">
              <w:rPr>
                <w:rFonts w:eastAsia="Times New Roman" w:cs="Arial"/>
                <w:b/>
                <w:bCs/>
                <w:color w:val="FFFFFF" w:themeColor="background1"/>
                <w:sz w:val="20"/>
                <w:szCs w:val="20"/>
                <w:lang w:eastAsia="es-MX"/>
              </w:rPr>
              <w:t>Número</w:t>
            </w:r>
          </w:p>
        </w:tc>
        <w:tc>
          <w:tcPr>
            <w:tcW w:w="199" w:type="pct"/>
            <w:tcBorders>
              <w:top w:val="nil"/>
              <w:left w:val="nil"/>
              <w:bottom w:val="single" w:sz="4" w:space="0" w:color="auto"/>
              <w:right w:val="single" w:sz="4" w:space="0" w:color="auto"/>
            </w:tcBorders>
            <w:shd w:val="clear" w:color="auto" w:fill="385623" w:themeFill="accent6" w:themeFillShade="80"/>
            <w:vAlign w:val="center"/>
            <w:hideMark/>
          </w:tcPr>
          <w:p w:rsidR="00BB6989" w:rsidRPr="00BB6989" w:rsidRDefault="00BB6989" w:rsidP="00BB6989">
            <w:pPr>
              <w:spacing w:after="0" w:line="240" w:lineRule="auto"/>
              <w:jc w:val="center"/>
              <w:rPr>
                <w:rFonts w:eastAsia="Times New Roman" w:cs="Arial"/>
                <w:b/>
                <w:bCs/>
                <w:color w:val="FFFFFF" w:themeColor="background1"/>
                <w:sz w:val="20"/>
                <w:szCs w:val="20"/>
                <w:lang w:eastAsia="es-MX"/>
              </w:rPr>
            </w:pPr>
            <w:r w:rsidRPr="00BB6989">
              <w:rPr>
                <w:rFonts w:eastAsia="Times New Roman" w:cs="Arial"/>
                <w:b/>
                <w:bCs/>
                <w:color w:val="FFFFFF" w:themeColor="background1"/>
                <w:sz w:val="20"/>
                <w:szCs w:val="20"/>
                <w:lang w:eastAsia="es-MX"/>
              </w:rPr>
              <w:t>%</w:t>
            </w:r>
          </w:p>
        </w:tc>
        <w:tc>
          <w:tcPr>
            <w:tcW w:w="957" w:type="pct"/>
            <w:tcBorders>
              <w:top w:val="nil"/>
              <w:left w:val="nil"/>
              <w:bottom w:val="single" w:sz="4" w:space="0" w:color="auto"/>
              <w:right w:val="single" w:sz="4" w:space="0" w:color="auto"/>
            </w:tcBorders>
            <w:shd w:val="clear" w:color="auto" w:fill="385623" w:themeFill="accent6" w:themeFillShade="80"/>
            <w:vAlign w:val="center"/>
            <w:hideMark/>
          </w:tcPr>
          <w:p w:rsidR="00BB6989" w:rsidRPr="00BB6989" w:rsidRDefault="00BB6989" w:rsidP="00BB6989">
            <w:pPr>
              <w:spacing w:after="0" w:line="240" w:lineRule="auto"/>
              <w:jc w:val="center"/>
              <w:rPr>
                <w:rFonts w:eastAsia="Times New Roman" w:cs="Arial"/>
                <w:b/>
                <w:bCs/>
                <w:color w:val="FFFFFF" w:themeColor="background1"/>
                <w:sz w:val="20"/>
                <w:szCs w:val="20"/>
                <w:lang w:eastAsia="es-MX"/>
              </w:rPr>
            </w:pPr>
          </w:p>
        </w:tc>
      </w:tr>
      <w:tr w:rsidR="00BB6989" w:rsidRPr="00BB6989" w:rsidTr="00FD677B">
        <w:trPr>
          <w:trHeight w:val="300"/>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BB6989" w:rsidRPr="00BB6989" w:rsidRDefault="00BB6989" w:rsidP="00BB6989">
            <w:pPr>
              <w:spacing w:after="0" w:line="240" w:lineRule="auto"/>
              <w:jc w:val="center"/>
              <w:rPr>
                <w:rFonts w:eastAsia="Times New Roman" w:cs="Arial"/>
                <w:b/>
                <w:bCs/>
                <w:color w:val="000000"/>
                <w:sz w:val="20"/>
                <w:szCs w:val="20"/>
                <w:lang w:eastAsia="es-MX"/>
              </w:rPr>
            </w:pPr>
            <w:r w:rsidRPr="00BB6989">
              <w:rPr>
                <w:rFonts w:eastAsia="Times New Roman" w:cs="Arial"/>
                <w:b/>
                <w:bCs/>
                <w:color w:val="000000"/>
                <w:sz w:val="20"/>
                <w:szCs w:val="20"/>
                <w:lang w:eastAsia="es-MX"/>
              </w:rPr>
              <w:t>Procesos estratégicos de gestión que serán certificados por la norma ISO 9000:2000.</w:t>
            </w:r>
          </w:p>
        </w:tc>
      </w:tr>
      <w:tr w:rsidR="00FD677B" w:rsidRPr="00BB6989" w:rsidTr="00FD677B">
        <w:trPr>
          <w:trHeight w:val="289"/>
          <w:jc w:val="center"/>
        </w:trPr>
        <w:tc>
          <w:tcPr>
            <w:tcW w:w="1554" w:type="pct"/>
            <w:tcBorders>
              <w:top w:val="nil"/>
              <w:left w:val="single" w:sz="4" w:space="0" w:color="auto"/>
              <w:bottom w:val="single" w:sz="4" w:space="0" w:color="auto"/>
              <w:right w:val="single" w:sz="4" w:space="0" w:color="auto"/>
            </w:tcBorders>
            <w:shd w:val="clear" w:color="auto" w:fill="auto"/>
            <w:vAlign w:val="center"/>
            <w:hideMark/>
          </w:tcPr>
          <w:p w:rsidR="00BB6989" w:rsidRPr="00BB6989" w:rsidRDefault="00BB6989" w:rsidP="00BB6989">
            <w:pPr>
              <w:spacing w:after="0" w:line="240" w:lineRule="auto"/>
              <w:rPr>
                <w:rFonts w:eastAsia="Times New Roman" w:cs="Arial"/>
                <w:color w:val="000000"/>
                <w:sz w:val="20"/>
                <w:szCs w:val="20"/>
                <w:lang w:eastAsia="es-MX"/>
              </w:rPr>
            </w:pPr>
            <w:r w:rsidRPr="00BB6989">
              <w:rPr>
                <w:rFonts w:eastAsia="Times New Roman" w:cs="Arial"/>
                <w:color w:val="000000"/>
                <w:sz w:val="20"/>
                <w:szCs w:val="20"/>
                <w:lang w:eastAsia="es-MX"/>
              </w:rPr>
              <w:t>Numero de procesos</w:t>
            </w:r>
          </w:p>
        </w:tc>
        <w:tc>
          <w:tcPr>
            <w:tcW w:w="633" w:type="pct"/>
            <w:gridSpan w:val="2"/>
            <w:tcBorders>
              <w:top w:val="single" w:sz="4" w:space="0" w:color="auto"/>
              <w:left w:val="nil"/>
              <w:bottom w:val="single" w:sz="4" w:space="0" w:color="auto"/>
              <w:right w:val="single" w:sz="4" w:space="0" w:color="auto"/>
            </w:tcBorders>
            <w:shd w:val="clear" w:color="auto" w:fill="auto"/>
            <w:vAlign w:val="center"/>
          </w:tcPr>
          <w:p w:rsidR="00BB6989" w:rsidRPr="00BB6989" w:rsidRDefault="00BB6989" w:rsidP="00FD677B">
            <w:pPr>
              <w:spacing w:after="0" w:line="240" w:lineRule="auto"/>
              <w:jc w:val="center"/>
              <w:rPr>
                <w:rFonts w:eastAsia="Times New Roman" w:cs="Arial"/>
                <w:b/>
                <w:bCs/>
                <w:color w:val="000000"/>
                <w:sz w:val="20"/>
                <w:szCs w:val="20"/>
                <w:lang w:eastAsia="es-MX"/>
              </w:rPr>
            </w:pPr>
          </w:p>
        </w:tc>
        <w:tc>
          <w:tcPr>
            <w:tcW w:w="618" w:type="pct"/>
            <w:gridSpan w:val="2"/>
            <w:tcBorders>
              <w:top w:val="single" w:sz="4" w:space="0" w:color="auto"/>
              <w:left w:val="nil"/>
              <w:bottom w:val="single" w:sz="4" w:space="0" w:color="auto"/>
              <w:right w:val="single" w:sz="4" w:space="0" w:color="auto"/>
            </w:tcBorders>
            <w:shd w:val="clear" w:color="auto" w:fill="auto"/>
            <w:vAlign w:val="center"/>
          </w:tcPr>
          <w:p w:rsidR="00BB6989" w:rsidRPr="00BB6989" w:rsidRDefault="00BB6989" w:rsidP="00FD677B">
            <w:pPr>
              <w:spacing w:after="0" w:line="240" w:lineRule="auto"/>
              <w:jc w:val="center"/>
              <w:rPr>
                <w:rFonts w:eastAsia="Times New Roman" w:cs="Arial"/>
                <w:b/>
                <w:bCs/>
                <w:color w:val="000000"/>
                <w:sz w:val="20"/>
                <w:szCs w:val="20"/>
                <w:lang w:eastAsia="es-MX"/>
              </w:rPr>
            </w:pPr>
          </w:p>
        </w:tc>
        <w:tc>
          <w:tcPr>
            <w:tcW w:w="618" w:type="pct"/>
            <w:gridSpan w:val="2"/>
            <w:tcBorders>
              <w:top w:val="single" w:sz="4" w:space="0" w:color="auto"/>
              <w:left w:val="nil"/>
              <w:bottom w:val="single" w:sz="4" w:space="0" w:color="auto"/>
              <w:right w:val="single" w:sz="4" w:space="0" w:color="auto"/>
            </w:tcBorders>
            <w:shd w:val="clear" w:color="auto" w:fill="auto"/>
            <w:vAlign w:val="center"/>
          </w:tcPr>
          <w:p w:rsidR="00BB6989" w:rsidRPr="00BB6989" w:rsidRDefault="00BB6989" w:rsidP="00FD677B">
            <w:pPr>
              <w:spacing w:after="0" w:line="240" w:lineRule="auto"/>
              <w:jc w:val="center"/>
              <w:rPr>
                <w:rFonts w:eastAsia="Times New Roman" w:cs="Arial"/>
                <w:b/>
                <w:bCs/>
                <w:color w:val="000000"/>
                <w:sz w:val="20"/>
                <w:szCs w:val="20"/>
                <w:lang w:eastAsia="es-MX"/>
              </w:rPr>
            </w:pPr>
          </w:p>
        </w:tc>
        <w:tc>
          <w:tcPr>
            <w:tcW w:w="620" w:type="pct"/>
            <w:gridSpan w:val="2"/>
            <w:tcBorders>
              <w:top w:val="single" w:sz="4" w:space="0" w:color="auto"/>
              <w:left w:val="nil"/>
              <w:bottom w:val="single" w:sz="4" w:space="0" w:color="auto"/>
              <w:right w:val="single" w:sz="4" w:space="0" w:color="auto"/>
            </w:tcBorders>
            <w:shd w:val="clear" w:color="auto" w:fill="auto"/>
            <w:vAlign w:val="center"/>
          </w:tcPr>
          <w:p w:rsidR="00BB6989" w:rsidRPr="00BB6989" w:rsidRDefault="00BB6989" w:rsidP="00FD677B">
            <w:pPr>
              <w:spacing w:after="0" w:line="240" w:lineRule="auto"/>
              <w:jc w:val="center"/>
              <w:rPr>
                <w:rFonts w:eastAsia="Times New Roman" w:cs="Arial"/>
                <w:b/>
                <w:bCs/>
                <w:color w:val="000000"/>
                <w:sz w:val="20"/>
                <w:szCs w:val="20"/>
                <w:lang w:eastAsia="es-MX"/>
              </w:rPr>
            </w:pPr>
          </w:p>
        </w:tc>
        <w:tc>
          <w:tcPr>
            <w:tcW w:w="957" w:type="pct"/>
            <w:tcBorders>
              <w:top w:val="nil"/>
              <w:left w:val="nil"/>
              <w:bottom w:val="single" w:sz="4" w:space="0" w:color="auto"/>
              <w:right w:val="single" w:sz="4" w:space="0" w:color="auto"/>
            </w:tcBorders>
            <w:shd w:val="clear" w:color="auto" w:fill="auto"/>
            <w:vAlign w:val="center"/>
          </w:tcPr>
          <w:p w:rsidR="00BB6989" w:rsidRPr="00BB6989" w:rsidRDefault="00BB6989" w:rsidP="00BB6989">
            <w:pPr>
              <w:spacing w:after="0" w:line="240" w:lineRule="auto"/>
              <w:rPr>
                <w:rFonts w:eastAsia="Times New Roman" w:cs="Arial"/>
                <w:b/>
                <w:bCs/>
                <w:color w:val="000000"/>
                <w:sz w:val="20"/>
                <w:szCs w:val="20"/>
                <w:lang w:eastAsia="es-MX"/>
              </w:rPr>
            </w:pPr>
          </w:p>
        </w:tc>
      </w:tr>
      <w:tr w:rsidR="00FD677B" w:rsidRPr="00BB6989" w:rsidTr="00FD677B">
        <w:trPr>
          <w:trHeight w:val="300"/>
          <w:jc w:val="center"/>
        </w:trPr>
        <w:tc>
          <w:tcPr>
            <w:tcW w:w="1554" w:type="pct"/>
            <w:tcBorders>
              <w:top w:val="nil"/>
              <w:left w:val="single" w:sz="4" w:space="0" w:color="auto"/>
              <w:bottom w:val="single" w:sz="4" w:space="0" w:color="auto"/>
              <w:right w:val="single" w:sz="4" w:space="0" w:color="auto"/>
            </w:tcBorders>
            <w:shd w:val="clear" w:color="auto" w:fill="auto"/>
            <w:vAlign w:val="center"/>
            <w:hideMark/>
          </w:tcPr>
          <w:p w:rsidR="00BB6989" w:rsidRPr="00BB6989" w:rsidRDefault="00BB6989" w:rsidP="00BB6989">
            <w:pPr>
              <w:spacing w:after="0" w:line="240" w:lineRule="auto"/>
              <w:rPr>
                <w:rFonts w:eastAsia="Times New Roman" w:cs="Arial"/>
                <w:color w:val="000000"/>
                <w:sz w:val="20"/>
                <w:szCs w:val="20"/>
                <w:lang w:eastAsia="es-MX"/>
              </w:rPr>
            </w:pPr>
            <w:r w:rsidRPr="00BB6989">
              <w:rPr>
                <w:rFonts w:eastAsia="Times New Roman" w:cs="Arial"/>
                <w:color w:val="000000"/>
                <w:sz w:val="20"/>
                <w:szCs w:val="20"/>
                <w:lang w:eastAsia="es-MX"/>
              </w:rPr>
              <w:t>Número y % de los procesos certificados</w:t>
            </w:r>
          </w:p>
        </w:tc>
        <w:tc>
          <w:tcPr>
            <w:tcW w:w="420" w:type="pct"/>
            <w:tcBorders>
              <w:top w:val="nil"/>
              <w:left w:val="nil"/>
              <w:bottom w:val="single" w:sz="4" w:space="0" w:color="auto"/>
              <w:right w:val="single" w:sz="4" w:space="0" w:color="auto"/>
            </w:tcBorders>
            <w:shd w:val="clear" w:color="auto" w:fill="auto"/>
            <w:vAlign w:val="center"/>
          </w:tcPr>
          <w:p w:rsidR="00BB6989" w:rsidRPr="00BB6989" w:rsidRDefault="00BB6989" w:rsidP="00FD677B">
            <w:pPr>
              <w:spacing w:after="0" w:line="240" w:lineRule="auto"/>
              <w:jc w:val="center"/>
              <w:rPr>
                <w:rFonts w:eastAsia="Times New Roman" w:cs="Arial"/>
                <w:color w:val="000000"/>
                <w:sz w:val="20"/>
                <w:szCs w:val="20"/>
                <w:lang w:eastAsia="es-MX"/>
              </w:rPr>
            </w:pPr>
          </w:p>
        </w:tc>
        <w:tc>
          <w:tcPr>
            <w:tcW w:w="212" w:type="pct"/>
            <w:tcBorders>
              <w:top w:val="nil"/>
              <w:left w:val="nil"/>
              <w:bottom w:val="single" w:sz="4" w:space="0" w:color="auto"/>
              <w:right w:val="single" w:sz="4" w:space="0" w:color="auto"/>
            </w:tcBorders>
            <w:shd w:val="clear" w:color="auto" w:fill="auto"/>
            <w:vAlign w:val="center"/>
          </w:tcPr>
          <w:p w:rsidR="00BB6989" w:rsidRPr="00BB6989" w:rsidRDefault="00BB6989" w:rsidP="00FD677B">
            <w:pPr>
              <w:spacing w:after="0" w:line="240" w:lineRule="auto"/>
              <w:jc w:val="center"/>
              <w:rPr>
                <w:rFonts w:eastAsia="Times New Roman" w:cs="Arial"/>
                <w:color w:val="000000"/>
                <w:sz w:val="20"/>
                <w:szCs w:val="20"/>
                <w:lang w:eastAsia="es-MX"/>
              </w:rPr>
            </w:pPr>
          </w:p>
        </w:tc>
        <w:tc>
          <w:tcPr>
            <w:tcW w:w="420" w:type="pct"/>
            <w:tcBorders>
              <w:top w:val="nil"/>
              <w:left w:val="nil"/>
              <w:bottom w:val="single" w:sz="4" w:space="0" w:color="auto"/>
              <w:right w:val="single" w:sz="4" w:space="0" w:color="auto"/>
            </w:tcBorders>
            <w:shd w:val="clear" w:color="auto" w:fill="auto"/>
            <w:vAlign w:val="center"/>
          </w:tcPr>
          <w:p w:rsidR="00BB6989" w:rsidRPr="00BB6989" w:rsidRDefault="00BB6989" w:rsidP="00FD677B">
            <w:pPr>
              <w:spacing w:after="0" w:line="240" w:lineRule="auto"/>
              <w:jc w:val="center"/>
              <w:rPr>
                <w:rFonts w:eastAsia="Times New Roman" w:cs="Arial"/>
                <w:color w:val="000000"/>
                <w:sz w:val="20"/>
                <w:szCs w:val="20"/>
                <w:lang w:eastAsia="es-MX"/>
              </w:rPr>
            </w:pPr>
          </w:p>
        </w:tc>
        <w:tc>
          <w:tcPr>
            <w:tcW w:w="197" w:type="pct"/>
            <w:tcBorders>
              <w:top w:val="nil"/>
              <w:left w:val="nil"/>
              <w:bottom w:val="single" w:sz="4" w:space="0" w:color="auto"/>
              <w:right w:val="single" w:sz="4" w:space="0" w:color="auto"/>
            </w:tcBorders>
            <w:shd w:val="clear" w:color="auto" w:fill="auto"/>
            <w:vAlign w:val="center"/>
          </w:tcPr>
          <w:p w:rsidR="00BB6989" w:rsidRPr="00BB6989" w:rsidRDefault="00BB6989" w:rsidP="00FD677B">
            <w:pPr>
              <w:spacing w:after="0" w:line="240" w:lineRule="auto"/>
              <w:jc w:val="center"/>
              <w:rPr>
                <w:rFonts w:eastAsia="Times New Roman" w:cs="Arial"/>
                <w:color w:val="000000"/>
                <w:sz w:val="20"/>
                <w:szCs w:val="20"/>
                <w:lang w:eastAsia="es-MX"/>
              </w:rPr>
            </w:pPr>
          </w:p>
        </w:tc>
        <w:tc>
          <w:tcPr>
            <w:tcW w:w="420" w:type="pct"/>
            <w:tcBorders>
              <w:top w:val="nil"/>
              <w:left w:val="nil"/>
              <w:bottom w:val="single" w:sz="4" w:space="0" w:color="auto"/>
              <w:right w:val="single" w:sz="4" w:space="0" w:color="auto"/>
            </w:tcBorders>
            <w:shd w:val="clear" w:color="auto" w:fill="auto"/>
            <w:vAlign w:val="center"/>
          </w:tcPr>
          <w:p w:rsidR="00BB6989" w:rsidRPr="00BB6989" w:rsidRDefault="00BB6989" w:rsidP="00FD677B">
            <w:pPr>
              <w:spacing w:after="0" w:line="240" w:lineRule="auto"/>
              <w:jc w:val="center"/>
              <w:rPr>
                <w:rFonts w:eastAsia="Times New Roman" w:cs="Arial"/>
                <w:color w:val="000000"/>
                <w:sz w:val="20"/>
                <w:szCs w:val="20"/>
                <w:lang w:eastAsia="es-MX"/>
              </w:rPr>
            </w:pPr>
          </w:p>
        </w:tc>
        <w:tc>
          <w:tcPr>
            <w:tcW w:w="197" w:type="pct"/>
            <w:tcBorders>
              <w:top w:val="nil"/>
              <w:left w:val="nil"/>
              <w:bottom w:val="single" w:sz="4" w:space="0" w:color="auto"/>
              <w:right w:val="single" w:sz="4" w:space="0" w:color="auto"/>
            </w:tcBorders>
            <w:shd w:val="clear" w:color="auto" w:fill="auto"/>
            <w:vAlign w:val="center"/>
          </w:tcPr>
          <w:p w:rsidR="00BB6989" w:rsidRPr="00BB6989" w:rsidRDefault="00BB6989" w:rsidP="00FD677B">
            <w:pPr>
              <w:spacing w:after="0" w:line="240" w:lineRule="auto"/>
              <w:jc w:val="center"/>
              <w:rPr>
                <w:rFonts w:eastAsia="Times New Roman" w:cs="Arial"/>
                <w:color w:val="000000"/>
                <w:sz w:val="20"/>
                <w:szCs w:val="20"/>
                <w:lang w:eastAsia="es-MX"/>
              </w:rPr>
            </w:pPr>
          </w:p>
        </w:tc>
        <w:tc>
          <w:tcPr>
            <w:tcW w:w="420" w:type="pct"/>
            <w:tcBorders>
              <w:top w:val="nil"/>
              <w:left w:val="nil"/>
              <w:bottom w:val="single" w:sz="4" w:space="0" w:color="auto"/>
              <w:right w:val="single" w:sz="4" w:space="0" w:color="auto"/>
            </w:tcBorders>
            <w:shd w:val="clear" w:color="auto" w:fill="auto"/>
            <w:vAlign w:val="center"/>
          </w:tcPr>
          <w:p w:rsidR="00BB6989" w:rsidRPr="00BB6989" w:rsidRDefault="00BB6989" w:rsidP="00FD677B">
            <w:pPr>
              <w:spacing w:after="0" w:line="240" w:lineRule="auto"/>
              <w:jc w:val="center"/>
              <w:rPr>
                <w:rFonts w:eastAsia="Times New Roman" w:cs="Arial"/>
                <w:color w:val="000000"/>
                <w:sz w:val="20"/>
                <w:szCs w:val="20"/>
                <w:lang w:eastAsia="es-MX"/>
              </w:rPr>
            </w:pPr>
          </w:p>
        </w:tc>
        <w:tc>
          <w:tcPr>
            <w:tcW w:w="199" w:type="pct"/>
            <w:tcBorders>
              <w:top w:val="nil"/>
              <w:left w:val="nil"/>
              <w:bottom w:val="single" w:sz="4" w:space="0" w:color="auto"/>
              <w:right w:val="single" w:sz="4" w:space="0" w:color="auto"/>
            </w:tcBorders>
            <w:shd w:val="clear" w:color="auto" w:fill="auto"/>
            <w:vAlign w:val="center"/>
          </w:tcPr>
          <w:p w:rsidR="00BB6989" w:rsidRPr="00BB6989" w:rsidRDefault="00BB6989" w:rsidP="00FD677B">
            <w:pPr>
              <w:spacing w:after="0" w:line="240" w:lineRule="auto"/>
              <w:jc w:val="center"/>
              <w:rPr>
                <w:rFonts w:eastAsia="Times New Roman" w:cs="Arial"/>
                <w:color w:val="000000"/>
                <w:sz w:val="20"/>
                <w:szCs w:val="20"/>
                <w:lang w:eastAsia="es-MX"/>
              </w:rPr>
            </w:pPr>
          </w:p>
        </w:tc>
        <w:tc>
          <w:tcPr>
            <w:tcW w:w="957" w:type="pct"/>
            <w:tcBorders>
              <w:top w:val="nil"/>
              <w:left w:val="nil"/>
              <w:bottom w:val="single" w:sz="4" w:space="0" w:color="auto"/>
              <w:right w:val="single" w:sz="4" w:space="0" w:color="auto"/>
            </w:tcBorders>
            <w:shd w:val="clear" w:color="auto" w:fill="auto"/>
            <w:vAlign w:val="center"/>
          </w:tcPr>
          <w:p w:rsidR="00BB6989" w:rsidRPr="00BB6989" w:rsidRDefault="00BB6989" w:rsidP="00BB6989">
            <w:pPr>
              <w:spacing w:after="0" w:line="240" w:lineRule="auto"/>
              <w:rPr>
                <w:rFonts w:eastAsia="Times New Roman" w:cs="Arial"/>
                <w:color w:val="000000"/>
                <w:sz w:val="20"/>
                <w:szCs w:val="20"/>
                <w:lang w:eastAsia="es-MX"/>
              </w:rPr>
            </w:pPr>
          </w:p>
        </w:tc>
      </w:tr>
      <w:tr w:rsidR="00FD677B" w:rsidRPr="00BB6989" w:rsidTr="00FD677B">
        <w:trPr>
          <w:trHeight w:val="300"/>
          <w:jc w:val="center"/>
        </w:trPr>
        <w:tc>
          <w:tcPr>
            <w:tcW w:w="1554" w:type="pct"/>
            <w:tcBorders>
              <w:top w:val="nil"/>
              <w:left w:val="single" w:sz="4" w:space="0" w:color="auto"/>
              <w:bottom w:val="single" w:sz="4" w:space="0" w:color="auto"/>
              <w:right w:val="single" w:sz="4" w:space="0" w:color="auto"/>
            </w:tcBorders>
            <w:shd w:val="clear" w:color="auto" w:fill="auto"/>
            <w:vAlign w:val="center"/>
            <w:hideMark/>
          </w:tcPr>
          <w:p w:rsidR="00BB6989" w:rsidRPr="00BB6989" w:rsidRDefault="00BB6989" w:rsidP="00BB6989">
            <w:pPr>
              <w:spacing w:after="0" w:line="240" w:lineRule="auto"/>
              <w:rPr>
                <w:rFonts w:eastAsia="Times New Roman" w:cs="Arial"/>
                <w:color w:val="000000"/>
                <w:sz w:val="20"/>
                <w:szCs w:val="20"/>
                <w:lang w:eastAsia="es-MX"/>
              </w:rPr>
            </w:pPr>
            <w:r w:rsidRPr="00BB6989">
              <w:rPr>
                <w:rFonts w:eastAsia="Times New Roman" w:cs="Arial"/>
                <w:color w:val="000000"/>
                <w:sz w:val="20"/>
                <w:szCs w:val="20"/>
                <w:lang w:eastAsia="es-MX"/>
              </w:rPr>
              <w:t>Número y % de procesos re-certificados</w:t>
            </w:r>
          </w:p>
        </w:tc>
        <w:tc>
          <w:tcPr>
            <w:tcW w:w="420" w:type="pct"/>
            <w:tcBorders>
              <w:top w:val="nil"/>
              <w:left w:val="nil"/>
              <w:bottom w:val="single" w:sz="4" w:space="0" w:color="auto"/>
              <w:right w:val="single" w:sz="4" w:space="0" w:color="auto"/>
            </w:tcBorders>
            <w:shd w:val="clear" w:color="auto" w:fill="auto"/>
            <w:vAlign w:val="center"/>
          </w:tcPr>
          <w:p w:rsidR="00BB6989" w:rsidRPr="00BB6989" w:rsidRDefault="00BB6989" w:rsidP="00FD677B">
            <w:pPr>
              <w:spacing w:after="0" w:line="240" w:lineRule="auto"/>
              <w:jc w:val="center"/>
              <w:rPr>
                <w:rFonts w:eastAsia="Times New Roman" w:cs="Arial"/>
                <w:color w:val="000000"/>
                <w:sz w:val="20"/>
                <w:szCs w:val="20"/>
                <w:lang w:eastAsia="es-MX"/>
              </w:rPr>
            </w:pPr>
          </w:p>
        </w:tc>
        <w:tc>
          <w:tcPr>
            <w:tcW w:w="212" w:type="pct"/>
            <w:tcBorders>
              <w:top w:val="nil"/>
              <w:left w:val="nil"/>
              <w:bottom w:val="single" w:sz="4" w:space="0" w:color="auto"/>
              <w:right w:val="single" w:sz="4" w:space="0" w:color="auto"/>
            </w:tcBorders>
            <w:shd w:val="clear" w:color="auto" w:fill="auto"/>
            <w:vAlign w:val="center"/>
          </w:tcPr>
          <w:p w:rsidR="00BB6989" w:rsidRPr="00BB6989" w:rsidRDefault="00BB6989" w:rsidP="00FD677B">
            <w:pPr>
              <w:spacing w:after="0" w:line="240" w:lineRule="auto"/>
              <w:jc w:val="center"/>
              <w:rPr>
                <w:rFonts w:eastAsia="Times New Roman" w:cs="Arial"/>
                <w:color w:val="000000"/>
                <w:sz w:val="20"/>
                <w:szCs w:val="20"/>
                <w:lang w:eastAsia="es-MX"/>
              </w:rPr>
            </w:pPr>
          </w:p>
        </w:tc>
        <w:tc>
          <w:tcPr>
            <w:tcW w:w="420" w:type="pct"/>
            <w:tcBorders>
              <w:top w:val="nil"/>
              <w:left w:val="nil"/>
              <w:bottom w:val="single" w:sz="4" w:space="0" w:color="auto"/>
              <w:right w:val="single" w:sz="4" w:space="0" w:color="auto"/>
            </w:tcBorders>
            <w:shd w:val="clear" w:color="auto" w:fill="auto"/>
            <w:vAlign w:val="center"/>
          </w:tcPr>
          <w:p w:rsidR="00BB6989" w:rsidRPr="00BB6989" w:rsidRDefault="00BB6989" w:rsidP="00FD677B">
            <w:pPr>
              <w:spacing w:after="0" w:line="240" w:lineRule="auto"/>
              <w:jc w:val="center"/>
              <w:rPr>
                <w:rFonts w:eastAsia="Times New Roman" w:cs="Arial"/>
                <w:color w:val="000000"/>
                <w:sz w:val="20"/>
                <w:szCs w:val="20"/>
                <w:lang w:eastAsia="es-MX"/>
              </w:rPr>
            </w:pPr>
          </w:p>
        </w:tc>
        <w:tc>
          <w:tcPr>
            <w:tcW w:w="197" w:type="pct"/>
            <w:tcBorders>
              <w:top w:val="nil"/>
              <w:left w:val="nil"/>
              <w:bottom w:val="single" w:sz="4" w:space="0" w:color="auto"/>
              <w:right w:val="single" w:sz="4" w:space="0" w:color="auto"/>
            </w:tcBorders>
            <w:shd w:val="clear" w:color="auto" w:fill="auto"/>
            <w:vAlign w:val="center"/>
          </w:tcPr>
          <w:p w:rsidR="00BB6989" w:rsidRPr="00BB6989" w:rsidRDefault="00BB6989" w:rsidP="00FD677B">
            <w:pPr>
              <w:spacing w:after="0" w:line="240" w:lineRule="auto"/>
              <w:jc w:val="center"/>
              <w:rPr>
                <w:rFonts w:eastAsia="Times New Roman" w:cs="Arial"/>
                <w:color w:val="000000"/>
                <w:sz w:val="20"/>
                <w:szCs w:val="20"/>
                <w:lang w:eastAsia="es-MX"/>
              </w:rPr>
            </w:pPr>
          </w:p>
        </w:tc>
        <w:tc>
          <w:tcPr>
            <w:tcW w:w="420" w:type="pct"/>
            <w:tcBorders>
              <w:top w:val="nil"/>
              <w:left w:val="nil"/>
              <w:bottom w:val="single" w:sz="4" w:space="0" w:color="auto"/>
              <w:right w:val="single" w:sz="4" w:space="0" w:color="auto"/>
            </w:tcBorders>
            <w:shd w:val="clear" w:color="auto" w:fill="auto"/>
            <w:vAlign w:val="center"/>
          </w:tcPr>
          <w:p w:rsidR="00BB6989" w:rsidRPr="00BB6989" w:rsidRDefault="00BB6989" w:rsidP="00FD677B">
            <w:pPr>
              <w:spacing w:after="0" w:line="240" w:lineRule="auto"/>
              <w:jc w:val="center"/>
              <w:rPr>
                <w:rFonts w:eastAsia="Times New Roman" w:cs="Arial"/>
                <w:color w:val="000000"/>
                <w:sz w:val="20"/>
                <w:szCs w:val="20"/>
                <w:lang w:eastAsia="es-MX"/>
              </w:rPr>
            </w:pPr>
          </w:p>
        </w:tc>
        <w:tc>
          <w:tcPr>
            <w:tcW w:w="197" w:type="pct"/>
            <w:tcBorders>
              <w:top w:val="nil"/>
              <w:left w:val="nil"/>
              <w:bottom w:val="single" w:sz="4" w:space="0" w:color="auto"/>
              <w:right w:val="single" w:sz="4" w:space="0" w:color="auto"/>
            </w:tcBorders>
            <w:shd w:val="clear" w:color="auto" w:fill="auto"/>
            <w:vAlign w:val="center"/>
          </w:tcPr>
          <w:p w:rsidR="00BB6989" w:rsidRPr="00BB6989" w:rsidRDefault="00BB6989" w:rsidP="00FD677B">
            <w:pPr>
              <w:spacing w:after="0" w:line="240" w:lineRule="auto"/>
              <w:jc w:val="center"/>
              <w:rPr>
                <w:rFonts w:eastAsia="Times New Roman" w:cs="Arial"/>
                <w:color w:val="000000"/>
                <w:sz w:val="20"/>
                <w:szCs w:val="20"/>
                <w:lang w:eastAsia="es-MX"/>
              </w:rPr>
            </w:pPr>
          </w:p>
        </w:tc>
        <w:tc>
          <w:tcPr>
            <w:tcW w:w="420" w:type="pct"/>
            <w:tcBorders>
              <w:top w:val="nil"/>
              <w:left w:val="nil"/>
              <w:bottom w:val="single" w:sz="4" w:space="0" w:color="auto"/>
              <w:right w:val="single" w:sz="4" w:space="0" w:color="auto"/>
            </w:tcBorders>
            <w:shd w:val="clear" w:color="auto" w:fill="auto"/>
            <w:vAlign w:val="center"/>
          </w:tcPr>
          <w:p w:rsidR="00BB6989" w:rsidRPr="00BB6989" w:rsidRDefault="00BB6989" w:rsidP="00FD677B">
            <w:pPr>
              <w:spacing w:after="0" w:line="240" w:lineRule="auto"/>
              <w:jc w:val="center"/>
              <w:rPr>
                <w:rFonts w:eastAsia="Times New Roman" w:cs="Arial"/>
                <w:color w:val="000000"/>
                <w:sz w:val="20"/>
                <w:szCs w:val="20"/>
                <w:lang w:eastAsia="es-MX"/>
              </w:rPr>
            </w:pPr>
          </w:p>
        </w:tc>
        <w:tc>
          <w:tcPr>
            <w:tcW w:w="199" w:type="pct"/>
            <w:tcBorders>
              <w:top w:val="nil"/>
              <w:left w:val="nil"/>
              <w:bottom w:val="single" w:sz="4" w:space="0" w:color="auto"/>
              <w:right w:val="single" w:sz="4" w:space="0" w:color="auto"/>
            </w:tcBorders>
            <w:shd w:val="clear" w:color="auto" w:fill="auto"/>
            <w:vAlign w:val="center"/>
          </w:tcPr>
          <w:p w:rsidR="00BB6989" w:rsidRPr="00BB6989" w:rsidRDefault="00BB6989" w:rsidP="00FD677B">
            <w:pPr>
              <w:spacing w:after="0" w:line="240" w:lineRule="auto"/>
              <w:jc w:val="center"/>
              <w:rPr>
                <w:rFonts w:eastAsia="Times New Roman" w:cs="Arial"/>
                <w:color w:val="000000"/>
                <w:sz w:val="20"/>
                <w:szCs w:val="20"/>
                <w:lang w:eastAsia="es-MX"/>
              </w:rPr>
            </w:pPr>
          </w:p>
        </w:tc>
        <w:tc>
          <w:tcPr>
            <w:tcW w:w="957" w:type="pct"/>
            <w:tcBorders>
              <w:top w:val="nil"/>
              <w:left w:val="nil"/>
              <w:bottom w:val="single" w:sz="4" w:space="0" w:color="auto"/>
              <w:right w:val="single" w:sz="4" w:space="0" w:color="auto"/>
            </w:tcBorders>
            <w:shd w:val="clear" w:color="auto" w:fill="auto"/>
            <w:vAlign w:val="center"/>
          </w:tcPr>
          <w:p w:rsidR="00BB6989" w:rsidRPr="00BB6989" w:rsidRDefault="00BB6989" w:rsidP="00BB6989">
            <w:pPr>
              <w:spacing w:after="0" w:line="240" w:lineRule="auto"/>
              <w:rPr>
                <w:rFonts w:eastAsia="Times New Roman" w:cs="Arial"/>
                <w:color w:val="000000"/>
                <w:sz w:val="20"/>
                <w:szCs w:val="20"/>
                <w:lang w:eastAsia="es-MX"/>
              </w:rPr>
            </w:pPr>
          </w:p>
        </w:tc>
      </w:tr>
      <w:tr w:rsidR="00BB6989" w:rsidRPr="00BB6989" w:rsidTr="00FD677B">
        <w:trPr>
          <w:trHeight w:val="300"/>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BB6989" w:rsidRPr="00BB6989" w:rsidRDefault="00BB6989" w:rsidP="00BB6989">
            <w:pPr>
              <w:spacing w:after="0" w:line="240" w:lineRule="auto"/>
              <w:jc w:val="center"/>
              <w:rPr>
                <w:rFonts w:eastAsia="Times New Roman" w:cs="Arial"/>
                <w:b/>
                <w:bCs/>
                <w:color w:val="000000"/>
                <w:sz w:val="20"/>
                <w:szCs w:val="20"/>
                <w:lang w:eastAsia="es-MX"/>
              </w:rPr>
            </w:pPr>
            <w:r w:rsidRPr="00BB6989">
              <w:rPr>
                <w:rFonts w:eastAsia="Times New Roman" w:cs="Arial"/>
                <w:b/>
                <w:bCs/>
                <w:color w:val="000000"/>
                <w:sz w:val="20"/>
                <w:szCs w:val="20"/>
                <w:lang w:eastAsia="es-MX"/>
              </w:rPr>
              <w:t>Diseño, integración y explotación de sistemas de información</w:t>
            </w:r>
          </w:p>
        </w:tc>
      </w:tr>
      <w:tr w:rsidR="00FD677B" w:rsidRPr="00BB6989" w:rsidTr="00FD677B">
        <w:trPr>
          <w:trHeight w:val="720"/>
          <w:jc w:val="center"/>
        </w:trPr>
        <w:tc>
          <w:tcPr>
            <w:tcW w:w="1554" w:type="pct"/>
            <w:tcBorders>
              <w:top w:val="nil"/>
              <w:left w:val="single" w:sz="4" w:space="0" w:color="auto"/>
              <w:bottom w:val="single" w:sz="4" w:space="0" w:color="auto"/>
              <w:right w:val="single" w:sz="4" w:space="0" w:color="auto"/>
            </w:tcBorders>
            <w:shd w:val="clear" w:color="auto" w:fill="auto"/>
            <w:vAlign w:val="center"/>
            <w:hideMark/>
          </w:tcPr>
          <w:p w:rsidR="00BB6989" w:rsidRPr="00BB6989" w:rsidRDefault="00BB6989" w:rsidP="00FD677B">
            <w:pPr>
              <w:spacing w:after="0" w:line="240" w:lineRule="auto"/>
              <w:rPr>
                <w:rFonts w:eastAsia="Times New Roman" w:cs="Arial"/>
                <w:color w:val="000000"/>
                <w:sz w:val="20"/>
                <w:szCs w:val="20"/>
                <w:lang w:eastAsia="es-MX"/>
              </w:rPr>
            </w:pPr>
            <w:r w:rsidRPr="00BB6989">
              <w:rPr>
                <w:rFonts w:eastAsia="Times New Roman" w:cs="Arial"/>
                <w:color w:val="000000"/>
                <w:sz w:val="20"/>
                <w:szCs w:val="20"/>
                <w:lang w:eastAsia="es-MX"/>
              </w:rPr>
              <w:t>Número y nombre de los módulos básicos que estarán operando</w:t>
            </w:r>
            <w:r w:rsidR="00FD677B">
              <w:rPr>
                <w:rFonts w:eastAsia="Times New Roman" w:cs="Arial"/>
                <w:color w:val="000000"/>
                <w:sz w:val="20"/>
                <w:szCs w:val="20"/>
                <w:lang w:eastAsia="es-MX"/>
              </w:rPr>
              <w:t xml:space="preserve"> (</w:t>
            </w:r>
            <w:r w:rsidRPr="00BB6989">
              <w:rPr>
                <w:rFonts w:eastAsia="Times New Roman" w:cs="Arial"/>
                <w:i/>
                <w:iCs/>
                <w:color w:val="000000"/>
                <w:sz w:val="20"/>
                <w:szCs w:val="20"/>
                <w:lang w:eastAsia="es-MX"/>
              </w:rPr>
              <w:t>Especificar los nombres de los módulos</w:t>
            </w:r>
            <w:r w:rsidR="00FD677B">
              <w:rPr>
                <w:rFonts w:eastAsia="Times New Roman" w:cs="Arial"/>
                <w:i/>
                <w:iCs/>
                <w:color w:val="000000"/>
                <w:sz w:val="20"/>
                <w:szCs w:val="20"/>
                <w:lang w:eastAsia="es-MX"/>
              </w:rPr>
              <w:t>)</w:t>
            </w:r>
          </w:p>
        </w:tc>
        <w:tc>
          <w:tcPr>
            <w:tcW w:w="420" w:type="pct"/>
            <w:tcBorders>
              <w:top w:val="nil"/>
              <w:left w:val="nil"/>
              <w:bottom w:val="single" w:sz="4" w:space="0" w:color="auto"/>
              <w:right w:val="single" w:sz="4" w:space="0" w:color="auto"/>
            </w:tcBorders>
            <w:shd w:val="clear" w:color="auto" w:fill="auto"/>
            <w:vAlign w:val="center"/>
          </w:tcPr>
          <w:p w:rsidR="00BB6989" w:rsidRPr="00BB6989" w:rsidRDefault="00BB6989" w:rsidP="00FD677B">
            <w:pPr>
              <w:spacing w:after="0" w:line="240" w:lineRule="auto"/>
              <w:jc w:val="center"/>
              <w:rPr>
                <w:rFonts w:eastAsia="Times New Roman" w:cs="Arial"/>
                <w:color w:val="000000"/>
                <w:sz w:val="20"/>
                <w:szCs w:val="20"/>
                <w:lang w:eastAsia="es-MX"/>
              </w:rPr>
            </w:pPr>
          </w:p>
        </w:tc>
        <w:tc>
          <w:tcPr>
            <w:tcW w:w="212" w:type="pct"/>
            <w:tcBorders>
              <w:top w:val="nil"/>
              <w:left w:val="nil"/>
              <w:bottom w:val="single" w:sz="4" w:space="0" w:color="auto"/>
              <w:right w:val="single" w:sz="4" w:space="0" w:color="auto"/>
            </w:tcBorders>
            <w:shd w:val="clear" w:color="auto" w:fill="auto"/>
            <w:vAlign w:val="center"/>
          </w:tcPr>
          <w:p w:rsidR="00BB6989" w:rsidRPr="00BB6989" w:rsidRDefault="00BB6989" w:rsidP="00FD677B">
            <w:pPr>
              <w:spacing w:after="0" w:line="240" w:lineRule="auto"/>
              <w:jc w:val="center"/>
              <w:rPr>
                <w:rFonts w:eastAsia="Times New Roman" w:cs="Arial"/>
                <w:color w:val="000000"/>
                <w:sz w:val="20"/>
                <w:szCs w:val="20"/>
                <w:lang w:eastAsia="es-MX"/>
              </w:rPr>
            </w:pPr>
          </w:p>
        </w:tc>
        <w:tc>
          <w:tcPr>
            <w:tcW w:w="420" w:type="pct"/>
            <w:tcBorders>
              <w:top w:val="nil"/>
              <w:left w:val="nil"/>
              <w:bottom w:val="single" w:sz="4" w:space="0" w:color="auto"/>
              <w:right w:val="single" w:sz="4" w:space="0" w:color="auto"/>
            </w:tcBorders>
            <w:shd w:val="clear" w:color="auto" w:fill="auto"/>
            <w:vAlign w:val="center"/>
          </w:tcPr>
          <w:p w:rsidR="00BB6989" w:rsidRPr="00BB6989" w:rsidRDefault="00BB6989" w:rsidP="00FD677B">
            <w:pPr>
              <w:spacing w:after="0" w:line="240" w:lineRule="auto"/>
              <w:jc w:val="center"/>
              <w:rPr>
                <w:rFonts w:eastAsia="Times New Roman" w:cs="Arial"/>
                <w:color w:val="000000"/>
                <w:sz w:val="20"/>
                <w:szCs w:val="20"/>
                <w:lang w:eastAsia="es-MX"/>
              </w:rPr>
            </w:pPr>
          </w:p>
        </w:tc>
        <w:tc>
          <w:tcPr>
            <w:tcW w:w="197" w:type="pct"/>
            <w:tcBorders>
              <w:top w:val="nil"/>
              <w:left w:val="nil"/>
              <w:bottom w:val="single" w:sz="4" w:space="0" w:color="auto"/>
              <w:right w:val="single" w:sz="4" w:space="0" w:color="auto"/>
            </w:tcBorders>
            <w:shd w:val="clear" w:color="auto" w:fill="auto"/>
            <w:vAlign w:val="center"/>
          </w:tcPr>
          <w:p w:rsidR="00BB6989" w:rsidRPr="00BB6989" w:rsidRDefault="00BB6989" w:rsidP="00FD677B">
            <w:pPr>
              <w:spacing w:after="0" w:line="240" w:lineRule="auto"/>
              <w:jc w:val="center"/>
              <w:rPr>
                <w:rFonts w:eastAsia="Times New Roman" w:cs="Arial"/>
                <w:color w:val="000000"/>
                <w:sz w:val="20"/>
                <w:szCs w:val="20"/>
                <w:lang w:eastAsia="es-MX"/>
              </w:rPr>
            </w:pPr>
          </w:p>
        </w:tc>
        <w:tc>
          <w:tcPr>
            <w:tcW w:w="420" w:type="pct"/>
            <w:tcBorders>
              <w:top w:val="nil"/>
              <w:left w:val="nil"/>
              <w:bottom w:val="single" w:sz="4" w:space="0" w:color="auto"/>
              <w:right w:val="single" w:sz="4" w:space="0" w:color="auto"/>
            </w:tcBorders>
            <w:shd w:val="clear" w:color="auto" w:fill="auto"/>
            <w:vAlign w:val="center"/>
          </w:tcPr>
          <w:p w:rsidR="00BB6989" w:rsidRPr="00BB6989" w:rsidRDefault="00BB6989" w:rsidP="00FD677B">
            <w:pPr>
              <w:spacing w:after="0" w:line="240" w:lineRule="auto"/>
              <w:jc w:val="center"/>
              <w:rPr>
                <w:rFonts w:eastAsia="Times New Roman" w:cs="Arial"/>
                <w:color w:val="000000"/>
                <w:sz w:val="20"/>
                <w:szCs w:val="20"/>
                <w:lang w:eastAsia="es-MX"/>
              </w:rPr>
            </w:pPr>
          </w:p>
        </w:tc>
        <w:tc>
          <w:tcPr>
            <w:tcW w:w="197" w:type="pct"/>
            <w:tcBorders>
              <w:top w:val="nil"/>
              <w:left w:val="nil"/>
              <w:bottom w:val="single" w:sz="4" w:space="0" w:color="auto"/>
              <w:right w:val="single" w:sz="4" w:space="0" w:color="auto"/>
            </w:tcBorders>
            <w:shd w:val="clear" w:color="auto" w:fill="auto"/>
            <w:vAlign w:val="center"/>
          </w:tcPr>
          <w:p w:rsidR="00BB6989" w:rsidRPr="00BB6989" w:rsidRDefault="00BB6989" w:rsidP="00FD677B">
            <w:pPr>
              <w:spacing w:after="0" w:line="240" w:lineRule="auto"/>
              <w:jc w:val="center"/>
              <w:rPr>
                <w:rFonts w:eastAsia="Times New Roman" w:cs="Arial"/>
                <w:color w:val="000000"/>
                <w:sz w:val="20"/>
                <w:szCs w:val="20"/>
                <w:lang w:eastAsia="es-MX"/>
              </w:rPr>
            </w:pPr>
          </w:p>
        </w:tc>
        <w:tc>
          <w:tcPr>
            <w:tcW w:w="420" w:type="pct"/>
            <w:tcBorders>
              <w:top w:val="nil"/>
              <w:left w:val="nil"/>
              <w:bottom w:val="single" w:sz="4" w:space="0" w:color="auto"/>
              <w:right w:val="single" w:sz="4" w:space="0" w:color="auto"/>
            </w:tcBorders>
            <w:shd w:val="clear" w:color="auto" w:fill="auto"/>
            <w:vAlign w:val="center"/>
          </w:tcPr>
          <w:p w:rsidR="00BB6989" w:rsidRPr="00BB6989" w:rsidRDefault="00BB6989" w:rsidP="00FD677B">
            <w:pPr>
              <w:spacing w:after="0" w:line="240" w:lineRule="auto"/>
              <w:jc w:val="center"/>
              <w:rPr>
                <w:rFonts w:eastAsia="Times New Roman" w:cs="Arial"/>
                <w:color w:val="000000"/>
                <w:sz w:val="20"/>
                <w:szCs w:val="20"/>
                <w:lang w:eastAsia="es-MX"/>
              </w:rPr>
            </w:pPr>
          </w:p>
        </w:tc>
        <w:tc>
          <w:tcPr>
            <w:tcW w:w="199" w:type="pct"/>
            <w:tcBorders>
              <w:top w:val="nil"/>
              <w:left w:val="nil"/>
              <w:bottom w:val="single" w:sz="4" w:space="0" w:color="auto"/>
              <w:right w:val="single" w:sz="4" w:space="0" w:color="auto"/>
            </w:tcBorders>
            <w:shd w:val="clear" w:color="auto" w:fill="auto"/>
            <w:vAlign w:val="center"/>
          </w:tcPr>
          <w:p w:rsidR="00BB6989" w:rsidRPr="00BB6989" w:rsidRDefault="00BB6989" w:rsidP="00FD677B">
            <w:pPr>
              <w:spacing w:after="0" w:line="240" w:lineRule="auto"/>
              <w:jc w:val="center"/>
              <w:rPr>
                <w:rFonts w:eastAsia="Times New Roman" w:cs="Arial"/>
                <w:color w:val="000000"/>
                <w:sz w:val="20"/>
                <w:szCs w:val="20"/>
                <w:lang w:eastAsia="es-MX"/>
              </w:rPr>
            </w:pPr>
          </w:p>
        </w:tc>
        <w:tc>
          <w:tcPr>
            <w:tcW w:w="957" w:type="pct"/>
            <w:tcBorders>
              <w:top w:val="nil"/>
              <w:left w:val="nil"/>
              <w:bottom w:val="single" w:sz="4" w:space="0" w:color="auto"/>
              <w:right w:val="single" w:sz="4" w:space="0" w:color="auto"/>
            </w:tcBorders>
            <w:shd w:val="clear" w:color="auto" w:fill="auto"/>
            <w:vAlign w:val="center"/>
          </w:tcPr>
          <w:p w:rsidR="00BB6989" w:rsidRPr="00BB6989" w:rsidRDefault="00BB6989" w:rsidP="00BB6989">
            <w:pPr>
              <w:spacing w:after="0" w:line="240" w:lineRule="auto"/>
              <w:rPr>
                <w:rFonts w:eastAsia="Times New Roman" w:cs="Arial"/>
                <w:color w:val="000000"/>
                <w:sz w:val="20"/>
                <w:szCs w:val="20"/>
                <w:lang w:eastAsia="es-MX"/>
              </w:rPr>
            </w:pPr>
          </w:p>
        </w:tc>
      </w:tr>
      <w:tr w:rsidR="00FD677B" w:rsidRPr="00BB6989" w:rsidTr="00FD677B">
        <w:trPr>
          <w:trHeight w:val="480"/>
          <w:jc w:val="center"/>
        </w:trPr>
        <w:tc>
          <w:tcPr>
            <w:tcW w:w="1554" w:type="pct"/>
            <w:tcBorders>
              <w:top w:val="nil"/>
              <w:left w:val="single" w:sz="4" w:space="0" w:color="auto"/>
              <w:bottom w:val="single" w:sz="4" w:space="0" w:color="auto"/>
              <w:right w:val="single" w:sz="4" w:space="0" w:color="auto"/>
            </w:tcBorders>
            <w:shd w:val="clear" w:color="auto" w:fill="auto"/>
            <w:vAlign w:val="center"/>
            <w:hideMark/>
          </w:tcPr>
          <w:p w:rsidR="00BB6989" w:rsidRPr="00BB6989" w:rsidRDefault="00BB6989" w:rsidP="00FD677B">
            <w:pPr>
              <w:spacing w:after="0" w:line="240" w:lineRule="auto"/>
              <w:rPr>
                <w:rFonts w:eastAsia="Times New Roman" w:cs="Arial"/>
                <w:color w:val="000000"/>
                <w:sz w:val="20"/>
                <w:szCs w:val="20"/>
                <w:lang w:eastAsia="es-MX"/>
              </w:rPr>
            </w:pPr>
            <w:r w:rsidRPr="00BB6989">
              <w:rPr>
                <w:rFonts w:eastAsia="Times New Roman" w:cs="Arial"/>
                <w:color w:val="000000"/>
                <w:sz w:val="20"/>
                <w:szCs w:val="20"/>
                <w:lang w:eastAsia="es-MX"/>
              </w:rPr>
              <w:t>Módulos básicos que operarán relacionados entre sí</w:t>
            </w:r>
            <w:r w:rsidR="00FD677B">
              <w:rPr>
                <w:rFonts w:eastAsia="Times New Roman" w:cs="Arial"/>
                <w:color w:val="000000"/>
                <w:sz w:val="20"/>
                <w:szCs w:val="20"/>
                <w:lang w:eastAsia="es-MX"/>
              </w:rPr>
              <w:t xml:space="preserve"> (</w:t>
            </w:r>
            <w:r w:rsidRPr="00BB6989">
              <w:rPr>
                <w:rFonts w:eastAsia="Times New Roman" w:cs="Arial"/>
                <w:i/>
                <w:iCs/>
                <w:color w:val="000000"/>
                <w:sz w:val="20"/>
                <w:szCs w:val="20"/>
                <w:lang w:eastAsia="es-MX"/>
              </w:rPr>
              <w:t>Especificar los nombres de los módulos</w:t>
            </w:r>
            <w:r w:rsidR="00FD677B">
              <w:rPr>
                <w:rFonts w:eastAsia="Times New Roman" w:cs="Arial"/>
                <w:i/>
                <w:iCs/>
                <w:color w:val="000000"/>
                <w:sz w:val="20"/>
                <w:szCs w:val="20"/>
                <w:lang w:eastAsia="es-MX"/>
              </w:rPr>
              <w:t>)</w:t>
            </w:r>
          </w:p>
        </w:tc>
        <w:tc>
          <w:tcPr>
            <w:tcW w:w="420" w:type="pct"/>
            <w:tcBorders>
              <w:top w:val="nil"/>
              <w:left w:val="nil"/>
              <w:bottom w:val="single" w:sz="4" w:space="0" w:color="auto"/>
              <w:right w:val="single" w:sz="4" w:space="0" w:color="auto"/>
            </w:tcBorders>
            <w:shd w:val="clear" w:color="auto" w:fill="auto"/>
            <w:vAlign w:val="center"/>
          </w:tcPr>
          <w:p w:rsidR="00BB6989" w:rsidRPr="00BB6989" w:rsidRDefault="00BB6989" w:rsidP="00FD677B">
            <w:pPr>
              <w:spacing w:after="0" w:line="240" w:lineRule="auto"/>
              <w:jc w:val="center"/>
              <w:rPr>
                <w:rFonts w:eastAsia="Times New Roman" w:cs="Arial"/>
                <w:color w:val="000000"/>
                <w:sz w:val="20"/>
                <w:szCs w:val="20"/>
                <w:lang w:eastAsia="es-MX"/>
              </w:rPr>
            </w:pPr>
          </w:p>
        </w:tc>
        <w:tc>
          <w:tcPr>
            <w:tcW w:w="212" w:type="pct"/>
            <w:tcBorders>
              <w:top w:val="nil"/>
              <w:left w:val="nil"/>
              <w:bottom w:val="single" w:sz="4" w:space="0" w:color="auto"/>
              <w:right w:val="single" w:sz="4" w:space="0" w:color="auto"/>
            </w:tcBorders>
            <w:shd w:val="clear" w:color="auto" w:fill="auto"/>
            <w:vAlign w:val="center"/>
          </w:tcPr>
          <w:p w:rsidR="00BB6989" w:rsidRPr="00BB6989" w:rsidRDefault="00BB6989" w:rsidP="00FD677B">
            <w:pPr>
              <w:spacing w:after="0" w:line="240" w:lineRule="auto"/>
              <w:jc w:val="center"/>
              <w:rPr>
                <w:rFonts w:eastAsia="Times New Roman" w:cs="Arial"/>
                <w:color w:val="000000"/>
                <w:sz w:val="20"/>
                <w:szCs w:val="20"/>
                <w:lang w:eastAsia="es-MX"/>
              </w:rPr>
            </w:pPr>
          </w:p>
        </w:tc>
        <w:tc>
          <w:tcPr>
            <w:tcW w:w="420" w:type="pct"/>
            <w:tcBorders>
              <w:top w:val="nil"/>
              <w:left w:val="nil"/>
              <w:bottom w:val="single" w:sz="4" w:space="0" w:color="auto"/>
              <w:right w:val="single" w:sz="4" w:space="0" w:color="auto"/>
            </w:tcBorders>
            <w:shd w:val="clear" w:color="auto" w:fill="auto"/>
            <w:vAlign w:val="center"/>
          </w:tcPr>
          <w:p w:rsidR="00BB6989" w:rsidRPr="00BB6989" w:rsidRDefault="00BB6989" w:rsidP="00FD677B">
            <w:pPr>
              <w:spacing w:after="0" w:line="240" w:lineRule="auto"/>
              <w:jc w:val="center"/>
              <w:rPr>
                <w:rFonts w:eastAsia="Times New Roman" w:cs="Arial"/>
                <w:color w:val="000000"/>
                <w:sz w:val="20"/>
                <w:szCs w:val="20"/>
                <w:lang w:eastAsia="es-MX"/>
              </w:rPr>
            </w:pPr>
          </w:p>
        </w:tc>
        <w:tc>
          <w:tcPr>
            <w:tcW w:w="197" w:type="pct"/>
            <w:tcBorders>
              <w:top w:val="nil"/>
              <w:left w:val="nil"/>
              <w:bottom w:val="single" w:sz="4" w:space="0" w:color="auto"/>
              <w:right w:val="single" w:sz="4" w:space="0" w:color="auto"/>
            </w:tcBorders>
            <w:shd w:val="clear" w:color="auto" w:fill="auto"/>
            <w:vAlign w:val="center"/>
          </w:tcPr>
          <w:p w:rsidR="00BB6989" w:rsidRPr="00BB6989" w:rsidRDefault="00BB6989" w:rsidP="00FD677B">
            <w:pPr>
              <w:spacing w:after="0" w:line="240" w:lineRule="auto"/>
              <w:jc w:val="center"/>
              <w:rPr>
                <w:rFonts w:eastAsia="Times New Roman" w:cs="Arial"/>
                <w:color w:val="000000"/>
                <w:sz w:val="20"/>
                <w:szCs w:val="20"/>
                <w:lang w:eastAsia="es-MX"/>
              </w:rPr>
            </w:pPr>
          </w:p>
        </w:tc>
        <w:tc>
          <w:tcPr>
            <w:tcW w:w="420" w:type="pct"/>
            <w:tcBorders>
              <w:top w:val="nil"/>
              <w:left w:val="nil"/>
              <w:bottom w:val="single" w:sz="4" w:space="0" w:color="auto"/>
              <w:right w:val="single" w:sz="4" w:space="0" w:color="auto"/>
            </w:tcBorders>
            <w:shd w:val="clear" w:color="auto" w:fill="auto"/>
            <w:vAlign w:val="center"/>
          </w:tcPr>
          <w:p w:rsidR="00BB6989" w:rsidRPr="00BB6989" w:rsidRDefault="00BB6989" w:rsidP="00FD677B">
            <w:pPr>
              <w:spacing w:after="0" w:line="240" w:lineRule="auto"/>
              <w:jc w:val="center"/>
              <w:rPr>
                <w:rFonts w:eastAsia="Times New Roman" w:cs="Arial"/>
                <w:color w:val="000000"/>
                <w:sz w:val="20"/>
                <w:szCs w:val="20"/>
                <w:lang w:eastAsia="es-MX"/>
              </w:rPr>
            </w:pPr>
          </w:p>
        </w:tc>
        <w:tc>
          <w:tcPr>
            <w:tcW w:w="197" w:type="pct"/>
            <w:tcBorders>
              <w:top w:val="nil"/>
              <w:left w:val="nil"/>
              <w:bottom w:val="single" w:sz="4" w:space="0" w:color="auto"/>
              <w:right w:val="single" w:sz="4" w:space="0" w:color="auto"/>
            </w:tcBorders>
            <w:shd w:val="clear" w:color="auto" w:fill="auto"/>
            <w:vAlign w:val="center"/>
          </w:tcPr>
          <w:p w:rsidR="00BB6989" w:rsidRPr="00BB6989" w:rsidRDefault="00BB6989" w:rsidP="00FD677B">
            <w:pPr>
              <w:spacing w:after="0" w:line="240" w:lineRule="auto"/>
              <w:jc w:val="center"/>
              <w:rPr>
                <w:rFonts w:eastAsia="Times New Roman" w:cs="Arial"/>
                <w:color w:val="000000"/>
                <w:sz w:val="20"/>
                <w:szCs w:val="20"/>
                <w:lang w:eastAsia="es-MX"/>
              </w:rPr>
            </w:pPr>
          </w:p>
        </w:tc>
        <w:tc>
          <w:tcPr>
            <w:tcW w:w="420" w:type="pct"/>
            <w:tcBorders>
              <w:top w:val="nil"/>
              <w:left w:val="nil"/>
              <w:bottom w:val="single" w:sz="4" w:space="0" w:color="auto"/>
              <w:right w:val="single" w:sz="4" w:space="0" w:color="auto"/>
            </w:tcBorders>
            <w:shd w:val="clear" w:color="auto" w:fill="auto"/>
            <w:vAlign w:val="center"/>
          </w:tcPr>
          <w:p w:rsidR="00BB6989" w:rsidRPr="00BB6989" w:rsidRDefault="00BB6989" w:rsidP="00FD677B">
            <w:pPr>
              <w:spacing w:after="0" w:line="240" w:lineRule="auto"/>
              <w:jc w:val="center"/>
              <w:rPr>
                <w:rFonts w:eastAsia="Times New Roman" w:cs="Arial"/>
                <w:color w:val="000000"/>
                <w:sz w:val="20"/>
                <w:szCs w:val="20"/>
                <w:lang w:eastAsia="es-MX"/>
              </w:rPr>
            </w:pPr>
          </w:p>
        </w:tc>
        <w:tc>
          <w:tcPr>
            <w:tcW w:w="199" w:type="pct"/>
            <w:tcBorders>
              <w:top w:val="nil"/>
              <w:left w:val="nil"/>
              <w:bottom w:val="single" w:sz="4" w:space="0" w:color="auto"/>
              <w:right w:val="single" w:sz="4" w:space="0" w:color="auto"/>
            </w:tcBorders>
            <w:shd w:val="clear" w:color="auto" w:fill="auto"/>
            <w:vAlign w:val="center"/>
          </w:tcPr>
          <w:p w:rsidR="00BB6989" w:rsidRPr="00BB6989" w:rsidRDefault="00BB6989" w:rsidP="00FD677B">
            <w:pPr>
              <w:spacing w:after="0" w:line="240" w:lineRule="auto"/>
              <w:jc w:val="center"/>
              <w:rPr>
                <w:rFonts w:eastAsia="Times New Roman" w:cs="Arial"/>
                <w:color w:val="000000"/>
                <w:sz w:val="20"/>
                <w:szCs w:val="20"/>
                <w:lang w:eastAsia="es-MX"/>
              </w:rPr>
            </w:pPr>
          </w:p>
        </w:tc>
        <w:tc>
          <w:tcPr>
            <w:tcW w:w="957" w:type="pct"/>
            <w:tcBorders>
              <w:top w:val="nil"/>
              <w:left w:val="nil"/>
              <w:bottom w:val="single" w:sz="4" w:space="0" w:color="auto"/>
              <w:right w:val="single" w:sz="4" w:space="0" w:color="auto"/>
            </w:tcBorders>
            <w:shd w:val="clear" w:color="auto" w:fill="auto"/>
            <w:vAlign w:val="center"/>
          </w:tcPr>
          <w:p w:rsidR="00BB6989" w:rsidRPr="00BB6989" w:rsidRDefault="00BB6989" w:rsidP="00BB6989">
            <w:pPr>
              <w:spacing w:after="0" w:line="240" w:lineRule="auto"/>
              <w:rPr>
                <w:rFonts w:eastAsia="Times New Roman" w:cs="Arial"/>
                <w:color w:val="000000"/>
                <w:sz w:val="20"/>
                <w:szCs w:val="20"/>
                <w:lang w:eastAsia="es-MX"/>
              </w:rPr>
            </w:pPr>
          </w:p>
        </w:tc>
      </w:tr>
      <w:tr w:rsidR="00BB6989" w:rsidRPr="00BB6989" w:rsidTr="00FD677B">
        <w:trPr>
          <w:trHeight w:val="300"/>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BB6989" w:rsidRPr="00BB6989" w:rsidRDefault="00BB6989" w:rsidP="00BB6989">
            <w:pPr>
              <w:spacing w:after="0" w:line="240" w:lineRule="auto"/>
              <w:jc w:val="center"/>
              <w:rPr>
                <w:rFonts w:eastAsia="Times New Roman" w:cs="Arial"/>
                <w:b/>
                <w:bCs/>
                <w:color w:val="000000"/>
                <w:sz w:val="20"/>
                <w:szCs w:val="20"/>
                <w:lang w:eastAsia="es-MX"/>
              </w:rPr>
            </w:pPr>
            <w:r w:rsidRPr="00BB6989">
              <w:rPr>
                <w:rFonts w:eastAsia="Times New Roman" w:cs="Arial"/>
                <w:b/>
                <w:bCs/>
                <w:color w:val="000000"/>
                <w:sz w:val="20"/>
                <w:szCs w:val="20"/>
                <w:lang w:eastAsia="es-MX"/>
              </w:rPr>
              <w:lastRenderedPageBreak/>
              <w:t>Índice de sostenibilidad económica</w:t>
            </w:r>
          </w:p>
        </w:tc>
      </w:tr>
      <w:tr w:rsidR="00FD677B" w:rsidRPr="00BB6989" w:rsidTr="00FD677B">
        <w:trPr>
          <w:trHeight w:val="480"/>
          <w:jc w:val="center"/>
        </w:trPr>
        <w:tc>
          <w:tcPr>
            <w:tcW w:w="1554" w:type="pct"/>
            <w:tcBorders>
              <w:top w:val="nil"/>
              <w:left w:val="single" w:sz="4" w:space="0" w:color="auto"/>
              <w:bottom w:val="single" w:sz="4" w:space="0" w:color="auto"/>
              <w:right w:val="single" w:sz="4" w:space="0" w:color="auto"/>
            </w:tcBorders>
            <w:shd w:val="clear" w:color="auto" w:fill="auto"/>
            <w:vAlign w:val="center"/>
            <w:hideMark/>
          </w:tcPr>
          <w:p w:rsidR="00BB6989" w:rsidRPr="00BB6989" w:rsidRDefault="00BB6989" w:rsidP="00BB6989">
            <w:pPr>
              <w:spacing w:after="0" w:line="240" w:lineRule="auto"/>
              <w:rPr>
                <w:rFonts w:eastAsia="Times New Roman" w:cs="Arial"/>
                <w:color w:val="000000"/>
                <w:sz w:val="20"/>
                <w:szCs w:val="20"/>
                <w:lang w:eastAsia="es-MX"/>
              </w:rPr>
            </w:pPr>
            <w:r w:rsidRPr="00BB6989">
              <w:rPr>
                <w:rFonts w:eastAsia="Times New Roman" w:cs="Arial"/>
                <w:color w:val="000000"/>
                <w:sz w:val="20"/>
                <w:szCs w:val="20"/>
                <w:lang w:eastAsia="es-MX"/>
              </w:rPr>
              <w:t>Monto y % de recursos autogenerados en relación al monto del presupuesto total</w:t>
            </w:r>
          </w:p>
        </w:tc>
        <w:tc>
          <w:tcPr>
            <w:tcW w:w="420" w:type="pct"/>
            <w:tcBorders>
              <w:top w:val="nil"/>
              <w:left w:val="nil"/>
              <w:bottom w:val="single" w:sz="4" w:space="0" w:color="auto"/>
              <w:right w:val="single" w:sz="4" w:space="0" w:color="auto"/>
            </w:tcBorders>
            <w:shd w:val="clear" w:color="auto" w:fill="auto"/>
            <w:vAlign w:val="center"/>
          </w:tcPr>
          <w:p w:rsidR="00BB6989" w:rsidRPr="00BB6989" w:rsidRDefault="00BB6989" w:rsidP="00BB6989">
            <w:pPr>
              <w:spacing w:after="0" w:line="240" w:lineRule="auto"/>
              <w:jc w:val="center"/>
              <w:rPr>
                <w:rFonts w:eastAsia="Times New Roman" w:cs="Arial"/>
                <w:bCs/>
                <w:color w:val="000000"/>
                <w:sz w:val="20"/>
                <w:szCs w:val="20"/>
                <w:lang w:eastAsia="es-MX"/>
              </w:rPr>
            </w:pPr>
          </w:p>
        </w:tc>
        <w:tc>
          <w:tcPr>
            <w:tcW w:w="212" w:type="pct"/>
            <w:tcBorders>
              <w:top w:val="nil"/>
              <w:left w:val="nil"/>
              <w:bottom w:val="single" w:sz="4" w:space="0" w:color="auto"/>
              <w:right w:val="single" w:sz="4" w:space="0" w:color="auto"/>
            </w:tcBorders>
            <w:shd w:val="clear" w:color="auto" w:fill="auto"/>
            <w:vAlign w:val="center"/>
          </w:tcPr>
          <w:p w:rsidR="00BB6989" w:rsidRPr="00BB6989" w:rsidRDefault="00BB6989" w:rsidP="00BB6989">
            <w:pPr>
              <w:spacing w:after="0" w:line="240" w:lineRule="auto"/>
              <w:rPr>
                <w:rFonts w:eastAsia="Times New Roman" w:cs="Arial"/>
                <w:bCs/>
                <w:color w:val="000000"/>
                <w:sz w:val="20"/>
                <w:szCs w:val="20"/>
                <w:lang w:eastAsia="es-MX"/>
              </w:rPr>
            </w:pPr>
          </w:p>
        </w:tc>
        <w:tc>
          <w:tcPr>
            <w:tcW w:w="420" w:type="pct"/>
            <w:tcBorders>
              <w:top w:val="nil"/>
              <w:left w:val="nil"/>
              <w:bottom w:val="single" w:sz="4" w:space="0" w:color="auto"/>
              <w:right w:val="single" w:sz="4" w:space="0" w:color="auto"/>
            </w:tcBorders>
            <w:shd w:val="clear" w:color="auto" w:fill="auto"/>
            <w:vAlign w:val="center"/>
          </w:tcPr>
          <w:p w:rsidR="00BB6989" w:rsidRPr="00BB6989" w:rsidRDefault="00BB6989" w:rsidP="00BB6989">
            <w:pPr>
              <w:spacing w:after="0" w:line="240" w:lineRule="auto"/>
              <w:jc w:val="center"/>
              <w:rPr>
                <w:rFonts w:eastAsia="Times New Roman" w:cs="Arial"/>
                <w:bCs/>
                <w:color w:val="000000"/>
                <w:sz w:val="20"/>
                <w:szCs w:val="20"/>
                <w:lang w:eastAsia="es-MX"/>
              </w:rPr>
            </w:pPr>
          </w:p>
        </w:tc>
        <w:tc>
          <w:tcPr>
            <w:tcW w:w="197" w:type="pct"/>
            <w:tcBorders>
              <w:top w:val="nil"/>
              <w:left w:val="nil"/>
              <w:bottom w:val="single" w:sz="4" w:space="0" w:color="auto"/>
              <w:right w:val="single" w:sz="4" w:space="0" w:color="auto"/>
            </w:tcBorders>
            <w:shd w:val="clear" w:color="auto" w:fill="auto"/>
            <w:vAlign w:val="center"/>
          </w:tcPr>
          <w:p w:rsidR="00BB6989" w:rsidRPr="00BB6989" w:rsidRDefault="00BB6989" w:rsidP="00BB6989">
            <w:pPr>
              <w:spacing w:after="0" w:line="240" w:lineRule="auto"/>
              <w:rPr>
                <w:rFonts w:eastAsia="Times New Roman" w:cs="Arial"/>
                <w:bCs/>
                <w:color w:val="000000"/>
                <w:sz w:val="20"/>
                <w:szCs w:val="20"/>
                <w:lang w:eastAsia="es-MX"/>
              </w:rPr>
            </w:pPr>
          </w:p>
        </w:tc>
        <w:tc>
          <w:tcPr>
            <w:tcW w:w="420" w:type="pct"/>
            <w:tcBorders>
              <w:top w:val="nil"/>
              <w:left w:val="nil"/>
              <w:bottom w:val="single" w:sz="4" w:space="0" w:color="auto"/>
              <w:right w:val="single" w:sz="4" w:space="0" w:color="auto"/>
            </w:tcBorders>
            <w:shd w:val="clear" w:color="auto" w:fill="auto"/>
            <w:vAlign w:val="center"/>
          </w:tcPr>
          <w:p w:rsidR="00BB6989" w:rsidRPr="00BB6989" w:rsidRDefault="00BB6989" w:rsidP="00BB6989">
            <w:pPr>
              <w:spacing w:after="0" w:line="240" w:lineRule="auto"/>
              <w:jc w:val="center"/>
              <w:rPr>
                <w:rFonts w:eastAsia="Times New Roman" w:cs="Arial"/>
                <w:bCs/>
                <w:color w:val="000000"/>
                <w:sz w:val="20"/>
                <w:szCs w:val="20"/>
                <w:lang w:eastAsia="es-MX"/>
              </w:rPr>
            </w:pPr>
          </w:p>
        </w:tc>
        <w:tc>
          <w:tcPr>
            <w:tcW w:w="197" w:type="pct"/>
            <w:tcBorders>
              <w:top w:val="nil"/>
              <w:left w:val="nil"/>
              <w:bottom w:val="single" w:sz="4" w:space="0" w:color="auto"/>
              <w:right w:val="single" w:sz="4" w:space="0" w:color="auto"/>
            </w:tcBorders>
            <w:shd w:val="clear" w:color="auto" w:fill="auto"/>
            <w:vAlign w:val="center"/>
          </w:tcPr>
          <w:p w:rsidR="00BB6989" w:rsidRPr="00BB6989" w:rsidRDefault="00BB6989" w:rsidP="00BB6989">
            <w:pPr>
              <w:spacing w:after="0" w:line="240" w:lineRule="auto"/>
              <w:rPr>
                <w:rFonts w:eastAsia="Times New Roman" w:cs="Arial"/>
                <w:bCs/>
                <w:color w:val="000000"/>
                <w:sz w:val="20"/>
                <w:szCs w:val="20"/>
                <w:lang w:eastAsia="es-MX"/>
              </w:rPr>
            </w:pPr>
          </w:p>
        </w:tc>
        <w:tc>
          <w:tcPr>
            <w:tcW w:w="420" w:type="pct"/>
            <w:tcBorders>
              <w:top w:val="nil"/>
              <w:left w:val="nil"/>
              <w:bottom w:val="single" w:sz="4" w:space="0" w:color="auto"/>
              <w:right w:val="single" w:sz="4" w:space="0" w:color="auto"/>
            </w:tcBorders>
            <w:shd w:val="clear" w:color="auto" w:fill="auto"/>
            <w:vAlign w:val="center"/>
          </w:tcPr>
          <w:p w:rsidR="00BB6989" w:rsidRPr="00BB6989" w:rsidRDefault="00BB6989" w:rsidP="00BB6989">
            <w:pPr>
              <w:spacing w:after="0" w:line="240" w:lineRule="auto"/>
              <w:jc w:val="center"/>
              <w:rPr>
                <w:rFonts w:eastAsia="Times New Roman" w:cs="Arial"/>
                <w:bCs/>
                <w:color w:val="000000"/>
                <w:sz w:val="20"/>
                <w:szCs w:val="20"/>
                <w:lang w:eastAsia="es-MX"/>
              </w:rPr>
            </w:pPr>
          </w:p>
        </w:tc>
        <w:tc>
          <w:tcPr>
            <w:tcW w:w="199" w:type="pct"/>
            <w:tcBorders>
              <w:top w:val="nil"/>
              <w:left w:val="nil"/>
              <w:bottom w:val="single" w:sz="4" w:space="0" w:color="auto"/>
              <w:right w:val="single" w:sz="4" w:space="0" w:color="auto"/>
            </w:tcBorders>
            <w:shd w:val="clear" w:color="auto" w:fill="auto"/>
            <w:vAlign w:val="center"/>
          </w:tcPr>
          <w:p w:rsidR="00BB6989" w:rsidRPr="00BB6989" w:rsidRDefault="00BB6989" w:rsidP="00BB6989">
            <w:pPr>
              <w:spacing w:after="0" w:line="240" w:lineRule="auto"/>
              <w:rPr>
                <w:rFonts w:eastAsia="Times New Roman" w:cs="Arial"/>
                <w:bCs/>
                <w:color w:val="000000"/>
                <w:sz w:val="20"/>
                <w:szCs w:val="20"/>
                <w:lang w:eastAsia="es-MX"/>
              </w:rPr>
            </w:pPr>
          </w:p>
        </w:tc>
        <w:tc>
          <w:tcPr>
            <w:tcW w:w="957" w:type="pct"/>
            <w:tcBorders>
              <w:top w:val="nil"/>
              <w:left w:val="nil"/>
              <w:bottom w:val="single" w:sz="4" w:space="0" w:color="auto"/>
              <w:right w:val="single" w:sz="4" w:space="0" w:color="auto"/>
            </w:tcBorders>
            <w:shd w:val="clear" w:color="auto" w:fill="auto"/>
            <w:vAlign w:val="center"/>
          </w:tcPr>
          <w:p w:rsidR="00BB6989" w:rsidRPr="00BB6989" w:rsidRDefault="00BB6989" w:rsidP="00BB6989">
            <w:pPr>
              <w:spacing w:after="0" w:line="240" w:lineRule="auto"/>
              <w:rPr>
                <w:rFonts w:eastAsia="Times New Roman" w:cs="Arial"/>
                <w:bCs/>
                <w:color w:val="000000"/>
                <w:sz w:val="20"/>
                <w:szCs w:val="20"/>
                <w:lang w:eastAsia="es-MX"/>
              </w:rPr>
            </w:pPr>
          </w:p>
        </w:tc>
      </w:tr>
      <w:tr w:rsidR="00BB6989" w:rsidRPr="00BB6989" w:rsidTr="00FD677B">
        <w:trPr>
          <w:trHeight w:val="300"/>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BB6989" w:rsidRPr="00BB6989" w:rsidRDefault="00BB6989" w:rsidP="00BB6989">
            <w:pPr>
              <w:spacing w:after="0" w:line="240" w:lineRule="auto"/>
              <w:jc w:val="center"/>
              <w:rPr>
                <w:rFonts w:eastAsia="Times New Roman" w:cs="Arial"/>
                <w:b/>
                <w:bCs/>
                <w:color w:val="000000"/>
                <w:sz w:val="20"/>
                <w:szCs w:val="20"/>
                <w:lang w:eastAsia="es-MX"/>
              </w:rPr>
            </w:pPr>
            <w:r w:rsidRPr="00BB6989">
              <w:rPr>
                <w:rFonts w:eastAsia="Times New Roman" w:cs="Arial"/>
                <w:b/>
                <w:bCs/>
                <w:color w:val="000000"/>
                <w:sz w:val="20"/>
                <w:szCs w:val="20"/>
                <w:lang w:eastAsia="es-MX"/>
              </w:rPr>
              <w:t>Otras metas de gestión definidas por la institución:</w:t>
            </w:r>
          </w:p>
        </w:tc>
      </w:tr>
      <w:tr w:rsidR="00FD677B" w:rsidRPr="00BB6989" w:rsidTr="00FD677B">
        <w:trPr>
          <w:trHeight w:val="300"/>
          <w:jc w:val="center"/>
        </w:trPr>
        <w:tc>
          <w:tcPr>
            <w:tcW w:w="1554" w:type="pct"/>
            <w:tcBorders>
              <w:top w:val="nil"/>
              <w:left w:val="single" w:sz="4" w:space="0" w:color="auto"/>
              <w:bottom w:val="single" w:sz="4" w:space="0" w:color="auto"/>
              <w:right w:val="single" w:sz="4" w:space="0" w:color="auto"/>
            </w:tcBorders>
            <w:shd w:val="clear" w:color="auto" w:fill="auto"/>
            <w:vAlign w:val="center"/>
            <w:hideMark/>
          </w:tcPr>
          <w:p w:rsidR="00BB6989" w:rsidRPr="00BB6989" w:rsidRDefault="00BB6989" w:rsidP="00BB6989">
            <w:pPr>
              <w:spacing w:after="0" w:line="240" w:lineRule="auto"/>
              <w:rPr>
                <w:rFonts w:eastAsia="Times New Roman" w:cs="Arial"/>
                <w:color w:val="000000"/>
                <w:sz w:val="20"/>
                <w:szCs w:val="20"/>
                <w:lang w:eastAsia="es-MX"/>
              </w:rPr>
            </w:pPr>
            <w:r w:rsidRPr="00BB6989">
              <w:rPr>
                <w:rFonts w:eastAsia="Times New Roman" w:cs="Arial"/>
                <w:color w:val="000000"/>
                <w:sz w:val="20"/>
                <w:szCs w:val="20"/>
                <w:lang w:eastAsia="es-MX"/>
              </w:rPr>
              <w:t>Meta A</w:t>
            </w:r>
          </w:p>
        </w:tc>
        <w:tc>
          <w:tcPr>
            <w:tcW w:w="420" w:type="pct"/>
            <w:tcBorders>
              <w:top w:val="nil"/>
              <w:left w:val="nil"/>
              <w:bottom w:val="single" w:sz="4" w:space="0" w:color="auto"/>
              <w:right w:val="single" w:sz="4" w:space="0" w:color="auto"/>
            </w:tcBorders>
            <w:shd w:val="clear" w:color="auto" w:fill="auto"/>
            <w:vAlign w:val="center"/>
          </w:tcPr>
          <w:p w:rsidR="00BB6989" w:rsidRPr="00BB6989" w:rsidRDefault="00BB6989" w:rsidP="00BB6989">
            <w:pPr>
              <w:spacing w:after="0" w:line="240" w:lineRule="auto"/>
              <w:jc w:val="center"/>
              <w:rPr>
                <w:rFonts w:eastAsia="Times New Roman" w:cs="Arial"/>
                <w:color w:val="000000"/>
                <w:sz w:val="20"/>
                <w:szCs w:val="20"/>
                <w:lang w:eastAsia="es-MX"/>
              </w:rPr>
            </w:pPr>
          </w:p>
        </w:tc>
        <w:tc>
          <w:tcPr>
            <w:tcW w:w="212" w:type="pct"/>
            <w:tcBorders>
              <w:top w:val="nil"/>
              <w:left w:val="nil"/>
              <w:bottom w:val="single" w:sz="4" w:space="0" w:color="auto"/>
              <w:right w:val="single" w:sz="4" w:space="0" w:color="auto"/>
            </w:tcBorders>
            <w:shd w:val="clear" w:color="auto" w:fill="auto"/>
            <w:vAlign w:val="center"/>
          </w:tcPr>
          <w:p w:rsidR="00BB6989" w:rsidRPr="00BB6989" w:rsidRDefault="00BB6989" w:rsidP="00BB6989">
            <w:pPr>
              <w:spacing w:after="0" w:line="240" w:lineRule="auto"/>
              <w:jc w:val="center"/>
              <w:rPr>
                <w:rFonts w:eastAsia="Times New Roman" w:cs="Arial"/>
                <w:color w:val="000000"/>
                <w:sz w:val="20"/>
                <w:szCs w:val="20"/>
                <w:lang w:eastAsia="es-MX"/>
              </w:rPr>
            </w:pPr>
          </w:p>
        </w:tc>
        <w:tc>
          <w:tcPr>
            <w:tcW w:w="420" w:type="pct"/>
            <w:tcBorders>
              <w:top w:val="nil"/>
              <w:left w:val="nil"/>
              <w:bottom w:val="single" w:sz="4" w:space="0" w:color="auto"/>
              <w:right w:val="single" w:sz="4" w:space="0" w:color="auto"/>
            </w:tcBorders>
            <w:shd w:val="clear" w:color="auto" w:fill="auto"/>
            <w:vAlign w:val="center"/>
          </w:tcPr>
          <w:p w:rsidR="00BB6989" w:rsidRPr="00BB6989" w:rsidRDefault="00BB6989" w:rsidP="00BB6989">
            <w:pPr>
              <w:spacing w:after="0" w:line="240" w:lineRule="auto"/>
              <w:jc w:val="center"/>
              <w:rPr>
                <w:rFonts w:eastAsia="Times New Roman" w:cs="Arial"/>
                <w:color w:val="000000"/>
                <w:sz w:val="20"/>
                <w:szCs w:val="20"/>
                <w:lang w:eastAsia="es-MX"/>
              </w:rPr>
            </w:pPr>
          </w:p>
        </w:tc>
        <w:tc>
          <w:tcPr>
            <w:tcW w:w="197" w:type="pct"/>
            <w:tcBorders>
              <w:top w:val="nil"/>
              <w:left w:val="nil"/>
              <w:bottom w:val="single" w:sz="4" w:space="0" w:color="auto"/>
              <w:right w:val="single" w:sz="4" w:space="0" w:color="auto"/>
            </w:tcBorders>
            <w:shd w:val="clear" w:color="auto" w:fill="auto"/>
            <w:vAlign w:val="center"/>
          </w:tcPr>
          <w:p w:rsidR="00BB6989" w:rsidRPr="00BB6989" w:rsidRDefault="00BB6989" w:rsidP="00BB6989">
            <w:pPr>
              <w:spacing w:after="0" w:line="240" w:lineRule="auto"/>
              <w:jc w:val="center"/>
              <w:rPr>
                <w:rFonts w:eastAsia="Times New Roman" w:cs="Arial"/>
                <w:color w:val="000000"/>
                <w:sz w:val="20"/>
                <w:szCs w:val="20"/>
                <w:lang w:eastAsia="es-MX"/>
              </w:rPr>
            </w:pPr>
          </w:p>
        </w:tc>
        <w:tc>
          <w:tcPr>
            <w:tcW w:w="420" w:type="pct"/>
            <w:tcBorders>
              <w:top w:val="nil"/>
              <w:left w:val="nil"/>
              <w:bottom w:val="single" w:sz="4" w:space="0" w:color="auto"/>
              <w:right w:val="single" w:sz="4" w:space="0" w:color="auto"/>
            </w:tcBorders>
            <w:shd w:val="clear" w:color="auto" w:fill="auto"/>
            <w:vAlign w:val="center"/>
          </w:tcPr>
          <w:p w:rsidR="00BB6989" w:rsidRPr="00BB6989" w:rsidRDefault="00BB6989" w:rsidP="00BB6989">
            <w:pPr>
              <w:spacing w:after="0" w:line="240" w:lineRule="auto"/>
              <w:jc w:val="center"/>
              <w:rPr>
                <w:rFonts w:eastAsia="Times New Roman" w:cs="Arial"/>
                <w:color w:val="000000"/>
                <w:sz w:val="20"/>
                <w:szCs w:val="20"/>
                <w:lang w:eastAsia="es-MX"/>
              </w:rPr>
            </w:pPr>
          </w:p>
        </w:tc>
        <w:tc>
          <w:tcPr>
            <w:tcW w:w="197" w:type="pct"/>
            <w:tcBorders>
              <w:top w:val="nil"/>
              <w:left w:val="nil"/>
              <w:bottom w:val="single" w:sz="4" w:space="0" w:color="auto"/>
              <w:right w:val="single" w:sz="4" w:space="0" w:color="auto"/>
            </w:tcBorders>
            <w:shd w:val="clear" w:color="auto" w:fill="auto"/>
            <w:vAlign w:val="center"/>
          </w:tcPr>
          <w:p w:rsidR="00BB6989" w:rsidRPr="00BB6989" w:rsidRDefault="00BB6989" w:rsidP="00BB6989">
            <w:pPr>
              <w:spacing w:after="0" w:line="240" w:lineRule="auto"/>
              <w:jc w:val="center"/>
              <w:rPr>
                <w:rFonts w:eastAsia="Times New Roman" w:cs="Arial"/>
                <w:color w:val="000000"/>
                <w:sz w:val="20"/>
                <w:szCs w:val="20"/>
                <w:lang w:eastAsia="es-MX"/>
              </w:rPr>
            </w:pPr>
          </w:p>
        </w:tc>
        <w:tc>
          <w:tcPr>
            <w:tcW w:w="420" w:type="pct"/>
            <w:tcBorders>
              <w:top w:val="nil"/>
              <w:left w:val="nil"/>
              <w:bottom w:val="single" w:sz="4" w:space="0" w:color="auto"/>
              <w:right w:val="single" w:sz="4" w:space="0" w:color="auto"/>
            </w:tcBorders>
            <w:shd w:val="clear" w:color="auto" w:fill="auto"/>
            <w:vAlign w:val="center"/>
          </w:tcPr>
          <w:p w:rsidR="00BB6989" w:rsidRPr="00BB6989" w:rsidRDefault="00BB6989" w:rsidP="00BB6989">
            <w:pPr>
              <w:spacing w:after="0" w:line="240" w:lineRule="auto"/>
              <w:jc w:val="center"/>
              <w:rPr>
                <w:rFonts w:eastAsia="Times New Roman" w:cs="Arial"/>
                <w:color w:val="000000"/>
                <w:sz w:val="20"/>
                <w:szCs w:val="20"/>
                <w:lang w:eastAsia="es-MX"/>
              </w:rPr>
            </w:pPr>
          </w:p>
        </w:tc>
        <w:tc>
          <w:tcPr>
            <w:tcW w:w="199" w:type="pct"/>
            <w:tcBorders>
              <w:top w:val="nil"/>
              <w:left w:val="nil"/>
              <w:bottom w:val="single" w:sz="4" w:space="0" w:color="auto"/>
              <w:right w:val="single" w:sz="4" w:space="0" w:color="auto"/>
            </w:tcBorders>
            <w:shd w:val="clear" w:color="auto" w:fill="auto"/>
            <w:vAlign w:val="center"/>
          </w:tcPr>
          <w:p w:rsidR="00BB6989" w:rsidRPr="00BB6989" w:rsidRDefault="00BB6989" w:rsidP="00BB6989">
            <w:pPr>
              <w:spacing w:after="0" w:line="240" w:lineRule="auto"/>
              <w:jc w:val="center"/>
              <w:rPr>
                <w:rFonts w:eastAsia="Times New Roman" w:cs="Arial"/>
                <w:color w:val="000000"/>
                <w:sz w:val="20"/>
                <w:szCs w:val="20"/>
                <w:lang w:eastAsia="es-MX"/>
              </w:rPr>
            </w:pPr>
          </w:p>
        </w:tc>
        <w:tc>
          <w:tcPr>
            <w:tcW w:w="957" w:type="pct"/>
            <w:tcBorders>
              <w:top w:val="nil"/>
              <w:left w:val="nil"/>
              <w:bottom w:val="single" w:sz="4" w:space="0" w:color="auto"/>
              <w:right w:val="single" w:sz="4" w:space="0" w:color="auto"/>
            </w:tcBorders>
            <w:shd w:val="clear" w:color="auto" w:fill="auto"/>
            <w:vAlign w:val="center"/>
          </w:tcPr>
          <w:p w:rsidR="00BB6989" w:rsidRPr="00BB6989" w:rsidRDefault="00BB6989" w:rsidP="00BB6989">
            <w:pPr>
              <w:spacing w:after="0" w:line="240" w:lineRule="auto"/>
              <w:rPr>
                <w:rFonts w:eastAsia="Times New Roman" w:cs="Arial"/>
                <w:color w:val="000000"/>
                <w:sz w:val="20"/>
                <w:szCs w:val="20"/>
                <w:lang w:eastAsia="es-MX"/>
              </w:rPr>
            </w:pPr>
          </w:p>
        </w:tc>
      </w:tr>
      <w:tr w:rsidR="00FD677B" w:rsidRPr="00BB6989" w:rsidTr="00FD677B">
        <w:trPr>
          <w:trHeight w:val="300"/>
          <w:jc w:val="center"/>
        </w:trPr>
        <w:tc>
          <w:tcPr>
            <w:tcW w:w="1554" w:type="pct"/>
            <w:tcBorders>
              <w:top w:val="nil"/>
              <w:left w:val="single" w:sz="4" w:space="0" w:color="auto"/>
              <w:bottom w:val="single" w:sz="4" w:space="0" w:color="auto"/>
              <w:right w:val="single" w:sz="4" w:space="0" w:color="auto"/>
            </w:tcBorders>
            <w:shd w:val="clear" w:color="auto" w:fill="auto"/>
            <w:vAlign w:val="center"/>
            <w:hideMark/>
          </w:tcPr>
          <w:p w:rsidR="00BB6989" w:rsidRPr="00BB6989" w:rsidRDefault="00BB6989" w:rsidP="00BB6989">
            <w:pPr>
              <w:spacing w:after="0" w:line="240" w:lineRule="auto"/>
              <w:rPr>
                <w:rFonts w:eastAsia="Times New Roman" w:cs="Arial"/>
                <w:color w:val="000000"/>
                <w:sz w:val="20"/>
                <w:szCs w:val="20"/>
                <w:lang w:eastAsia="es-MX"/>
              </w:rPr>
            </w:pPr>
            <w:r w:rsidRPr="00BB6989">
              <w:rPr>
                <w:rFonts w:eastAsia="Times New Roman" w:cs="Arial"/>
                <w:color w:val="000000"/>
                <w:sz w:val="20"/>
                <w:szCs w:val="20"/>
                <w:lang w:eastAsia="es-MX"/>
              </w:rPr>
              <w:t>Meta B</w:t>
            </w:r>
          </w:p>
        </w:tc>
        <w:tc>
          <w:tcPr>
            <w:tcW w:w="420" w:type="pct"/>
            <w:tcBorders>
              <w:top w:val="nil"/>
              <w:left w:val="nil"/>
              <w:bottom w:val="single" w:sz="4" w:space="0" w:color="auto"/>
              <w:right w:val="single" w:sz="4" w:space="0" w:color="auto"/>
            </w:tcBorders>
            <w:shd w:val="clear" w:color="auto" w:fill="auto"/>
            <w:vAlign w:val="center"/>
          </w:tcPr>
          <w:p w:rsidR="00BB6989" w:rsidRPr="00BB6989" w:rsidRDefault="00BB6989" w:rsidP="00BB6989">
            <w:pPr>
              <w:spacing w:after="0" w:line="240" w:lineRule="auto"/>
              <w:jc w:val="center"/>
              <w:rPr>
                <w:rFonts w:eastAsia="Times New Roman" w:cs="Arial"/>
                <w:color w:val="000000"/>
                <w:sz w:val="20"/>
                <w:szCs w:val="20"/>
                <w:lang w:eastAsia="es-MX"/>
              </w:rPr>
            </w:pPr>
          </w:p>
        </w:tc>
        <w:tc>
          <w:tcPr>
            <w:tcW w:w="212" w:type="pct"/>
            <w:tcBorders>
              <w:top w:val="nil"/>
              <w:left w:val="nil"/>
              <w:bottom w:val="single" w:sz="4" w:space="0" w:color="auto"/>
              <w:right w:val="single" w:sz="4" w:space="0" w:color="auto"/>
            </w:tcBorders>
            <w:shd w:val="clear" w:color="auto" w:fill="auto"/>
            <w:vAlign w:val="center"/>
          </w:tcPr>
          <w:p w:rsidR="00BB6989" w:rsidRPr="00BB6989" w:rsidRDefault="00BB6989" w:rsidP="00BB6989">
            <w:pPr>
              <w:spacing w:after="0" w:line="240" w:lineRule="auto"/>
              <w:jc w:val="center"/>
              <w:rPr>
                <w:rFonts w:eastAsia="Times New Roman" w:cs="Arial"/>
                <w:color w:val="000000"/>
                <w:sz w:val="20"/>
                <w:szCs w:val="20"/>
                <w:lang w:eastAsia="es-MX"/>
              </w:rPr>
            </w:pPr>
          </w:p>
        </w:tc>
        <w:tc>
          <w:tcPr>
            <w:tcW w:w="420" w:type="pct"/>
            <w:tcBorders>
              <w:top w:val="nil"/>
              <w:left w:val="nil"/>
              <w:bottom w:val="single" w:sz="4" w:space="0" w:color="auto"/>
              <w:right w:val="single" w:sz="4" w:space="0" w:color="auto"/>
            </w:tcBorders>
            <w:shd w:val="clear" w:color="auto" w:fill="auto"/>
            <w:vAlign w:val="center"/>
          </w:tcPr>
          <w:p w:rsidR="00BB6989" w:rsidRPr="00BB6989" w:rsidRDefault="00BB6989" w:rsidP="00BB6989">
            <w:pPr>
              <w:spacing w:after="0" w:line="240" w:lineRule="auto"/>
              <w:jc w:val="center"/>
              <w:rPr>
                <w:rFonts w:eastAsia="Times New Roman" w:cs="Arial"/>
                <w:color w:val="000000"/>
                <w:sz w:val="20"/>
                <w:szCs w:val="20"/>
                <w:lang w:eastAsia="es-MX"/>
              </w:rPr>
            </w:pPr>
          </w:p>
        </w:tc>
        <w:tc>
          <w:tcPr>
            <w:tcW w:w="197" w:type="pct"/>
            <w:tcBorders>
              <w:top w:val="nil"/>
              <w:left w:val="nil"/>
              <w:bottom w:val="single" w:sz="4" w:space="0" w:color="auto"/>
              <w:right w:val="single" w:sz="4" w:space="0" w:color="auto"/>
            </w:tcBorders>
            <w:shd w:val="clear" w:color="auto" w:fill="auto"/>
            <w:vAlign w:val="center"/>
          </w:tcPr>
          <w:p w:rsidR="00BB6989" w:rsidRPr="00BB6989" w:rsidRDefault="00BB6989" w:rsidP="00BB6989">
            <w:pPr>
              <w:spacing w:after="0" w:line="240" w:lineRule="auto"/>
              <w:jc w:val="center"/>
              <w:rPr>
                <w:rFonts w:eastAsia="Times New Roman" w:cs="Arial"/>
                <w:color w:val="000000"/>
                <w:sz w:val="20"/>
                <w:szCs w:val="20"/>
                <w:lang w:eastAsia="es-MX"/>
              </w:rPr>
            </w:pPr>
          </w:p>
        </w:tc>
        <w:tc>
          <w:tcPr>
            <w:tcW w:w="420" w:type="pct"/>
            <w:tcBorders>
              <w:top w:val="nil"/>
              <w:left w:val="nil"/>
              <w:bottom w:val="single" w:sz="4" w:space="0" w:color="auto"/>
              <w:right w:val="single" w:sz="4" w:space="0" w:color="auto"/>
            </w:tcBorders>
            <w:shd w:val="clear" w:color="auto" w:fill="auto"/>
            <w:vAlign w:val="center"/>
          </w:tcPr>
          <w:p w:rsidR="00BB6989" w:rsidRPr="00BB6989" w:rsidRDefault="00BB6989" w:rsidP="00BB6989">
            <w:pPr>
              <w:spacing w:after="0" w:line="240" w:lineRule="auto"/>
              <w:jc w:val="center"/>
              <w:rPr>
                <w:rFonts w:eastAsia="Times New Roman" w:cs="Arial"/>
                <w:color w:val="000000"/>
                <w:sz w:val="20"/>
                <w:szCs w:val="20"/>
                <w:lang w:eastAsia="es-MX"/>
              </w:rPr>
            </w:pPr>
          </w:p>
        </w:tc>
        <w:tc>
          <w:tcPr>
            <w:tcW w:w="197" w:type="pct"/>
            <w:tcBorders>
              <w:top w:val="nil"/>
              <w:left w:val="nil"/>
              <w:bottom w:val="single" w:sz="4" w:space="0" w:color="auto"/>
              <w:right w:val="single" w:sz="4" w:space="0" w:color="auto"/>
            </w:tcBorders>
            <w:shd w:val="clear" w:color="auto" w:fill="auto"/>
            <w:vAlign w:val="center"/>
          </w:tcPr>
          <w:p w:rsidR="00BB6989" w:rsidRPr="00BB6989" w:rsidRDefault="00BB6989" w:rsidP="00BB6989">
            <w:pPr>
              <w:spacing w:after="0" w:line="240" w:lineRule="auto"/>
              <w:jc w:val="center"/>
              <w:rPr>
                <w:rFonts w:eastAsia="Times New Roman" w:cs="Arial"/>
                <w:color w:val="000000"/>
                <w:sz w:val="20"/>
                <w:szCs w:val="20"/>
                <w:lang w:eastAsia="es-MX"/>
              </w:rPr>
            </w:pPr>
          </w:p>
        </w:tc>
        <w:tc>
          <w:tcPr>
            <w:tcW w:w="420" w:type="pct"/>
            <w:tcBorders>
              <w:top w:val="nil"/>
              <w:left w:val="nil"/>
              <w:bottom w:val="single" w:sz="4" w:space="0" w:color="auto"/>
              <w:right w:val="single" w:sz="4" w:space="0" w:color="auto"/>
            </w:tcBorders>
            <w:shd w:val="clear" w:color="auto" w:fill="auto"/>
            <w:vAlign w:val="center"/>
          </w:tcPr>
          <w:p w:rsidR="00BB6989" w:rsidRPr="00BB6989" w:rsidRDefault="00BB6989" w:rsidP="00BB6989">
            <w:pPr>
              <w:spacing w:after="0" w:line="240" w:lineRule="auto"/>
              <w:jc w:val="center"/>
              <w:rPr>
                <w:rFonts w:eastAsia="Times New Roman" w:cs="Arial"/>
                <w:color w:val="000000"/>
                <w:sz w:val="20"/>
                <w:szCs w:val="20"/>
                <w:lang w:eastAsia="es-MX"/>
              </w:rPr>
            </w:pPr>
          </w:p>
        </w:tc>
        <w:tc>
          <w:tcPr>
            <w:tcW w:w="199" w:type="pct"/>
            <w:tcBorders>
              <w:top w:val="nil"/>
              <w:left w:val="nil"/>
              <w:bottom w:val="single" w:sz="4" w:space="0" w:color="auto"/>
              <w:right w:val="single" w:sz="4" w:space="0" w:color="auto"/>
            </w:tcBorders>
            <w:shd w:val="clear" w:color="auto" w:fill="auto"/>
            <w:vAlign w:val="center"/>
          </w:tcPr>
          <w:p w:rsidR="00BB6989" w:rsidRPr="00BB6989" w:rsidRDefault="00BB6989" w:rsidP="00BB6989">
            <w:pPr>
              <w:spacing w:after="0" w:line="240" w:lineRule="auto"/>
              <w:jc w:val="center"/>
              <w:rPr>
                <w:rFonts w:eastAsia="Times New Roman" w:cs="Arial"/>
                <w:color w:val="000000"/>
                <w:sz w:val="20"/>
                <w:szCs w:val="20"/>
                <w:lang w:eastAsia="es-MX"/>
              </w:rPr>
            </w:pPr>
          </w:p>
        </w:tc>
        <w:tc>
          <w:tcPr>
            <w:tcW w:w="957" w:type="pct"/>
            <w:tcBorders>
              <w:top w:val="nil"/>
              <w:left w:val="nil"/>
              <w:bottom w:val="single" w:sz="4" w:space="0" w:color="auto"/>
              <w:right w:val="single" w:sz="4" w:space="0" w:color="auto"/>
            </w:tcBorders>
            <w:shd w:val="clear" w:color="auto" w:fill="auto"/>
            <w:vAlign w:val="center"/>
          </w:tcPr>
          <w:p w:rsidR="00BB6989" w:rsidRPr="00BB6989" w:rsidRDefault="00BB6989" w:rsidP="00BB6989">
            <w:pPr>
              <w:spacing w:after="0" w:line="240" w:lineRule="auto"/>
              <w:rPr>
                <w:rFonts w:eastAsia="Times New Roman" w:cs="Arial"/>
                <w:color w:val="000000"/>
                <w:sz w:val="20"/>
                <w:szCs w:val="20"/>
                <w:lang w:eastAsia="es-MX"/>
              </w:rPr>
            </w:pPr>
          </w:p>
        </w:tc>
      </w:tr>
    </w:tbl>
    <w:p w:rsidR="00BB6989" w:rsidRDefault="00BB6989" w:rsidP="00E71784">
      <w:pPr>
        <w:ind w:left="360"/>
        <w:jc w:val="both"/>
        <w:rPr>
          <w:sz w:val="24"/>
          <w:szCs w:val="24"/>
        </w:rPr>
      </w:pPr>
    </w:p>
    <w:p w:rsidR="00FD677B" w:rsidRPr="00FD677B" w:rsidRDefault="00FD677B" w:rsidP="00FD677B">
      <w:pPr>
        <w:ind w:left="360"/>
        <w:jc w:val="center"/>
        <w:rPr>
          <w:b/>
          <w:sz w:val="24"/>
          <w:szCs w:val="24"/>
        </w:rPr>
      </w:pPr>
      <w:r w:rsidRPr="00FD677B">
        <w:rPr>
          <w:b/>
          <w:sz w:val="24"/>
          <w:szCs w:val="24"/>
        </w:rPr>
        <w:t>Indicadores de Igualdad de Género</w:t>
      </w:r>
    </w:p>
    <w:tbl>
      <w:tblPr>
        <w:tblW w:w="6260" w:type="pct"/>
        <w:jc w:val="center"/>
        <w:tblLayout w:type="fixed"/>
        <w:tblCellMar>
          <w:left w:w="70" w:type="dxa"/>
          <w:right w:w="70" w:type="dxa"/>
        </w:tblCellMar>
        <w:tblLook w:val="04A0" w:firstRow="1" w:lastRow="0" w:firstColumn="1" w:lastColumn="0" w:noHBand="0" w:noVBand="1"/>
      </w:tblPr>
      <w:tblGrid>
        <w:gridCol w:w="2973"/>
        <w:gridCol w:w="922"/>
        <w:gridCol w:w="827"/>
        <w:gridCol w:w="822"/>
        <w:gridCol w:w="827"/>
        <w:gridCol w:w="822"/>
        <w:gridCol w:w="827"/>
        <w:gridCol w:w="822"/>
        <w:gridCol w:w="827"/>
        <w:gridCol w:w="1384"/>
      </w:tblGrid>
      <w:tr w:rsidR="00FD677B" w:rsidRPr="00FD677B" w:rsidTr="00FD677B">
        <w:trPr>
          <w:trHeight w:val="300"/>
          <w:jc w:val="center"/>
        </w:trPr>
        <w:tc>
          <w:tcPr>
            <w:tcW w:w="1345" w:type="pct"/>
            <w:vMerge w:val="restart"/>
            <w:tcBorders>
              <w:top w:val="single" w:sz="4" w:space="0" w:color="auto"/>
              <w:left w:val="single" w:sz="4" w:space="0" w:color="auto"/>
              <w:bottom w:val="single" w:sz="4" w:space="0" w:color="auto"/>
              <w:right w:val="single" w:sz="4" w:space="0" w:color="auto"/>
            </w:tcBorders>
            <w:shd w:val="clear" w:color="auto" w:fill="385623" w:themeFill="accent6" w:themeFillShade="80"/>
            <w:noWrap/>
            <w:vAlign w:val="center"/>
            <w:hideMark/>
          </w:tcPr>
          <w:p w:rsidR="00FD677B" w:rsidRPr="00FD677B" w:rsidRDefault="00FD677B" w:rsidP="00FD677B">
            <w:pPr>
              <w:spacing w:after="0" w:line="240" w:lineRule="auto"/>
              <w:jc w:val="center"/>
              <w:rPr>
                <w:rFonts w:eastAsia="Times New Roman" w:cs="Times New Roman"/>
                <w:b/>
                <w:bCs/>
                <w:color w:val="FFFFFF" w:themeColor="background1"/>
                <w:sz w:val="20"/>
                <w:szCs w:val="20"/>
                <w:lang w:eastAsia="es-MX"/>
              </w:rPr>
            </w:pPr>
            <w:r w:rsidRPr="00FD677B">
              <w:rPr>
                <w:rFonts w:eastAsia="Times New Roman" w:cs="Times New Roman"/>
                <w:b/>
                <w:bCs/>
                <w:color w:val="FFFFFF" w:themeColor="background1"/>
                <w:sz w:val="20"/>
                <w:szCs w:val="20"/>
                <w:lang w:eastAsia="es-MX"/>
              </w:rPr>
              <w:t>Indicadores de Igualdad de Género</w:t>
            </w:r>
          </w:p>
        </w:tc>
        <w:tc>
          <w:tcPr>
            <w:tcW w:w="791" w:type="pct"/>
            <w:gridSpan w:val="2"/>
            <w:tcBorders>
              <w:top w:val="single" w:sz="4" w:space="0" w:color="auto"/>
              <w:left w:val="nil"/>
              <w:bottom w:val="single" w:sz="4" w:space="0" w:color="auto"/>
              <w:right w:val="single" w:sz="4" w:space="0" w:color="auto"/>
            </w:tcBorders>
            <w:shd w:val="clear" w:color="auto" w:fill="385623" w:themeFill="accent6" w:themeFillShade="80"/>
            <w:noWrap/>
            <w:vAlign w:val="center"/>
            <w:hideMark/>
          </w:tcPr>
          <w:p w:rsidR="00FD677B" w:rsidRPr="00FD677B" w:rsidRDefault="00FD677B" w:rsidP="00FD677B">
            <w:pPr>
              <w:spacing w:after="0" w:line="240" w:lineRule="auto"/>
              <w:jc w:val="center"/>
              <w:rPr>
                <w:rFonts w:eastAsia="Times New Roman" w:cs="Times New Roman"/>
                <w:b/>
                <w:bCs/>
                <w:color w:val="FFFFFF" w:themeColor="background1"/>
                <w:sz w:val="20"/>
                <w:szCs w:val="20"/>
                <w:lang w:eastAsia="es-MX"/>
              </w:rPr>
            </w:pPr>
            <w:r w:rsidRPr="00FD677B">
              <w:rPr>
                <w:rFonts w:eastAsia="Times New Roman" w:cs="Times New Roman"/>
                <w:b/>
                <w:bCs/>
                <w:color w:val="FFFFFF" w:themeColor="background1"/>
                <w:sz w:val="20"/>
                <w:szCs w:val="20"/>
                <w:lang w:eastAsia="es-MX"/>
              </w:rPr>
              <w:t>Valor actual</w:t>
            </w:r>
          </w:p>
        </w:tc>
        <w:tc>
          <w:tcPr>
            <w:tcW w:w="746" w:type="pct"/>
            <w:gridSpan w:val="2"/>
            <w:tcBorders>
              <w:top w:val="single" w:sz="4" w:space="0" w:color="auto"/>
              <w:left w:val="nil"/>
              <w:bottom w:val="single" w:sz="4" w:space="0" w:color="auto"/>
              <w:right w:val="single" w:sz="4" w:space="0" w:color="auto"/>
            </w:tcBorders>
            <w:shd w:val="clear" w:color="auto" w:fill="385623" w:themeFill="accent6" w:themeFillShade="80"/>
            <w:noWrap/>
            <w:vAlign w:val="center"/>
            <w:hideMark/>
          </w:tcPr>
          <w:p w:rsidR="00FD677B" w:rsidRPr="00FD677B" w:rsidRDefault="00FD677B" w:rsidP="00FD677B">
            <w:pPr>
              <w:spacing w:after="0" w:line="240" w:lineRule="auto"/>
              <w:jc w:val="center"/>
              <w:rPr>
                <w:rFonts w:eastAsia="Times New Roman" w:cs="Times New Roman"/>
                <w:b/>
                <w:bCs/>
                <w:color w:val="FFFFFF" w:themeColor="background1"/>
                <w:sz w:val="20"/>
                <w:szCs w:val="20"/>
                <w:lang w:eastAsia="es-MX"/>
              </w:rPr>
            </w:pPr>
            <w:r w:rsidRPr="00FD677B">
              <w:rPr>
                <w:rFonts w:eastAsia="Times New Roman" w:cs="Times New Roman"/>
                <w:b/>
                <w:bCs/>
                <w:color w:val="FFFFFF" w:themeColor="background1"/>
                <w:sz w:val="20"/>
                <w:szCs w:val="20"/>
                <w:lang w:eastAsia="es-MX"/>
              </w:rPr>
              <w:t>2016</w:t>
            </w:r>
          </w:p>
        </w:tc>
        <w:tc>
          <w:tcPr>
            <w:tcW w:w="746" w:type="pct"/>
            <w:gridSpan w:val="2"/>
            <w:tcBorders>
              <w:top w:val="single" w:sz="4" w:space="0" w:color="auto"/>
              <w:left w:val="nil"/>
              <w:bottom w:val="single" w:sz="4" w:space="0" w:color="auto"/>
              <w:right w:val="single" w:sz="4" w:space="0" w:color="auto"/>
            </w:tcBorders>
            <w:shd w:val="clear" w:color="auto" w:fill="385623" w:themeFill="accent6" w:themeFillShade="80"/>
            <w:noWrap/>
            <w:vAlign w:val="center"/>
            <w:hideMark/>
          </w:tcPr>
          <w:p w:rsidR="00FD677B" w:rsidRPr="00FD677B" w:rsidRDefault="00FD677B" w:rsidP="00FD677B">
            <w:pPr>
              <w:spacing w:after="0" w:line="240" w:lineRule="auto"/>
              <w:jc w:val="center"/>
              <w:rPr>
                <w:rFonts w:eastAsia="Times New Roman" w:cs="Times New Roman"/>
                <w:b/>
                <w:bCs/>
                <w:color w:val="FFFFFF" w:themeColor="background1"/>
                <w:sz w:val="20"/>
                <w:szCs w:val="20"/>
                <w:lang w:eastAsia="es-MX"/>
              </w:rPr>
            </w:pPr>
            <w:r w:rsidRPr="00FD677B">
              <w:rPr>
                <w:rFonts w:eastAsia="Times New Roman" w:cs="Times New Roman"/>
                <w:b/>
                <w:bCs/>
                <w:color w:val="FFFFFF" w:themeColor="background1"/>
                <w:sz w:val="20"/>
                <w:szCs w:val="20"/>
                <w:lang w:eastAsia="es-MX"/>
              </w:rPr>
              <w:t>2017</w:t>
            </w:r>
          </w:p>
        </w:tc>
        <w:tc>
          <w:tcPr>
            <w:tcW w:w="746" w:type="pct"/>
            <w:gridSpan w:val="2"/>
            <w:tcBorders>
              <w:top w:val="single" w:sz="4" w:space="0" w:color="auto"/>
              <w:left w:val="nil"/>
              <w:bottom w:val="single" w:sz="4" w:space="0" w:color="auto"/>
              <w:right w:val="single" w:sz="4" w:space="0" w:color="auto"/>
            </w:tcBorders>
            <w:shd w:val="clear" w:color="auto" w:fill="385623" w:themeFill="accent6" w:themeFillShade="80"/>
            <w:noWrap/>
            <w:vAlign w:val="center"/>
            <w:hideMark/>
          </w:tcPr>
          <w:p w:rsidR="00FD677B" w:rsidRPr="00FD677B" w:rsidRDefault="00FD677B" w:rsidP="00FD677B">
            <w:pPr>
              <w:spacing w:after="0" w:line="240" w:lineRule="auto"/>
              <w:jc w:val="center"/>
              <w:rPr>
                <w:rFonts w:eastAsia="Times New Roman" w:cs="Times New Roman"/>
                <w:b/>
                <w:bCs/>
                <w:color w:val="FFFFFF" w:themeColor="background1"/>
                <w:sz w:val="20"/>
                <w:szCs w:val="20"/>
                <w:lang w:eastAsia="es-MX"/>
              </w:rPr>
            </w:pPr>
            <w:r w:rsidRPr="00FD677B">
              <w:rPr>
                <w:rFonts w:eastAsia="Times New Roman" w:cs="Times New Roman"/>
                <w:b/>
                <w:bCs/>
                <w:color w:val="FFFFFF" w:themeColor="background1"/>
                <w:sz w:val="20"/>
                <w:szCs w:val="20"/>
                <w:lang w:eastAsia="es-MX"/>
              </w:rPr>
              <w:t>2018</w:t>
            </w:r>
          </w:p>
        </w:tc>
        <w:tc>
          <w:tcPr>
            <w:tcW w:w="626" w:type="pct"/>
            <w:vMerge w:val="restart"/>
            <w:tcBorders>
              <w:top w:val="single" w:sz="4" w:space="0" w:color="auto"/>
              <w:left w:val="single" w:sz="4" w:space="0" w:color="auto"/>
              <w:bottom w:val="single" w:sz="4" w:space="0" w:color="auto"/>
              <w:right w:val="single" w:sz="4" w:space="0" w:color="auto"/>
            </w:tcBorders>
            <w:shd w:val="clear" w:color="auto" w:fill="385623" w:themeFill="accent6" w:themeFillShade="80"/>
            <w:noWrap/>
            <w:vAlign w:val="center"/>
            <w:hideMark/>
          </w:tcPr>
          <w:p w:rsidR="00FD677B" w:rsidRPr="00FD677B" w:rsidRDefault="00FD677B" w:rsidP="00FD677B">
            <w:pPr>
              <w:spacing w:after="0" w:line="240" w:lineRule="auto"/>
              <w:jc w:val="center"/>
              <w:rPr>
                <w:rFonts w:eastAsia="Times New Roman" w:cs="Times New Roman"/>
                <w:b/>
                <w:bCs/>
                <w:color w:val="000000"/>
                <w:sz w:val="20"/>
                <w:szCs w:val="20"/>
                <w:lang w:eastAsia="es-MX"/>
              </w:rPr>
            </w:pPr>
            <w:r w:rsidRPr="00FD677B">
              <w:rPr>
                <w:rFonts w:eastAsia="Times New Roman" w:cs="Times New Roman"/>
                <w:b/>
                <w:bCs/>
                <w:color w:val="FFFFFF" w:themeColor="background1"/>
                <w:sz w:val="20"/>
                <w:szCs w:val="20"/>
                <w:lang w:eastAsia="es-MX"/>
              </w:rPr>
              <w:t>Observaciones</w:t>
            </w:r>
          </w:p>
        </w:tc>
      </w:tr>
      <w:tr w:rsidR="00FD677B" w:rsidRPr="00FD677B" w:rsidTr="00FD677B">
        <w:trPr>
          <w:trHeight w:val="300"/>
          <w:jc w:val="center"/>
        </w:trPr>
        <w:tc>
          <w:tcPr>
            <w:tcW w:w="1345" w:type="pct"/>
            <w:vMerge/>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hideMark/>
          </w:tcPr>
          <w:p w:rsidR="00FD677B" w:rsidRPr="00FD677B" w:rsidRDefault="00FD677B" w:rsidP="00FD677B">
            <w:pPr>
              <w:spacing w:after="0" w:line="240" w:lineRule="auto"/>
              <w:rPr>
                <w:rFonts w:eastAsia="Times New Roman" w:cs="Times New Roman"/>
                <w:b/>
                <w:bCs/>
                <w:color w:val="FFFFFF" w:themeColor="background1"/>
                <w:sz w:val="20"/>
                <w:szCs w:val="20"/>
                <w:lang w:eastAsia="es-MX"/>
              </w:rPr>
            </w:pPr>
          </w:p>
        </w:tc>
        <w:tc>
          <w:tcPr>
            <w:tcW w:w="417" w:type="pct"/>
            <w:tcBorders>
              <w:top w:val="nil"/>
              <w:left w:val="nil"/>
              <w:bottom w:val="single" w:sz="4" w:space="0" w:color="auto"/>
              <w:right w:val="single" w:sz="4" w:space="0" w:color="auto"/>
            </w:tcBorders>
            <w:shd w:val="clear" w:color="auto" w:fill="385623" w:themeFill="accent6" w:themeFillShade="80"/>
            <w:noWrap/>
            <w:vAlign w:val="center"/>
            <w:hideMark/>
          </w:tcPr>
          <w:p w:rsidR="00FD677B" w:rsidRPr="00FD677B" w:rsidRDefault="00FD677B" w:rsidP="00FD677B">
            <w:pPr>
              <w:spacing w:after="0" w:line="240" w:lineRule="auto"/>
              <w:jc w:val="center"/>
              <w:rPr>
                <w:rFonts w:eastAsia="Times New Roman" w:cs="Times New Roman"/>
                <w:b/>
                <w:bCs/>
                <w:color w:val="FFFFFF" w:themeColor="background1"/>
                <w:sz w:val="20"/>
                <w:szCs w:val="20"/>
                <w:lang w:eastAsia="es-MX"/>
              </w:rPr>
            </w:pPr>
            <w:r w:rsidRPr="00FD677B">
              <w:rPr>
                <w:rFonts w:eastAsia="Times New Roman" w:cs="Times New Roman"/>
                <w:b/>
                <w:bCs/>
                <w:color w:val="FFFFFF" w:themeColor="background1"/>
                <w:sz w:val="20"/>
                <w:szCs w:val="20"/>
                <w:lang w:eastAsia="es-MX"/>
              </w:rPr>
              <w:t>Hombre</w:t>
            </w:r>
          </w:p>
        </w:tc>
        <w:tc>
          <w:tcPr>
            <w:tcW w:w="374" w:type="pct"/>
            <w:tcBorders>
              <w:top w:val="nil"/>
              <w:left w:val="nil"/>
              <w:bottom w:val="single" w:sz="4" w:space="0" w:color="auto"/>
              <w:right w:val="single" w:sz="4" w:space="0" w:color="auto"/>
            </w:tcBorders>
            <w:shd w:val="clear" w:color="auto" w:fill="385623" w:themeFill="accent6" w:themeFillShade="80"/>
            <w:noWrap/>
            <w:vAlign w:val="center"/>
            <w:hideMark/>
          </w:tcPr>
          <w:p w:rsidR="00FD677B" w:rsidRPr="00FD677B" w:rsidRDefault="00FD677B" w:rsidP="00FD677B">
            <w:pPr>
              <w:spacing w:after="0" w:line="240" w:lineRule="auto"/>
              <w:jc w:val="center"/>
              <w:rPr>
                <w:rFonts w:eastAsia="Times New Roman" w:cs="Times New Roman"/>
                <w:b/>
                <w:bCs/>
                <w:color w:val="FFFFFF" w:themeColor="background1"/>
                <w:sz w:val="20"/>
                <w:szCs w:val="20"/>
                <w:lang w:eastAsia="es-MX"/>
              </w:rPr>
            </w:pPr>
            <w:r w:rsidRPr="00FD677B">
              <w:rPr>
                <w:rFonts w:eastAsia="Times New Roman" w:cs="Times New Roman"/>
                <w:b/>
                <w:bCs/>
                <w:color w:val="FFFFFF" w:themeColor="background1"/>
                <w:sz w:val="20"/>
                <w:szCs w:val="20"/>
                <w:lang w:eastAsia="es-MX"/>
              </w:rPr>
              <w:t>Mujeres</w:t>
            </w:r>
          </w:p>
        </w:tc>
        <w:tc>
          <w:tcPr>
            <w:tcW w:w="372" w:type="pct"/>
            <w:tcBorders>
              <w:top w:val="nil"/>
              <w:left w:val="nil"/>
              <w:bottom w:val="single" w:sz="4" w:space="0" w:color="auto"/>
              <w:right w:val="single" w:sz="4" w:space="0" w:color="auto"/>
            </w:tcBorders>
            <w:shd w:val="clear" w:color="auto" w:fill="385623" w:themeFill="accent6" w:themeFillShade="80"/>
            <w:noWrap/>
            <w:vAlign w:val="center"/>
            <w:hideMark/>
          </w:tcPr>
          <w:p w:rsidR="00FD677B" w:rsidRPr="00FD677B" w:rsidRDefault="00FD677B" w:rsidP="00FD677B">
            <w:pPr>
              <w:spacing w:after="0" w:line="240" w:lineRule="auto"/>
              <w:jc w:val="center"/>
              <w:rPr>
                <w:rFonts w:eastAsia="Times New Roman" w:cs="Times New Roman"/>
                <w:b/>
                <w:bCs/>
                <w:color w:val="FFFFFF" w:themeColor="background1"/>
                <w:sz w:val="20"/>
                <w:szCs w:val="20"/>
                <w:lang w:eastAsia="es-MX"/>
              </w:rPr>
            </w:pPr>
            <w:r w:rsidRPr="00FD677B">
              <w:rPr>
                <w:rFonts w:eastAsia="Times New Roman" w:cs="Times New Roman"/>
                <w:b/>
                <w:bCs/>
                <w:color w:val="FFFFFF" w:themeColor="background1"/>
                <w:sz w:val="20"/>
                <w:szCs w:val="20"/>
                <w:lang w:eastAsia="es-MX"/>
              </w:rPr>
              <w:t>Hombre</w:t>
            </w:r>
          </w:p>
        </w:tc>
        <w:tc>
          <w:tcPr>
            <w:tcW w:w="374" w:type="pct"/>
            <w:tcBorders>
              <w:top w:val="nil"/>
              <w:left w:val="nil"/>
              <w:bottom w:val="single" w:sz="4" w:space="0" w:color="auto"/>
              <w:right w:val="single" w:sz="4" w:space="0" w:color="auto"/>
            </w:tcBorders>
            <w:shd w:val="clear" w:color="auto" w:fill="385623" w:themeFill="accent6" w:themeFillShade="80"/>
            <w:noWrap/>
            <w:vAlign w:val="center"/>
            <w:hideMark/>
          </w:tcPr>
          <w:p w:rsidR="00FD677B" w:rsidRPr="00FD677B" w:rsidRDefault="00FD677B" w:rsidP="00FD677B">
            <w:pPr>
              <w:spacing w:after="0" w:line="240" w:lineRule="auto"/>
              <w:jc w:val="center"/>
              <w:rPr>
                <w:rFonts w:eastAsia="Times New Roman" w:cs="Times New Roman"/>
                <w:b/>
                <w:bCs/>
                <w:color w:val="FFFFFF" w:themeColor="background1"/>
                <w:sz w:val="20"/>
                <w:szCs w:val="20"/>
                <w:lang w:eastAsia="es-MX"/>
              </w:rPr>
            </w:pPr>
            <w:r w:rsidRPr="00FD677B">
              <w:rPr>
                <w:rFonts w:eastAsia="Times New Roman" w:cs="Times New Roman"/>
                <w:b/>
                <w:bCs/>
                <w:color w:val="FFFFFF" w:themeColor="background1"/>
                <w:sz w:val="20"/>
                <w:szCs w:val="20"/>
                <w:lang w:eastAsia="es-MX"/>
              </w:rPr>
              <w:t>Mujeres</w:t>
            </w:r>
          </w:p>
        </w:tc>
        <w:tc>
          <w:tcPr>
            <w:tcW w:w="372" w:type="pct"/>
            <w:tcBorders>
              <w:top w:val="nil"/>
              <w:left w:val="nil"/>
              <w:bottom w:val="single" w:sz="4" w:space="0" w:color="auto"/>
              <w:right w:val="single" w:sz="4" w:space="0" w:color="auto"/>
            </w:tcBorders>
            <w:shd w:val="clear" w:color="auto" w:fill="385623" w:themeFill="accent6" w:themeFillShade="80"/>
            <w:noWrap/>
            <w:vAlign w:val="center"/>
            <w:hideMark/>
          </w:tcPr>
          <w:p w:rsidR="00FD677B" w:rsidRPr="00FD677B" w:rsidRDefault="00FD677B" w:rsidP="00FD677B">
            <w:pPr>
              <w:spacing w:after="0" w:line="240" w:lineRule="auto"/>
              <w:jc w:val="center"/>
              <w:rPr>
                <w:rFonts w:eastAsia="Times New Roman" w:cs="Times New Roman"/>
                <w:b/>
                <w:bCs/>
                <w:color w:val="FFFFFF" w:themeColor="background1"/>
                <w:sz w:val="20"/>
                <w:szCs w:val="20"/>
                <w:lang w:eastAsia="es-MX"/>
              </w:rPr>
            </w:pPr>
            <w:r w:rsidRPr="00FD677B">
              <w:rPr>
                <w:rFonts w:eastAsia="Times New Roman" w:cs="Times New Roman"/>
                <w:b/>
                <w:bCs/>
                <w:color w:val="FFFFFF" w:themeColor="background1"/>
                <w:sz w:val="20"/>
                <w:szCs w:val="20"/>
                <w:lang w:eastAsia="es-MX"/>
              </w:rPr>
              <w:t>Hombre</w:t>
            </w:r>
          </w:p>
        </w:tc>
        <w:tc>
          <w:tcPr>
            <w:tcW w:w="374" w:type="pct"/>
            <w:tcBorders>
              <w:top w:val="nil"/>
              <w:left w:val="nil"/>
              <w:bottom w:val="single" w:sz="4" w:space="0" w:color="auto"/>
              <w:right w:val="single" w:sz="4" w:space="0" w:color="auto"/>
            </w:tcBorders>
            <w:shd w:val="clear" w:color="auto" w:fill="385623" w:themeFill="accent6" w:themeFillShade="80"/>
            <w:noWrap/>
            <w:vAlign w:val="center"/>
            <w:hideMark/>
          </w:tcPr>
          <w:p w:rsidR="00FD677B" w:rsidRPr="00FD677B" w:rsidRDefault="00FD677B" w:rsidP="00FD677B">
            <w:pPr>
              <w:spacing w:after="0" w:line="240" w:lineRule="auto"/>
              <w:jc w:val="center"/>
              <w:rPr>
                <w:rFonts w:eastAsia="Times New Roman" w:cs="Times New Roman"/>
                <w:b/>
                <w:bCs/>
                <w:color w:val="FFFFFF" w:themeColor="background1"/>
                <w:sz w:val="20"/>
                <w:szCs w:val="20"/>
                <w:lang w:eastAsia="es-MX"/>
              </w:rPr>
            </w:pPr>
            <w:r w:rsidRPr="00FD677B">
              <w:rPr>
                <w:rFonts w:eastAsia="Times New Roman" w:cs="Times New Roman"/>
                <w:b/>
                <w:bCs/>
                <w:color w:val="FFFFFF" w:themeColor="background1"/>
                <w:sz w:val="20"/>
                <w:szCs w:val="20"/>
                <w:lang w:eastAsia="es-MX"/>
              </w:rPr>
              <w:t>Mujeres</w:t>
            </w:r>
          </w:p>
        </w:tc>
        <w:tc>
          <w:tcPr>
            <w:tcW w:w="372" w:type="pct"/>
            <w:tcBorders>
              <w:top w:val="nil"/>
              <w:left w:val="nil"/>
              <w:bottom w:val="single" w:sz="4" w:space="0" w:color="auto"/>
              <w:right w:val="single" w:sz="4" w:space="0" w:color="auto"/>
            </w:tcBorders>
            <w:shd w:val="clear" w:color="auto" w:fill="385623" w:themeFill="accent6" w:themeFillShade="80"/>
            <w:noWrap/>
            <w:vAlign w:val="center"/>
            <w:hideMark/>
          </w:tcPr>
          <w:p w:rsidR="00FD677B" w:rsidRPr="00FD677B" w:rsidRDefault="00FD677B" w:rsidP="00FD677B">
            <w:pPr>
              <w:spacing w:after="0" w:line="240" w:lineRule="auto"/>
              <w:jc w:val="center"/>
              <w:rPr>
                <w:rFonts w:eastAsia="Times New Roman" w:cs="Times New Roman"/>
                <w:b/>
                <w:bCs/>
                <w:color w:val="FFFFFF" w:themeColor="background1"/>
                <w:sz w:val="20"/>
                <w:szCs w:val="20"/>
                <w:lang w:eastAsia="es-MX"/>
              </w:rPr>
            </w:pPr>
            <w:r w:rsidRPr="00FD677B">
              <w:rPr>
                <w:rFonts w:eastAsia="Times New Roman" w:cs="Times New Roman"/>
                <w:b/>
                <w:bCs/>
                <w:color w:val="FFFFFF" w:themeColor="background1"/>
                <w:sz w:val="20"/>
                <w:szCs w:val="20"/>
                <w:lang w:eastAsia="es-MX"/>
              </w:rPr>
              <w:t>Hombre</w:t>
            </w:r>
          </w:p>
        </w:tc>
        <w:tc>
          <w:tcPr>
            <w:tcW w:w="374" w:type="pct"/>
            <w:tcBorders>
              <w:top w:val="nil"/>
              <w:left w:val="nil"/>
              <w:bottom w:val="single" w:sz="4" w:space="0" w:color="auto"/>
              <w:right w:val="single" w:sz="4" w:space="0" w:color="auto"/>
            </w:tcBorders>
            <w:shd w:val="clear" w:color="auto" w:fill="385623" w:themeFill="accent6" w:themeFillShade="80"/>
            <w:noWrap/>
            <w:vAlign w:val="center"/>
            <w:hideMark/>
          </w:tcPr>
          <w:p w:rsidR="00FD677B" w:rsidRPr="00FD677B" w:rsidRDefault="00FD677B" w:rsidP="00FD677B">
            <w:pPr>
              <w:spacing w:after="0" w:line="240" w:lineRule="auto"/>
              <w:jc w:val="center"/>
              <w:rPr>
                <w:rFonts w:eastAsia="Times New Roman" w:cs="Times New Roman"/>
                <w:b/>
                <w:bCs/>
                <w:color w:val="FFFFFF" w:themeColor="background1"/>
                <w:sz w:val="20"/>
                <w:szCs w:val="20"/>
                <w:lang w:eastAsia="es-MX"/>
              </w:rPr>
            </w:pPr>
            <w:r w:rsidRPr="00FD677B">
              <w:rPr>
                <w:rFonts w:eastAsia="Times New Roman" w:cs="Times New Roman"/>
                <w:b/>
                <w:bCs/>
                <w:color w:val="FFFFFF" w:themeColor="background1"/>
                <w:sz w:val="20"/>
                <w:szCs w:val="20"/>
                <w:lang w:eastAsia="es-MX"/>
              </w:rPr>
              <w:t>Mujeres</w:t>
            </w:r>
          </w:p>
        </w:tc>
        <w:tc>
          <w:tcPr>
            <w:tcW w:w="626" w:type="pct"/>
            <w:vMerge/>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hideMark/>
          </w:tcPr>
          <w:p w:rsidR="00FD677B" w:rsidRPr="00FD677B" w:rsidRDefault="00FD677B" w:rsidP="00FD677B">
            <w:pPr>
              <w:spacing w:after="0" w:line="240" w:lineRule="auto"/>
              <w:rPr>
                <w:rFonts w:eastAsia="Times New Roman" w:cs="Times New Roman"/>
                <w:b/>
                <w:bCs/>
                <w:color w:val="000000"/>
                <w:sz w:val="20"/>
                <w:szCs w:val="20"/>
                <w:lang w:eastAsia="es-MX"/>
              </w:rPr>
            </w:pPr>
          </w:p>
        </w:tc>
      </w:tr>
      <w:tr w:rsidR="00FD677B" w:rsidRPr="00FD677B" w:rsidTr="00FD677B">
        <w:trPr>
          <w:trHeight w:val="300"/>
          <w:jc w:val="center"/>
        </w:trPr>
        <w:tc>
          <w:tcPr>
            <w:tcW w:w="1345" w:type="pct"/>
            <w:tcBorders>
              <w:top w:val="nil"/>
              <w:left w:val="single" w:sz="4" w:space="0" w:color="auto"/>
              <w:bottom w:val="single" w:sz="4" w:space="0" w:color="auto"/>
              <w:right w:val="single" w:sz="4" w:space="0" w:color="auto"/>
            </w:tcBorders>
            <w:shd w:val="clear" w:color="000000" w:fill="F2F2F2"/>
            <w:noWrap/>
            <w:vAlign w:val="center"/>
            <w:hideMark/>
          </w:tcPr>
          <w:p w:rsidR="00FD677B" w:rsidRPr="00FD677B" w:rsidRDefault="00FD677B" w:rsidP="00FD677B">
            <w:pPr>
              <w:spacing w:after="0" w:line="240" w:lineRule="auto"/>
              <w:rPr>
                <w:rFonts w:eastAsia="Times New Roman" w:cs="Times New Roman"/>
                <w:color w:val="000000"/>
                <w:sz w:val="20"/>
                <w:szCs w:val="20"/>
                <w:lang w:eastAsia="es-MX"/>
              </w:rPr>
            </w:pPr>
            <w:r w:rsidRPr="00FD677B">
              <w:rPr>
                <w:rFonts w:eastAsia="Times New Roman" w:cs="Times New Roman"/>
                <w:color w:val="000000"/>
                <w:sz w:val="20"/>
                <w:szCs w:val="20"/>
                <w:lang w:eastAsia="es-MX"/>
              </w:rPr>
              <w:t>Total de la planta académica (PTC, PTP, PA)</w:t>
            </w:r>
          </w:p>
        </w:tc>
        <w:tc>
          <w:tcPr>
            <w:tcW w:w="417" w:type="pct"/>
            <w:tcBorders>
              <w:top w:val="nil"/>
              <w:left w:val="nil"/>
              <w:bottom w:val="single" w:sz="4" w:space="0" w:color="auto"/>
              <w:right w:val="single" w:sz="4" w:space="0" w:color="auto"/>
            </w:tcBorders>
            <w:shd w:val="clear" w:color="000000" w:fill="F2F2F2"/>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4" w:type="pct"/>
            <w:tcBorders>
              <w:top w:val="nil"/>
              <w:left w:val="nil"/>
              <w:bottom w:val="single" w:sz="4" w:space="0" w:color="auto"/>
              <w:right w:val="single" w:sz="4" w:space="0" w:color="auto"/>
            </w:tcBorders>
            <w:shd w:val="clear" w:color="000000" w:fill="F2F2F2"/>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2" w:type="pct"/>
            <w:tcBorders>
              <w:top w:val="nil"/>
              <w:left w:val="nil"/>
              <w:bottom w:val="single" w:sz="4" w:space="0" w:color="auto"/>
              <w:right w:val="single" w:sz="4" w:space="0" w:color="auto"/>
            </w:tcBorders>
            <w:shd w:val="clear" w:color="000000" w:fill="F2F2F2"/>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4" w:type="pct"/>
            <w:tcBorders>
              <w:top w:val="nil"/>
              <w:left w:val="nil"/>
              <w:bottom w:val="single" w:sz="4" w:space="0" w:color="auto"/>
              <w:right w:val="single" w:sz="4" w:space="0" w:color="auto"/>
            </w:tcBorders>
            <w:shd w:val="clear" w:color="000000" w:fill="F2F2F2"/>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2" w:type="pct"/>
            <w:tcBorders>
              <w:top w:val="nil"/>
              <w:left w:val="nil"/>
              <w:bottom w:val="single" w:sz="4" w:space="0" w:color="auto"/>
              <w:right w:val="single" w:sz="4" w:space="0" w:color="auto"/>
            </w:tcBorders>
            <w:shd w:val="clear" w:color="000000" w:fill="F2F2F2"/>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4" w:type="pct"/>
            <w:tcBorders>
              <w:top w:val="nil"/>
              <w:left w:val="nil"/>
              <w:bottom w:val="single" w:sz="4" w:space="0" w:color="auto"/>
              <w:right w:val="single" w:sz="4" w:space="0" w:color="auto"/>
            </w:tcBorders>
            <w:shd w:val="clear" w:color="000000" w:fill="F2F2F2"/>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2" w:type="pct"/>
            <w:tcBorders>
              <w:top w:val="nil"/>
              <w:left w:val="nil"/>
              <w:bottom w:val="single" w:sz="4" w:space="0" w:color="auto"/>
              <w:right w:val="single" w:sz="4" w:space="0" w:color="auto"/>
            </w:tcBorders>
            <w:shd w:val="clear" w:color="000000" w:fill="F2F2F2"/>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4" w:type="pct"/>
            <w:tcBorders>
              <w:top w:val="nil"/>
              <w:left w:val="nil"/>
              <w:bottom w:val="single" w:sz="4" w:space="0" w:color="auto"/>
              <w:right w:val="single" w:sz="4" w:space="0" w:color="auto"/>
            </w:tcBorders>
            <w:shd w:val="clear" w:color="000000" w:fill="F2F2F2"/>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626" w:type="pct"/>
            <w:tcBorders>
              <w:top w:val="nil"/>
              <w:left w:val="nil"/>
              <w:bottom w:val="single" w:sz="4" w:space="0" w:color="auto"/>
              <w:right w:val="single" w:sz="4" w:space="0" w:color="auto"/>
            </w:tcBorders>
            <w:shd w:val="clear" w:color="000000" w:fill="F2F2F2"/>
            <w:noWrap/>
            <w:vAlign w:val="center"/>
          </w:tcPr>
          <w:p w:rsidR="00FD677B" w:rsidRPr="00FD677B" w:rsidRDefault="00FD677B" w:rsidP="00FD677B">
            <w:pPr>
              <w:spacing w:after="0" w:line="240" w:lineRule="auto"/>
              <w:rPr>
                <w:rFonts w:eastAsia="Times New Roman" w:cs="Times New Roman"/>
                <w:color w:val="000000"/>
                <w:sz w:val="20"/>
                <w:szCs w:val="20"/>
                <w:lang w:eastAsia="es-MX"/>
              </w:rPr>
            </w:pPr>
          </w:p>
        </w:tc>
      </w:tr>
      <w:tr w:rsidR="00FD677B" w:rsidRPr="00FD677B" w:rsidTr="00FD677B">
        <w:trPr>
          <w:trHeight w:val="600"/>
          <w:jc w:val="center"/>
        </w:trPr>
        <w:tc>
          <w:tcPr>
            <w:tcW w:w="1345" w:type="pct"/>
            <w:tcBorders>
              <w:top w:val="nil"/>
              <w:left w:val="single" w:sz="4" w:space="0" w:color="auto"/>
              <w:bottom w:val="single" w:sz="4" w:space="0" w:color="auto"/>
              <w:right w:val="single" w:sz="4" w:space="0" w:color="auto"/>
            </w:tcBorders>
            <w:shd w:val="clear" w:color="000000" w:fill="F2F2F2"/>
            <w:vAlign w:val="center"/>
            <w:hideMark/>
          </w:tcPr>
          <w:p w:rsidR="00FD677B" w:rsidRPr="00FD677B" w:rsidRDefault="00FD677B" w:rsidP="00FD677B">
            <w:pPr>
              <w:spacing w:after="0" w:line="240" w:lineRule="auto"/>
              <w:rPr>
                <w:rFonts w:eastAsia="Times New Roman" w:cs="Times New Roman"/>
                <w:color w:val="000000"/>
                <w:sz w:val="20"/>
                <w:szCs w:val="20"/>
                <w:lang w:eastAsia="es-MX"/>
              </w:rPr>
            </w:pPr>
            <w:r w:rsidRPr="00FD677B">
              <w:rPr>
                <w:rFonts w:eastAsia="Times New Roman" w:cs="Times New Roman"/>
                <w:color w:val="000000"/>
                <w:sz w:val="20"/>
                <w:szCs w:val="20"/>
                <w:lang w:eastAsia="es-MX"/>
              </w:rPr>
              <w:t>Total de administrativos (directivos, mandos medios, operativos y personal de apoyo)</w:t>
            </w:r>
          </w:p>
        </w:tc>
        <w:tc>
          <w:tcPr>
            <w:tcW w:w="417" w:type="pct"/>
            <w:tcBorders>
              <w:top w:val="nil"/>
              <w:left w:val="nil"/>
              <w:bottom w:val="single" w:sz="4" w:space="0" w:color="auto"/>
              <w:right w:val="single" w:sz="4" w:space="0" w:color="auto"/>
            </w:tcBorders>
            <w:shd w:val="clear" w:color="000000" w:fill="F2F2F2"/>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4" w:type="pct"/>
            <w:tcBorders>
              <w:top w:val="nil"/>
              <w:left w:val="nil"/>
              <w:bottom w:val="single" w:sz="4" w:space="0" w:color="auto"/>
              <w:right w:val="single" w:sz="4" w:space="0" w:color="auto"/>
            </w:tcBorders>
            <w:shd w:val="clear" w:color="000000" w:fill="F2F2F2"/>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2" w:type="pct"/>
            <w:tcBorders>
              <w:top w:val="nil"/>
              <w:left w:val="nil"/>
              <w:bottom w:val="single" w:sz="4" w:space="0" w:color="auto"/>
              <w:right w:val="single" w:sz="4" w:space="0" w:color="auto"/>
            </w:tcBorders>
            <w:shd w:val="clear" w:color="000000" w:fill="F2F2F2"/>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4" w:type="pct"/>
            <w:tcBorders>
              <w:top w:val="nil"/>
              <w:left w:val="nil"/>
              <w:bottom w:val="single" w:sz="4" w:space="0" w:color="auto"/>
              <w:right w:val="single" w:sz="4" w:space="0" w:color="auto"/>
            </w:tcBorders>
            <w:shd w:val="clear" w:color="000000" w:fill="F2F2F2"/>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2" w:type="pct"/>
            <w:tcBorders>
              <w:top w:val="nil"/>
              <w:left w:val="nil"/>
              <w:bottom w:val="single" w:sz="4" w:space="0" w:color="auto"/>
              <w:right w:val="single" w:sz="4" w:space="0" w:color="auto"/>
            </w:tcBorders>
            <w:shd w:val="clear" w:color="000000" w:fill="F2F2F2"/>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4" w:type="pct"/>
            <w:tcBorders>
              <w:top w:val="nil"/>
              <w:left w:val="nil"/>
              <w:bottom w:val="single" w:sz="4" w:space="0" w:color="auto"/>
              <w:right w:val="single" w:sz="4" w:space="0" w:color="auto"/>
            </w:tcBorders>
            <w:shd w:val="clear" w:color="000000" w:fill="F2F2F2"/>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2" w:type="pct"/>
            <w:tcBorders>
              <w:top w:val="nil"/>
              <w:left w:val="nil"/>
              <w:bottom w:val="single" w:sz="4" w:space="0" w:color="auto"/>
              <w:right w:val="single" w:sz="4" w:space="0" w:color="auto"/>
            </w:tcBorders>
            <w:shd w:val="clear" w:color="000000" w:fill="F2F2F2"/>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4" w:type="pct"/>
            <w:tcBorders>
              <w:top w:val="nil"/>
              <w:left w:val="nil"/>
              <w:bottom w:val="single" w:sz="4" w:space="0" w:color="auto"/>
              <w:right w:val="single" w:sz="4" w:space="0" w:color="auto"/>
            </w:tcBorders>
            <w:shd w:val="clear" w:color="000000" w:fill="F2F2F2"/>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626" w:type="pct"/>
            <w:tcBorders>
              <w:top w:val="nil"/>
              <w:left w:val="nil"/>
              <w:bottom w:val="single" w:sz="4" w:space="0" w:color="auto"/>
              <w:right w:val="single" w:sz="4" w:space="0" w:color="auto"/>
            </w:tcBorders>
            <w:shd w:val="clear" w:color="000000" w:fill="F2F2F2"/>
            <w:noWrap/>
            <w:vAlign w:val="center"/>
          </w:tcPr>
          <w:p w:rsidR="00FD677B" w:rsidRPr="00FD677B" w:rsidRDefault="00FD677B" w:rsidP="00FD677B">
            <w:pPr>
              <w:spacing w:after="0" w:line="240" w:lineRule="auto"/>
              <w:rPr>
                <w:rFonts w:eastAsia="Times New Roman" w:cs="Times New Roman"/>
                <w:color w:val="000000"/>
                <w:sz w:val="20"/>
                <w:szCs w:val="20"/>
                <w:lang w:eastAsia="es-MX"/>
              </w:rPr>
            </w:pPr>
          </w:p>
        </w:tc>
      </w:tr>
      <w:tr w:rsidR="00FD677B" w:rsidRPr="00FD677B" w:rsidTr="00FD677B">
        <w:trPr>
          <w:trHeight w:val="300"/>
          <w:jc w:val="center"/>
        </w:trPr>
        <w:tc>
          <w:tcPr>
            <w:tcW w:w="1345" w:type="pct"/>
            <w:tcBorders>
              <w:top w:val="nil"/>
              <w:left w:val="single" w:sz="4" w:space="0" w:color="auto"/>
              <w:bottom w:val="single" w:sz="4" w:space="0" w:color="auto"/>
              <w:right w:val="single" w:sz="4" w:space="0" w:color="auto"/>
            </w:tcBorders>
            <w:shd w:val="clear" w:color="000000" w:fill="F2F2F2"/>
            <w:noWrap/>
            <w:vAlign w:val="center"/>
            <w:hideMark/>
          </w:tcPr>
          <w:p w:rsidR="00FD677B" w:rsidRPr="00FD677B" w:rsidRDefault="00FD677B" w:rsidP="00FD677B">
            <w:pPr>
              <w:spacing w:after="0" w:line="240" w:lineRule="auto"/>
              <w:rPr>
                <w:rFonts w:eastAsia="Times New Roman" w:cs="Times New Roman"/>
                <w:color w:val="000000"/>
                <w:sz w:val="20"/>
                <w:szCs w:val="20"/>
                <w:lang w:eastAsia="es-MX"/>
              </w:rPr>
            </w:pPr>
            <w:r w:rsidRPr="00FD677B">
              <w:rPr>
                <w:rFonts w:eastAsia="Times New Roman" w:cs="Times New Roman"/>
                <w:color w:val="000000"/>
                <w:sz w:val="20"/>
                <w:szCs w:val="20"/>
                <w:lang w:eastAsia="es-MX"/>
              </w:rPr>
              <w:t>Total de matrícula (evaluable y no evaluable)</w:t>
            </w:r>
          </w:p>
        </w:tc>
        <w:tc>
          <w:tcPr>
            <w:tcW w:w="417" w:type="pct"/>
            <w:tcBorders>
              <w:top w:val="nil"/>
              <w:left w:val="nil"/>
              <w:bottom w:val="single" w:sz="4" w:space="0" w:color="auto"/>
              <w:right w:val="single" w:sz="4" w:space="0" w:color="auto"/>
            </w:tcBorders>
            <w:shd w:val="clear" w:color="000000" w:fill="F2F2F2"/>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4" w:type="pct"/>
            <w:tcBorders>
              <w:top w:val="nil"/>
              <w:left w:val="nil"/>
              <w:bottom w:val="single" w:sz="4" w:space="0" w:color="auto"/>
              <w:right w:val="single" w:sz="4" w:space="0" w:color="auto"/>
            </w:tcBorders>
            <w:shd w:val="clear" w:color="000000" w:fill="F2F2F2"/>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2" w:type="pct"/>
            <w:tcBorders>
              <w:top w:val="nil"/>
              <w:left w:val="nil"/>
              <w:bottom w:val="single" w:sz="4" w:space="0" w:color="auto"/>
              <w:right w:val="single" w:sz="4" w:space="0" w:color="auto"/>
            </w:tcBorders>
            <w:shd w:val="clear" w:color="000000" w:fill="F2F2F2"/>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4" w:type="pct"/>
            <w:tcBorders>
              <w:top w:val="nil"/>
              <w:left w:val="nil"/>
              <w:bottom w:val="single" w:sz="4" w:space="0" w:color="auto"/>
              <w:right w:val="single" w:sz="4" w:space="0" w:color="auto"/>
            </w:tcBorders>
            <w:shd w:val="clear" w:color="000000" w:fill="F2F2F2"/>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2" w:type="pct"/>
            <w:tcBorders>
              <w:top w:val="nil"/>
              <w:left w:val="nil"/>
              <w:bottom w:val="single" w:sz="4" w:space="0" w:color="auto"/>
              <w:right w:val="single" w:sz="4" w:space="0" w:color="auto"/>
            </w:tcBorders>
            <w:shd w:val="clear" w:color="000000" w:fill="F2F2F2"/>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4" w:type="pct"/>
            <w:tcBorders>
              <w:top w:val="nil"/>
              <w:left w:val="nil"/>
              <w:bottom w:val="single" w:sz="4" w:space="0" w:color="auto"/>
              <w:right w:val="single" w:sz="4" w:space="0" w:color="auto"/>
            </w:tcBorders>
            <w:shd w:val="clear" w:color="000000" w:fill="F2F2F2"/>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2" w:type="pct"/>
            <w:tcBorders>
              <w:top w:val="nil"/>
              <w:left w:val="nil"/>
              <w:bottom w:val="single" w:sz="4" w:space="0" w:color="auto"/>
              <w:right w:val="single" w:sz="4" w:space="0" w:color="auto"/>
            </w:tcBorders>
            <w:shd w:val="clear" w:color="000000" w:fill="F2F2F2"/>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4" w:type="pct"/>
            <w:tcBorders>
              <w:top w:val="nil"/>
              <w:left w:val="nil"/>
              <w:bottom w:val="single" w:sz="4" w:space="0" w:color="auto"/>
              <w:right w:val="single" w:sz="4" w:space="0" w:color="auto"/>
            </w:tcBorders>
            <w:shd w:val="clear" w:color="000000" w:fill="F2F2F2"/>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626" w:type="pct"/>
            <w:tcBorders>
              <w:top w:val="nil"/>
              <w:left w:val="nil"/>
              <w:bottom w:val="single" w:sz="4" w:space="0" w:color="auto"/>
              <w:right w:val="single" w:sz="4" w:space="0" w:color="auto"/>
            </w:tcBorders>
            <w:shd w:val="clear" w:color="000000" w:fill="F2F2F2"/>
            <w:noWrap/>
            <w:vAlign w:val="center"/>
          </w:tcPr>
          <w:p w:rsidR="00FD677B" w:rsidRPr="00FD677B" w:rsidRDefault="00FD677B" w:rsidP="00FD677B">
            <w:pPr>
              <w:spacing w:after="0" w:line="240" w:lineRule="auto"/>
              <w:rPr>
                <w:rFonts w:eastAsia="Times New Roman" w:cs="Times New Roman"/>
                <w:color w:val="000000"/>
                <w:sz w:val="20"/>
                <w:szCs w:val="20"/>
                <w:lang w:eastAsia="es-MX"/>
              </w:rPr>
            </w:pPr>
          </w:p>
        </w:tc>
      </w:tr>
      <w:tr w:rsidR="00FD677B" w:rsidRPr="00FD677B" w:rsidTr="00FD677B">
        <w:trPr>
          <w:trHeight w:val="300"/>
          <w:jc w:val="center"/>
        </w:trPr>
        <w:tc>
          <w:tcPr>
            <w:tcW w:w="1345" w:type="pct"/>
            <w:tcBorders>
              <w:top w:val="nil"/>
              <w:left w:val="single" w:sz="4" w:space="0" w:color="auto"/>
              <w:bottom w:val="single" w:sz="4" w:space="0" w:color="auto"/>
              <w:right w:val="single" w:sz="4" w:space="0" w:color="auto"/>
            </w:tcBorders>
            <w:shd w:val="clear" w:color="auto" w:fill="385623" w:themeFill="accent6" w:themeFillShade="80"/>
            <w:noWrap/>
            <w:vAlign w:val="center"/>
            <w:hideMark/>
          </w:tcPr>
          <w:p w:rsidR="00FD677B" w:rsidRPr="00FD677B" w:rsidRDefault="00FD677B" w:rsidP="00FD677B">
            <w:pPr>
              <w:spacing w:after="0" w:line="240" w:lineRule="auto"/>
              <w:jc w:val="center"/>
              <w:rPr>
                <w:rFonts w:eastAsia="Times New Roman" w:cs="Times New Roman"/>
                <w:b/>
                <w:bCs/>
                <w:color w:val="FFFFFF" w:themeColor="background1"/>
                <w:sz w:val="20"/>
                <w:szCs w:val="20"/>
                <w:lang w:eastAsia="es-MX"/>
              </w:rPr>
            </w:pPr>
            <w:r w:rsidRPr="00FD677B">
              <w:rPr>
                <w:rFonts w:eastAsia="Times New Roman" w:cs="Times New Roman"/>
                <w:b/>
                <w:bCs/>
                <w:color w:val="FFFFFF" w:themeColor="background1"/>
                <w:sz w:val="20"/>
                <w:szCs w:val="20"/>
                <w:lang w:eastAsia="es-MX"/>
              </w:rPr>
              <w:t>Indicadores de Igualdad de Género</w:t>
            </w:r>
          </w:p>
        </w:tc>
        <w:tc>
          <w:tcPr>
            <w:tcW w:w="417" w:type="pct"/>
            <w:tcBorders>
              <w:top w:val="nil"/>
              <w:left w:val="nil"/>
              <w:bottom w:val="single" w:sz="4" w:space="0" w:color="auto"/>
              <w:right w:val="single" w:sz="4" w:space="0" w:color="auto"/>
            </w:tcBorders>
            <w:shd w:val="clear" w:color="auto" w:fill="385623" w:themeFill="accent6" w:themeFillShade="80"/>
            <w:noWrap/>
            <w:vAlign w:val="center"/>
            <w:hideMark/>
          </w:tcPr>
          <w:p w:rsidR="00FD677B" w:rsidRPr="00FD677B" w:rsidRDefault="00FD677B" w:rsidP="00FD677B">
            <w:pPr>
              <w:spacing w:after="0" w:line="240" w:lineRule="auto"/>
              <w:jc w:val="center"/>
              <w:rPr>
                <w:rFonts w:eastAsia="Times New Roman" w:cs="Times New Roman"/>
                <w:b/>
                <w:bCs/>
                <w:color w:val="FFFFFF" w:themeColor="background1"/>
                <w:sz w:val="20"/>
                <w:szCs w:val="20"/>
                <w:lang w:eastAsia="es-MX"/>
              </w:rPr>
            </w:pPr>
            <w:r w:rsidRPr="00FD677B">
              <w:rPr>
                <w:rFonts w:eastAsia="Times New Roman" w:cs="Times New Roman"/>
                <w:b/>
                <w:bCs/>
                <w:color w:val="FFFFFF" w:themeColor="background1"/>
                <w:sz w:val="20"/>
                <w:szCs w:val="20"/>
                <w:lang w:eastAsia="es-MX"/>
              </w:rPr>
              <w:t>Número</w:t>
            </w:r>
          </w:p>
        </w:tc>
        <w:tc>
          <w:tcPr>
            <w:tcW w:w="374" w:type="pct"/>
            <w:tcBorders>
              <w:top w:val="nil"/>
              <w:left w:val="nil"/>
              <w:bottom w:val="single" w:sz="4" w:space="0" w:color="auto"/>
              <w:right w:val="single" w:sz="4" w:space="0" w:color="auto"/>
            </w:tcBorders>
            <w:shd w:val="clear" w:color="auto" w:fill="385623" w:themeFill="accent6" w:themeFillShade="80"/>
            <w:noWrap/>
            <w:vAlign w:val="center"/>
            <w:hideMark/>
          </w:tcPr>
          <w:p w:rsidR="00FD677B" w:rsidRPr="00FD677B" w:rsidRDefault="00FD677B" w:rsidP="00FD677B">
            <w:pPr>
              <w:spacing w:after="0" w:line="240" w:lineRule="auto"/>
              <w:jc w:val="center"/>
              <w:rPr>
                <w:rFonts w:eastAsia="Times New Roman" w:cs="Times New Roman"/>
                <w:b/>
                <w:bCs/>
                <w:color w:val="FFFFFF" w:themeColor="background1"/>
                <w:sz w:val="20"/>
                <w:szCs w:val="20"/>
                <w:lang w:eastAsia="es-MX"/>
              </w:rPr>
            </w:pPr>
            <w:r w:rsidRPr="00FD677B">
              <w:rPr>
                <w:rFonts w:eastAsia="Times New Roman" w:cs="Times New Roman"/>
                <w:b/>
                <w:bCs/>
                <w:color w:val="FFFFFF" w:themeColor="background1"/>
                <w:sz w:val="20"/>
                <w:szCs w:val="20"/>
                <w:lang w:eastAsia="es-MX"/>
              </w:rPr>
              <w:t>%</w:t>
            </w:r>
          </w:p>
        </w:tc>
        <w:tc>
          <w:tcPr>
            <w:tcW w:w="372" w:type="pct"/>
            <w:tcBorders>
              <w:top w:val="nil"/>
              <w:left w:val="nil"/>
              <w:bottom w:val="single" w:sz="4" w:space="0" w:color="auto"/>
              <w:right w:val="single" w:sz="4" w:space="0" w:color="auto"/>
            </w:tcBorders>
            <w:shd w:val="clear" w:color="auto" w:fill="385623" w:themeFill="accent6" w:themeFillShade="80"/>
            <w:noWrap/>
            <w:vAlign w:val="center"/>
            <w:hideMark/>
          </w:tcPr>
          <w:p w:rsidR="00FD677B" w:rsidRPr="00FD677B" w:rsidRDefault="00FD677B" w:rsidP="00FD677B">
            <w:pPr>
              <w:spacing w:after="0" w:line="240" w:lineRule="auto"/>
              <w:jc w:val="center"/>
              <w:rPr>
                <w:rFonts w:eastAsia="Times New Roman" w:cs="Times New Roman"/>
                <w:b/>
                <w:bCs/>
                <w:color w:val="FFFFFF" w:themeColor="background1"/>
                <w:sz w:val="20"/>
                <w:szCs w:val="20"/>
                <w:lang w:eastAsia="es-MX"/>
              </w:rPr>
            </w:pPr>
            <w:r w:rsidRPr="00FD677B">
              <w:rPr>
                <w:rFonts w:eastAsia="Times New Roman" w:cs="Times New Roman"/>
                <w:b/>
                <w:bCs/>
                <w:color w:val="FFFFFF" w:themeColor="background1"/>
                <w:sz w:val="20"/>
                <w:szCs w:val="20"/>
                <w:lang w:eastAsia="es-MX"/>
              </w:rPr>
              <w:t>Número</w:t>
            </w:r>
          </w:p>
        </w:tc>
        <w:tc>
          <w:tcPr>
            <w:tcW w:w="374" w:type="pct"/>
            <w:tcBorders>
              <w:top w:val="nil"/>
              <w:left w:val="nil"/>
              <w:bottom w:val="single" w:sz="4" w:space="0" w:color="auto"/>
              <w:right w:val="single" w:sz="4" w:space="0" w:color="auto"/>
            </w:tcBorders>
            <w:shd w:val="clear" w:color="auto" w:fill="385623" w:themeFill="accent6" w:themeFillShade="80"/>
            <w:noWrap/>
            <w:vAlign w:val="center"/>
            <w:hideMark/>
          </w:tcPr>
          <w:p w:rsidR="00FD677B" w:rsidRPr="00FD677B" w:rsidRDefault="00FD677B" w:rsidP="00FD677B">
            <w:pPr>
              <w:spacing w:after="0" w:line="240" w:lineRule="auto"/>
              <w:jc w:val="center"/>
              <w:rPr>
                <w:rFonts w:eastAsia="Times New Roman" w:cs="Times New Roman"/>
                <w:b/>
                <w:bCs/>
                <w:color w:val="FFFFFF" w:themeColor="background1"/>
                <w:sz w:val="20"/>
                <w:szCs w:val="20"/>
                <w:lang w:eastAsia="es-MX"/>
              </w:rPr>
            </w:pPr>
            <w:r w:rsidRPr="00FD677B">
              <w:rPr>
                <w:rFonts w:eastAsia="Times New Roman" w:cs="Times New Roman"/>
                <w:b/>
                <w:bCs/>
                <w:color w:val="FFFFFF" w:themeColor="background1"/>
                <w:sz w:val="20"/>
                <w:szCs w:val="20"/>
                <w:lang w:eastAsia="es-MX"/>
              </w:rPr>
              <w:t>%</w:t>
            </w:r>
          </w:p>
        </w:tc>
        <w:tc>
          <w:tcPr>
            <w:tcW w:w="372" w:type="pct"/>
            <w:tcBorders>
              <w:top w:val="nil"/>
              <w:left w:val="nil"/>
              <w:bottom w:val="single" w:sz="4" w:space="0" w:color="auto"/>
              <w:right w:val="single" w:sz="4" w:space="0" w:color="auto"/>
            </w:tcBorders>
            <w:shd w:val="clear" w:color="auto" w:fill="385623" w:themeFill="accent6" w:themeFillShade="80"/>
            <w:noWrap/>
            <w:vAlign w:val="center"/>
            <w:hideMark/>
          </w:tcPr>
          <w:p w:rsidR="00FD677B" w:rsidRPr="00FD677B" w:rsidRDefault="00FD677B" w:rsidP="00FD677B">
            <w:pPr>
              <w:spacing w:after="0" w:line="240" w:lineRule="auto"/>
              <w:jc w:val="center"/>
              <w:rPr>
                <w:rFonts w:eastAsia="Times New Roman" w:cs="Times New Roman"/>
                <w:b/>
                <w:bCs/>
                <w:color w:val="FFFFFF" w:themeColor="background1"/>
                <w:sz w:val="20"/>
                <w:szCs w:val="20"/>
                <w:lang w:eastAsia="es-MX"/>
              </w:rPr>
            </w:pPr>
            <w:r w:rsidRPr="00FD677B">
              <w:rPr>
                <w:rFonts w:eastAsia="Times New Roman" w:cs="Times New Roman"/>
                <w:b/>
                <w:bCs/>
                <w:color w:val="FFFFFF" w:themeColor="background1"/>
                <w:sz w:val="20"/>
                <w:szCs w:val="20"/>
                <w:lang w:eastAsia="es-MX"/>
              </w:rPr>
              <w:t>Número</w:t>
            </w:r>
          </w:p>
        </w:tc>
        <w:tc>
          <w:tcPr>
            <w:tcW w:w="374" w:type="pct"/>
            <w:tcBorders>
              <w:top w:val="nil"/>
              <w:left w:val="nil"/>
              <w:bottom w:val="single" w:sz="4" w:space="0" w:color="auto"/>
              <w:right w:val="single" w:sz="4" w:space="0" w:color="auto"/>
            </w:tcBorders>
            <w:shd w:val="clear" w:color="auto" w:fill="385623" w:themeFill="accent6" w:themeFillShade="80"/>
            <w:noWrap/>
            <w:vAlign w:val="center"/>
            <w:hideMark/>
          </w:tcPr>
          <w:p w:rsidR="00FD677B" w:rsidRPr="00FD677B" w:rsidRDefault="00FD677B" w:rsidP="00FD677B">
            <w:pPr>
              <w:spacing w:after="0" w:line="240" w:lineRule="auto"/>
              <w:jc w:val="center"/>
              <w:rPr>
                <w:rFonts w:eastAsia="Times New Roman" w:cs="Times New Roman"/>
                <w:b/>
                <w:bCs/>
                <w:color w:val="FFFFFF" w:themeColor="background1"/>
                <w:sz w:val="20"/>
                <w:szCs w:val="20"/>
                <w:lang w:eastAsia="es-MX"/>
              </w:rPr>
            </w:pPr>
            <w:r w:rsidRPr="00FD677B">
              <w:rPr>
                <w:rFonts w:eastAsia="Times New Roman" w:cs="Times New Roman"/>
                <w:b/>
                <w:bCs/>
                <w:color w:val="FFFFFF" w:themeColor="background1"/>
                <w:sz w:val="20"/>
                <w:szCs w:val="20"/>
                <w:lang w:eastAsia="es-MX"/>
              </w:rPr>
              <w:t>%</w:t>
            </w:r>
          </w:p>
        </w:tc>
        <w:tc>
          <w:tcPr>
            <w:tcW w:w="372" w:type="pct"/>
            <w:tcBorders>
              <w:top w:val="nil"/>
              <w:left w:val="nil"/>
              <w:bottom w:val="single" w:sz="4" w:space="0" w:color="auto"/>
              <w:right w:val="single" w:sz="4" w:space="0" w:color="auto"/>
            </w:tcBorders>
            <w:shd w:val="clear" w:color="auto" w:fill="385623" w:themeFill="accent6" w:themeFillShade="80"/>
            <w:noWrap/>
            <w:vAlign w:val="center"/>
            <w:hideMark/>
          </w:tcPr>
          <w:p w:rsidR="00FD677B" w:rsidRPr="00FD677B" w:rsidRDefault="00FD677B" w:rsidP="00FD677B">
            <w:pPr>
              <w:spacing w:after="0" w:line="240" w:lineRule="auto"/>
              <w:jc w:val="center"/>
              <w:rPr>
                <w:rFonts w:eastAsia="Times New Roman" w:cs="Times New Roman"/>
                <w:b/>
                <w:bCs/>
                <w:color w:val="FFFFFF" w:themeColor="background1"/>
                <w:sz w:val="20"/>
                <w:szCs w:val="20"/>
                <w:lang w:eastAsia="es-MX"/>
              </w:rPr>
            </w:pPr>
            <w:r w:rsidRPr="00FD677B">
              <w:rPr>
                <w:rFonts w:eastAsia="Times New Roman" w:cs="Times New Roman"/>
                <w:b/>
                <w:bCs/>
                <w:color w:val="FFFFFF" w:themeColor="background1"/>
                <w:sz w:val="20"/>
                <w:szCs w:val="20"/>
                <w:lang w:eastAsia="es-MX"/>
              </w:rPr>
              <w:t>Número</w:t>
            </w:r>
          </w:p>
        </w:tc>
        <w:tc>
          <w:tcPr>
            <w:tcW w:w="374" w:type="pct"/>
            <w:tcBorders>
              <w:top w:val="nil"/>
              <w:left w:val="nil"/>
              <w:bottom w:val="single" w:sz="4" w:space="0" w:color="auto"/>
              <w:right w:val="single" w:sz="4" w:space="0" w:color="auto"/>
            </w:tcBorders>
            <w:shd w:val="clear" w:color="auto" w:fill="385623" w:themeFill="accent6" w:themeFillShade="80"/>
            <w:noWrap/>
            <w:vAlign w:val="center"/>
            <w:hideMark/>
          </w:tcPr>
          <w:p w:rsidR="00FD677B" w:rsidRPr="00FD677B" w:rsidRDefault="00FD677B" w:rsidP="00FD677B">
            <w:pPr>
              <w:spacing w:after="0" w:line="240" w:lineRule="auto"/>
              <w:jc w:val="center"/>
              <w:rPr>
                <w:rFonts w:eastAsia="Times New Roman" w:cs="Times New Roman"/>
                <w:b/>
                <w:bCs/>
                <w:color w:val="FFFFFF" w:themeColor="background1"/>
                <w:sz w:val="20"/>
                <w:szCs w:val="20"/>
                <w:lang w:eastAsia="es-MX"/>
              </w:rPr>
            </w:pPr>
            <w:r w:rsidRPr="00FD677B">
              <w:rPr>
                <w:rFonts w:eastAsia="Times New Roman" w:cs="Times New Roman"/>
                <w:b/>
                <w:bCs/>
                <w:color w:val="FFFFFF" w:themeColor="background1"/>
                <w:sz w:val="20"/>
                <w:szCs w:val="20"/>
                <w:lang w:eastAsia="es-MX"/>
              </w:rPr>
              <w:t>%</w:t>
            </w:r>
          </w:p>
        </w:tc>
        <w:tc>
          <w:tcPr>
            <w:tcW w:w="626" w:type="pct"/>
            <w:tcBorders>
              <w:top w:val="nil"/>
              <w:left w:val="nil"/>
              <w:bottom w:val="single" w:sz="4" w:space="0" w:color="auto"/>
              <w:right w:val="single" w:sz="4" w:space="0" w:color="auto"/>
            </w:tcBorders>
            <w:shd w:val="clear" w:color="auto" w:fill="385623" w:themeFill="accent6" w:themeFillShade="80"/>
            <w:noWrap/>
            <w:vAlign w:val="center"/>
            <w:hideMark/>
          </w:tcPr>
          <w:p w:rsidR="00FD677B" w:rsidRPr="00FD677B" w:rsidRDefault="00FD677B" w:rsidP="00FD677B">
            <w:pPr>
              <w:spacing w:after="0" w:line="240" w:lineRule="auto"/>
              <w:rPr>
                <w:rFonts w:eastAsia="Times New Roman" w:cs="Times New Roman"/>
                <w:b/>
                <w:bCs/>
                <w:color w:val="FFFFFF" w:themeColor="background1"/>
                <w:sz w:val="20"/>
                <w:szCs w:val="20"/>
                <w:lang w:eastAsia="es-MX"/>
              </w:rPr>
            </w:pPr>
            <w:r w:rsidRPr="00FD677B">
              <w:rPr>
                <w:rFonts w:eastAsia="Times New Roman" w:cs="Times New Roman"/>
                <w:b/>
                <w:bCs/>
                <w:color w:val="FFFFFF" w:themeColor="background1"/>
                <w:sz w:val="20"/>
                <w:szCs w:val="20"/>
                <w:lang w:eastAsia="es-MX"/>
              </w:rPr>
              <w:t>Observaciones</w:t>
            </w:r>
          </w:p>
        </w:tc>
      </w:tr>
      <w:tr w:rsidR="00FD677B" w:rsidRPr="00FD677B" w:rsidTr="00FD677B">
        <w:trPr>
          <w:trHeight w:val="600"/>
          <w:jc w:val="center"/>
        </w:trPr>
        <w:tc>
          <w:tcPr>
            <w:tcW w:w="1345" w:type="pct"/>
            <w:tcBorders>
              <w:top w:val="nil"/>
              <w:left w:val="single" w:sz="4" w:space="0" w:color="auto"/>
              <w:bottom w:val="single" w:sz="4" w:space="0" w:color="auto"/>
              <w:right w:val="single" w:sz="4" w:space="0" w:color="auto"/>
            </w:tcBorders>
            <w:shd w:val="clear" w:color="auto" w:fill="auto"/>
            <w:vAlign w:val="center"/>
            <w:hideMark/>
          </w:tcPr>
          <w:p w:rsidR="00FD677B" w:rsidRPr="00FD677B" w:rsidRDefault="00FD677B" w:rsidP="00FD677B">
            <w:pPr>
              <w:spacing w:after="0" w:line="240" w:lineRule="auto"/>
              <w:rPr>
                <w:rFonts w:eastAsia="Times New Roman" w:cs="Times New Roman"/>
                <w:color w:val="000000"/>
                <w:sz w:val="20"/>
                <w:szCs w:val="20"/>
                <w:lang w:eastAsia="es-MX"/>
              </w:rPr>
            </w:pPr>
            <w:r w:rsidRPr="00FD677B">
              <w:rPr>
                <w:rFonts w:eastAsia="Times New Roman" w:cs="Times New Roman"/>
                <w:color w:val="000000"/>
                <w:sz w:val="20"/>
                <w:szCs w:val="20"/>
                <w:lang w:eastAsia="es-MX"/>
              </w:rPr>
              <w:t>Número y % de profesores capacitados en igualdad de género y violencia contra las mujeres</w:t>
            </w:r>
          </w:p>
        </w:tc>
        <w:tc>
          <w:tcPr>
            <w:tcW w:w="417" w:type="pct"/>
            <w:tcBorders>
              <w:top w:val="nil"/>
              <w:left w:val="nil"/>
              <w:bottom w:val="single" w:sz="4" w:space="0" w:color="auto"/>
              <w:right w:val="single" w:sz="4" w:space="0" w:color="auto"/>
            </w:tcBorders>
            <w:shd w:val="clear" w:color="auto" w:fill="auto"/>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4" w:type="pct"/>
            <w:tcBorders>
              <w:top w:val="nil"/>
              <w:left w:val="nil"/>
              <w:bottom w:val="single" w:sz="4" w:space="0" w:color="auto"/>
              <w:right w:val="single" w:sz="4" w:space="0" w:color="auto"/>
            </w:tcBorders>
            <w:shd w:val="clear" w:color="auto" w:fill="auto"/>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2" w:type="pct"/>
            <w:tcBorders>
              <w:top w:val="nil"/>
              <w:left w:val="nil"/>
              <w:bottom w:val="single" w:sz="4" w:space="0" w:color="auto"/>
              <w:right w:val="single" w:sz="4" w:space="0" w:color="auto"/>
            </w:tcBorders>
            <w:shd w:val="clear" w:color="auto" w:fill="auto"/>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4" w:type="pct"/>
            <w:tcBorders>
              <w:top w:val="nil"/>
              <w:left w:val="nil"/>
              <w:bottom w:val="single" w:sz="4" w:space="0" w:color="auto"/>
              <w:right w:val="single" w:sz="4" w:space="0" w:color="auto"/>
            </w:tcBorders>
            <w:shd w:val="clear" w:color="auto" w:fill="auto"/>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2" w:type="pct"/>
            <w:tcBorders>
              <w:top w:val="nil"/>
              <w:left w:val="nil"/>
              <w:bottom w:val="single" w:sz="4" w:space="0" w:color="auto"/>
              <w:right w:val="single" w:sz="4" w:space="0" w:color="auto"/>
            </w:tcBorders>
            <w:shd w:val="clear" w:color="auto" w:fill="auto"/>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4" w:type="pct"/>
            <w:tcBorders>
              <w:top w:val="nil"/>
              <w:left w:val="nil"/>
              <w:bottom w:val="single" w:sz="4" w:space="0" w:color="auto"/>
              <w:right w:val="single" w:sz="4" w:space="0" w:color="auto"/>
            </w:tcBorders>
            <w:shd w:val="clear" w:color="auto" w:fill="auto"/>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2" w:type="pct"/>
            <w:tcBorders>
              <w:top w:val="nil"/>
              <w:left w:val="nil"/>
              <w:bottom w:val="single" w:sz="4" w:space="0" w:color="auto"/>
              <w:right w:val="single" w:sz="4" w:space="0" w:color="auto"/>
            </w:tcBorders>
            <w:shd w:val="clear" w:color="auto" w:fill="auto"/>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4" w:type="pct"/>
            <w:tcBorders>
              <w:top w:val="nil"/>
              <w:left w:val="nil"/>
              <w:bottom w:val="single" w:sz="4" w:space="0" w:color="auto"/>
              <w:right w:val="single" w:sz="4" w:space="0" w:color="auto"/>
            </w:tcBorders>
            <w:shd w:val="clear" w:color="auto" w:fill="auto"/>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626" w:type="pct"/>
            <w:tcBorders>
              <w:top w:val="nil"/>
              <w:left w:val="nil"/>
              <w:bottom w:val="single" w:sz="4" w:space="0" w:color="auto"/>
              <w:right w:val="single" w:sz="4" w:space="0" w:color="auto"/>
            </w:tcBorders>
            <w:shd w:val="clear" w:color="auto" w:fill="auto"/>
            <w:noWrap/>
            <w:vAlign w:val="center"/>
          </w:tcPr>
          <w:p w:rsidR="00FD677B" w:rsidRPr="00FD677B" w:rsidRDefault="00FD677B" w:rsidP="00FD677B">
            <w:pPr>
              <w:spacing w:after="0" w:line="240" w:lineRule="auto"/>
              <w:rPr>
                <w:rFonts w:eastAsia="Times New Roman" w:cs="Times New Roman"/>
                <w:color w:val="000000"/>
                <w:sz w:val="20"/>
                <w:szCs w:val="20"/>
                <w:lang w:eastAsia="es-MX"/>
              </w:rPr>
            </w:pPr>
          </w:p>
        </w:tc>
      </w:tr>
      <w:tr w:rsidR="00FD677B" w:rsidRPr="00FD677B" w:rsidTr="00FD677B">
        <w:trPr>
          <w:trHeight w:val="600"/>
          <w:jc w:val="center"/>
        </w:trPr>
        <w:tc>
          <w:tcPr>
            <w:tcW w:w="1345" w:type="pct"/>
            <w:tcBorders>
              <w:top w:val="nil"/>
              <w:left w:val="single" w:sz="4" w:space="0" w:color="auto"/>
              <w:bottom w:val="single" w:sz="4" w:space="0" w:color="auto"/>
              <w:right w:val="single" w:sz="4" w:space="0" w:color="auto"/>
            </w:tcBorders>
            <w:shd w:val="clear" w:color="auto" w:fill="auto"/>
            <w:vAlign w:val="center"/>
            <w:hideMark/>
          </w:tcPr>
          <w:p w:rsidR="00FD677B" w:rsidRPr="00FD677B" w:rsidRDefault="00FD677B" w:rsidP="00FD677B">
            <w:pPr>
              <w:spacing w:after="0" w:line="240" w:lineRule="auto"/>
              <w:rPr>
                <w:rFonts w:eastAsia="Times New Roman" w:cs="Times New Roman"/>
                <w:color w:val="000000"/>
                <w:sz w:val="20"/>
                <w:szCs w:val="20"/>
                <w:lang w:eastAsia="es-MX"/>
              </w:rPr>
            </w:pPr>
            <w:r w:rsidRPr="00FD677B">
              <w:rPr>
                <w:rFonts w:eastAsia="Times New Roman" w:cs="Times New Roman"/>
                <w:color w:val="000000"/>
                <w:sz w:val="20"/>
                <w:szCs w:val="20"/>
                <w:lang w:eastAsia="es-MX"/>
              </w:rPr>
              <w:t>Número y % de profesoras capacitadas en igualdad de género y violencia contra las mujeres</w:t>
            </w:r>
          </w:p>
        </w:tc>
        <w:tc>
          <w:tcPr>
            <w:tcW w:w="417" w:type="pct"/>
            <w:tcBorders>
              <w:top w:val="nil"/>
              <w:left w:val="nil"/>
              <w:bottom w:val="single" w:sz="4" w:space="0" w:color="auto"/>
              <w:right w:val="single" w:sz="4" w:space="0" w:color="auto"/>
            </w:tcBorders>
            <w:shd w:val="clear" w:color="auto" w:fill="auto"/>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4" w:type="pct"/>
            <w:tcBorders>
              <w:top w:val="nil"/>
              <w:left w:val="nil"/>
              <w:bottom w:val="single" w:sz="4" w:space="0" w:color="auto"/>
              <w:right w:val="single" w:sz="4" w:space="0" w:color="auto"/>
            </w:tcBorders>
            <w:shd w:val="clear" w:color="auto" w:fill="auto"/>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2" w:type="pct"/>
            <w:tcBorders>
              <w:top w:val="nil"/>
              <w:left w:val="nil"/>
              <w:bottom w:val="single" w:sz="4" w:space="0" w:color="auto"/>
              <w:right w:val="single" w:sz="4" w:space="0" w:color="auto"/>
            </w:tcBorders>
            <w:shd w:val="clear" w:color="auto" w:fill="auto"/>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4" w:type="pct"/>
            <w:tcBorders>
              <w:top w:val="nil"/>
              <w:left w:val="nil"/>
              <w:bottom w:val="single" w:sz="4" w:space="0" w:color="auto"/>
              <w:right w:val="single" w:sz="4" w:space="0" w:color="auto"/>
            </w:tcBorders>
            <w:shd w:val="clear" w:color="auto" w:fill="auto"/>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2" w:type="pct"/>
            <w:tcBorders>
              <w:top w:val="nil"/>
              <w:left w:val="nil"/>
              <w:bottom w:val="single" w:sz="4" w:space="0" w:color="auto"/>
              <w:right w:val="single" w:sz="4" w:space="0" w:color="auto"/>
            </w:tcBorders>
            <w:shd w:val="clear" w:color="auto" w:fill="auto"/>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4" w:type="pct"/>
            <w:tcBorders>
              <w:top w:val="nil"/>
              <w:left w:val="nil"/>
              <w:bottom w:val="single" w:sz="4" w:space="0" w:color="auto"/>
              <w:right w:val="single" w:sz="4" w:space="0" w:color="auto"/>
            </w:tcBorders>
            <w:shd w:val="clear" w:color="auto" w:fill="auto"/>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2" w:type="pct"/>
            <w:tcBorders>
              <w:top w:val="nil"/>
              <w:left w:val="nil"/>
              <w:bottom w:val="single" w:sz="4" w:space="0" w:color="auto"/>
              <w:right w:val="single" w:sz="4" w:space="0" w:color="auto"/>
            </w:tcBorders>
            <w:shd w:val="clear" w:color="auto" w:fill="auto"/>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4" w:type="pct"/>
            <w:tcBorders>
              <w:top w:val="nil"/>
              <w:left w:val="nil"/>
              <w:bottom w:val="single" w:sz="4" w:space="0" w:color="auto"/>
              <w:right w:val="single" w:sz="4" w:space="0" w:color="auto"/>
            </w:tcBorders>
            <w:shd w:val="clear" w:color="auto" w:fill="auto"/>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626" w:type="pct"/>
            <w:tcBorders>
              <w:top w:val="nil"/>
              <w:left w:val="nil"/>
              <w:bottom w:val="single" w:sz="4" w:space="0" w:color="auto"/>
              <w:right w:val="single" w:sz="4" w:space="0" w:color="auto"/>
            </w:tcBorders>
            <w:shd w:val="clear" w:color="auto" w:fill="auto"/>
            <w:noWrap/>
            <w:vAlign w:val="center"/>
          </w:tcPr>
          <w:p w:rsidR="00FD677B" w:rsidRPr="00FD677B" w:rsidRDefault="00FD677B" w:rsidP="00FD677B">
            <w:pPr>
              <w:spacing w:after="0" w:line="240" w:lineRule="auto"/>
              <w:rPr>
                <w:rFonts w:eastAsia="Times New Roman" w:cs="Times New Roman"/>
                <w:color w:val="000000"/>
                <w:sz w:val="20"/>
                <w:szCs w:val="20"/>
                <w:lang w:eastAsia="es-MX"/>
              </w:rPr>
            </w:pPr>
          </w:p>
        </w:tc>
      </w:tr>
      <w:tr w:rsidR="00FD677B" w:rsidRPr="00FD677B" w:rsidTr="00FD677B">
        <w:trPr>
          <w:trHeight w:val="600"/>
          <w:jc w:val="center"/>
        </w:trPr>
        <w:tc>
          <w:tcPr>
            <w:tcW w:w="1345" w:type="pct"/>
            <w:tcBorders>
              <w:top w:val="nil"/>
              <w:left w:val="single" w:sz="4" w:space="0" w:color="auto"/>
              <w:bottom w:val="single" w:sz="4" w:space="0" w:color="auto"/>
              <w:right w:val="single" w:sz="4" w:space="0" w:color="auto"/>
            </w:tcBorders>
            <w:shd w:val="clear" w:color="auto" w:fill="auto"/>
            <w:vAlign w:val="center"/>
            <w:hideMark/>
          </w:tcPr>
          <w:p w:rsidR="00FD677B" w:rsidRPr="00FD677B" w:rsidRDefault="00FD677B" w:rsidP="00FD677B">
            <w:pPr>
              <w:spacing w:after="0" w:line="240" w:lineRule="auto"/>
              <w:rPr>
                <w:rFonts w:eastAsia="Times New Roman" w:cs="Times New Roman"/>
                <w:color w:val="000000"/>
                <w:sz w:val="20"/>
                <w:szCs w:val="20"/>
                <w:lang w:eastAsia="es-MX"/>
              </w:rPr>
            </w:pPr>
            <w:r w:rsidRPr="00FD677B">
              <w:rPr>
                <w:rFonts w:eastAsia="Times New Roman" w:cs="Times New Roman"/>
                <w:color w:val="000000"/>
                <w:sz w:val="20"/>
                <w:szCs w:val="20"/>
                <w:lang w:eastAsia="es-MX"/>
              </w:rPr>
              <w:t>Número y % de administrativos capacitados en igualdad de género y violencia contra las mujeres</w:t>
            </w:r>
          </w:p>
        </w:tc>
        <w:tc>
          <w:tcPr>
            <w:tcW w:w="417" w:type="pct"/>
            <w:tcBorders>
              <w:top w:val="nil"/>
              <w:left w:val="nil"/>
              <w:bottom w:val="single" w:sz="4" w:space="0" w:color="auto"/>
              <w:right w:val="single" w:sz="4" w:space="0" w:color="auto"/>
            </w:tcBorders>
            <w:shd w:val="clear" w:color="auto" w:fill="auto"/>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4" w:type="pct"/>
            <w:tcBorders>
              <w:top w:val="nil"/>
              <w:left w:val="nil"/>
              <w:bottom w:val="single" w:sz="4" w:space="0" w:color="auto"/>
              <w:right w:val="single" w:sz="4" w:space="0" w:color="auto"/>
            </w:tcBorders>
            <w:shd w:val="clear" w:color="auto" w:fill="auto"/>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2" w:type="pct"/>
            <w:tcBorders>
              <w:top w:val="nil"/>
              <w:left w:val="nil"/>
              <w:bottom w:val="single" w:sz="4" w:space="0" w:color="auto"/>
              <w:right w:val="single" w:sz="4" w:space="0" w:color="auto"/>
            </w:tcBorders>
            <w:shd w:val="clear" w:color="auto" w:fill="auto"/>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4" w:type="pct"/>
            <w:tcBorders>
              <w:top w:val="nil"/>
              <w:left w:val="nil"/>
              <w:bottom w:val="single" w:sz="4" w:space="0" w:color="auto"/>
              <w:right w:val="single" w:sz="4" w:space="0" w:color="auto"/>
            </w:tcBorders>
            <w:shd w:val="clear" w:color="auto" w:fill="auto"/>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2" w:type="pct"/>
            <w:tcBorders>
              <w:top w:val="nil"/>
              <w:left w:val="nil"/>
              <w:bottom w:val="single" w:sz="4" w:space="0" w:color="auto"/>
              <w:right w:val="single" w:sz="4" w:space="0" w:color="auto"/>
            </w:tcBorders>
            <w:shd w:val="clear" w:color="auto" w:fill="auto"/>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4" w:type="pct"/>
            <w:tcBorders>
              <w:top w:val="nil"/>
              <w:left w:val="nil"/>
              <w:bottom w:val="single" w:sz="4" w:space="0" w:color="auto"/>
              <w:right w:val="single" w:sz="4" w:space="0" w:color="auto"/>
            </w:tcBorders>
            <w:shd w:val="clear" w:color="auto" w:fill="auto"/>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2" w:type="pct"/>
            <w:tcBorders>
              <w:top w:val="nil"/>
              <w:left w:val="nil"/>
              <w:bottom w:val="single" w:sz="4" w:space="0" w:color="auto"/>
              <w:right w:val="single" w:sz="4" w:space="0" w:color="auto"/>
            </w:tcBorders>
            <w:shd w:val="clear" w:color="auto" w:fill="auto"/>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4" w:type="pct"/>
            <w:tcBorders>
              <w:top w:val="nil"/>
              <w:left w:val="nil"/>
              <w:bottom w:val="single" w:sz="4" w:space="0" w:color="auto"/>
              <w:right w:val="single" w:sz="4" w:space="0" w:color="auto"/>
            </w:tcBorders>
            <w:shd w:val="clear" w:color="auto" w:fill="auto"/>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626" w:type="pct"/>
            <w:tcBorders>
              <w:top w:val="nil"/>
              <w:left w:val="nil"/>
              <w:bottom w:val="single" w:sz="4" w:space="0" w:color="auto"/>
              <w:right w:val="single" w:sz="4" w:space="0" w:color="auto"/>
            </w:tcBorders>
            <w:shd w:val="clear" w:color="auto" w:fill="auto"/>
            <w:noWrap/>
            <w:vAlign w:val="center"/>
          </w:tcPr>
          <w:p w:rsidR="00FD677B" w:rsidRPr="00FD677B" w:rsidRDefault="00FD677B" w:rsidP="00FD677B">
            <w:pPr>
              <w:spacing w:after="0" w:line="240" w:lineRule="auto"/>
              <w:rPr>
                <w:rFonts w:eastAsia="Times New Roman" w:cs="Times New Roman"/>
                <w:color w:val="000000"/>
                <w:sz w:val="20"/>
                <w:szCs w:val="20"/>
                <w:lang w:eastAsia="es-MX"/>
              </w:rPr>
            </w:pPr>
          </w:p>
        </w:tc>
      </w:tr>
      <w:tr w:rsidR="00FD677B" w:rsidRPr="00FD677B" w:rsidTr="00FD677B">
        <w:trPr>
          <w:trHeight w:val="600"/>
          <w:jc w:val="center"/>
        </w:trPr>
        <w:tc>
          <w:tcPr>
            <w:tcW w:w="1345" w:type="pct"/>
            <w:tcBorders>
              <w:top w:val="nil"/>
              <w:left w:val="single" w:sz="4" w:space="0" w:color="auto"/>
              <w:bottom w:val="single" w:sz="4" w:space="0" w:color="auto"/>
              <w:right w:val="single" w:sz="4" w:space="0" w:color="auto"/>
            </w:tcBorders>
            <w:shd w:val="clear" w:color="auto" w:fill="auto"/>
            <w:vAlign w:val="center"/>
            <w:hideMark/>
          </w:tcPr>
          <w:p w:rsidR="00FD677B" w:rsidRPr="00FD677B" w:rsidRDefault="00FD677B" w:rsidP="00FD677B">
            <w:pPr>
              <w:spacing w:after="0" w:line="240" w:lineRule="auto"/>
              <w:rPr>
                <w:rFonts w:eastAsia="Times New Roman" w:cs="Times New Roman"/>
                <w:color w:val="000000"/>
                <w:sz w:val="20"/>
                <w:szCs w:val="20"/>
                <w:lang w:eastAsia="es-MX"/>
              </w:rPr>
            </w:pPr>
            <w:r w:rsidRPr="00FD677B">
              <w:rPr>
                <w:rFonts w:eastAsia="Times New Roman" w:cs="Times New Roman"/>
                <w:color w:val="000000"/>
                <w:sz w:val="20"/>
                <w:szCs w:val="20"/>
                <w:lang w:eastAsia="es-MX"/>
              </w:rPr>
              <w:t>Número y % de administrativas capacitadas en igualdad de género y violencia contra las mujeres</w:t>
            </w:r>
          </w:p>
        </w:tc>
        <w:tc>
          <w:tcPr>
            <w:tcW w:w="417" w:type="pct"/>
            <w:tcBorders>
              <w:top w:val="nil"/>
              <w:left w:val="nil"/>
              <w:bottom w:val="single" w:sz="4" w:space="0" w:color="auto"/>
              <w:right w:val="single" w:sz="4" w:space="0" w:color="auto"/>
            </w:tcBorders>
            <w:shd w:val="clear" w:color="auto" w:fill="auto"/>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4" w:type="pct"/>
            <w:tcBorders>
              <w:top w:val="nil"/>
              <w:left w:val="nil"/>
              <w:bottom w:val="single" w:sz="4" w:space="0" w:color="auto"/>
              <w:right w:val="single" w:sz="4" w:space="0" w:color="auto"/>
            </w:tcBorders>
            <w:shd w:val="clear" w:color="auto" w:fill="auto"/>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2" w:type="pct"/>
            <w:tcBorders>
              <w:top w:val="nil"/>
              <w:left w:val="nil"/>
              <w:bottom w:val="single" w:sz="4" w:space="0" w:color="auto"/>
              <w:right w:val="single" w:sz="4" w:space="0" w:color="auto"/>
            </w:tcBorders>
            <w:shd w:val="clear" w:color="auto" w:fill="auto"/>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4" w:type="pct"/>
            <w:tcBorders>
              <w:top w:val="nil"/>
              <w:left w:val="nil"/>
              <w:bottom w:val="single" w:sz="4" w:space="0" w:color="auto"/>
              <w:right w:val="single" w:sz="4" w:space="0" w:color="auto"/>
            </w:tcBorders>
            <w:shd w:val="clear" w:color="auto" w:fill="auto"/>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2" w:type="pct"/>
            <w:tcBorders>
              <w:top w:val="nil"/>
              <w:left w:val="nil"/>
              <w:bottom w:val="single" w:sz="4" w:space="0" w:color="auto"/>
              <w:right w:val="single" w:sz="4" w:space="0" w:color="auto"/>
            </w:tcBorders>
            <w:shd w:val="clear" w:color="auto" w:fill="auto"/>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4" w:type="pct"/>
            <w:tcBorders>
              <w:top w:val="nil"/>
              <w:left w:val="nil"/>
              <w:bottom w:val="single" w:sz="4" w:space="0" w:color="auto"/>
              <w:right w:val="single" w:sz="4" w:space="0" w:color="auto"/>
            </w:tcBorders>
            <w:shd w:val="clear" w:color="auto" w:fill="auto"/>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2" w:type="pct"/>
            <w:tcBorders>
              <w:top w:val="nil"/>
              <w:left w:val="nil"/>
              <w:bottom w:val="single" w:sz="4" w:space="0" w:color="auto"/>
              <w:right w:val="single" w:sz="4" w:space="0" w:color="auto"/>
            </w:tcBorders>
            <w:shd w:val="clear" w:color="auto" w:fill="auto"/>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4" w:type="pct"/>
            <w:tcBorders>
              <w:top w:val="nil"/>
              <w:left w:val="nil"/>
              <w:bottom w:val="single" w:sz="4" w:space="0" w:color="auto"/>
              <w:right w:val="single" w:sz="4" w:space="0" w:color="auto"/>
            </w:tcBorders>
            <w:shd w:val="clear" w:color="auto" w:fill="auto"/>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626" w:type="pct"/>
            <w:tcBorders>
              <w:top w:val="nil"/>
              <w:left w:val="nil"/>
              <w:bottom w:val="single" w:sz="4" w:space="0" w:color="auto"/>
              <w:right w:val="single" w:sz="4" w:space="0" w:color="auto"/>
            </w:tcBorders>
            <w:shd w:val="clear" w:color="auto" w:fill="auto"/>
            <w:noWrap/>
            <w:vAlign w:val="center"/>
          </w:tcPr>
          <w:p w:rsidR="00FD677B" w:rsidRPr="00FD677B" w:rsidRDefault="00FD677B" w:rsidP="00FD677B">
            <w:pPr>
              <w:spacing w:after="0" w:line="240" w:lineRule="auto"/>
              <w:rPr>
                <w:rFonts w:eastAsia="Times New Roman" w:cs="Times New Roman"/>
                <w:color w:val="000000"/>
                <w:sz w:val="20"/>
                <w:szCs w:val="20"/>
                <w:lang w:eastAsia="es-MX"/>
              </w:rPr>
            </w:pPr>
          </w:p>
        </w:tc>
      </w:tr>
      <w:tr w:rsidR="00FD677B" w:rsidRPr="00FD677B" w:rsidTr="00FD677B">
        <w:trPr>
          <w:trHeight w:val="600"/>
          <w:jc w:val="center"/>
        </w:trPr>
        <w:tc>
          <w:tcPr>
            <w:tcW w:w="1345" w:type="pct"/>
            <w:tcBorders>
              <w:top w:val="nil"/>
              <w:left w:val="single" w:sz="4" w:space="0" w:color="auto"/>
              <w:bottom w:val="single" w:sz="4" w:space="0" w:color="auto"/>
              <w:right w:val="single" w:sz="4" w:space="0" w:color="auto"/>
            </w:tcBorders>
            <w:shd w:val="clear" w:color="auto" w:fill="auto"/>
            <w:vAlign w:val="center"/>
            <w:hideMark/>
          </w:tcPr>
          <w:p w:rsidR="00FD677B" w:rsidRPr="00FD677B" w:rsidRDefault="00FD677B" w:rsidP="00FD677B">
            <w:pPr>
              <w:spacing w:after="0" w:line="240" w:lineRule="auto"/>
              <w:rPr>
                <w:rFonts w:eastAsia="Times New Roman" w:cs="Times New Roman"/>
                <w:color w:val="000000"/>
                <w:sz w:val="20"/>
                <w:szCs w:val="20"/>
                <w:lang w:eastAsia="es-MX"/>
              </w:rPr>
            </w:pPr>
            <w:r w:rsidRPr="00FD677B">
              <w:rPr>
                <w:rFonts w:eastAsia="Times New Roman" w:cs="Times New Roman"/>
                <w:color w:val="000000"/>
                <w:sz w:val="20"/>
                <w:szCs w:val="20"/>
                <w:lang w:eastAsia="es-MX"/>
              </w:rPr>
              <w:t>Número y % de alumnos capacitados en igualdad de género y violencia contra las mujeres</w:t>
            </w:r>
          </w:p>
        </w:tc>
        <w:tc>
          <w:tcPr>
            <w:tcW w:w="417" w:type="pct"/>
            <w:tcBorders>
              <w:top w:val="nil"/>
              <w:left w:val="nil"/>
              <w:bottom w:val="single" w:sz="4" w:space="0" w:color="auto"/>
              <w:right w:val="single" w:sz="4" w:space="0" w:color="auto"/>
            </w:tcBorders>
            <w:shd w:val="clear" w:color="auto" w:fill="auto"/>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4" w:type="pct"/>
            <w:tcBorders>
              <w:top w:val="nil"/>
              <w:left w:val="nil"/>
              <w:bottom w:val="single" w:sz="4" w:space="0" w:color="auto"/>
              <w:right w:val="single" w:sz="4" w:space="0" w:color="auto"/>
            </w:tcBorders>
            <w:shd w:val="clear" w:color="auto" w:fill="auto"/>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2" w:type="pct"/>
            <w:tcBorders>
              <w:top w:val="nil"/>
              <w:left w:val="nil"/>
              <w:bottom w:val="single" w:sz="4" w:space="0" w:color="auto"/>
              <w:right w:val="single" w:sz="4" w:space="0" w:color="auto"/>
            </w:tcBorders>
            <w:shd w:val="clear" w:color="auto" w:fill="auto"/>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4" w:type="pct"/>
            <w:tcBorders>
              <w:top w:val="nil"/>
              <w:left w:val="nil"/>
              <w:bottom w:val="single" w:sz="4" w:space="0" w:color="auto"/>
              <w:right w:val="single" w:sz="4" w:space="0" w:color="auto"/>
            </w:tcBorders>
            <w:shd w:val="clear" w:color="auto" w:fill="auto"/>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2" w:type="pct"/>
            <w:tcBorders>
              <w:top w:val="nil"/>
              <w:left w:val="nil"/>
              <w:bottom w:val="single" w:sz="4" w:space="0" w:color="auto"/>
              <w:right w:val="single" w:sz="4" w:space="0" w:color="auto"/>
            </w:tcBorders>
            <w:shd w:val="clear" w:color="auto" w:fill="auto"/>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4" w:type="pct"/>
            <w:tcBorders>
              <w:top w:val="nil"/>
              <w:left w:val="nil"/>
              <w:bottom w:val="single" w:sz="4" w:space="0" w:color="auto"/>
              <w:right w:val="single" w:sz="4" w:space="0" w:color="auto"/>
            </w:tcBorders>
            <w:shd w:val="clear" w:color="auto" w:fill="auto"/>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2" w:type="pct"/>
            <w:tcBorders>
              <w:top w:val="nil"/>
              <w:left w:val="nil"/>
              <w:bottom w:val="single" w:sz="4" w:space="0" w:color="auto"/>
              <w:right w:val="single" w:sz="4" w:space="0" w:color="auto"/>
            </w:tcBorders>
            <w:shd w:val="clear" w:color="auto" w:fill="auto"/>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4" w:type="pct"/>
            <w:tcBorders>
              <w:top w:val="nil"/>
              <w:left w:val="nil"/>
              <w:bottom w:val="single" w:sz="4" w:space="0" w:color="auto"/>
              <w:right w:val="single" w:sz="4" w:space="0" w:color="auto"/>
            </w:tcBorders>
            <w:shd w:val="clear" w:color="auto" w:fill="auto"/>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626" w:type="pct"/>
            <w:tcBorders>
              <w:top w:val="nil"/>
              <w:left w:val="nil"/>
              <w:bottom w:val="single" w:sz="4" w:space="0" w:color="auto"/>
              <w:right w:val="single" w:sz="4" w:space="0" w:color="auto"/>
            </w:tcBorders>
            <w:shd w:val="clear" w:color="auto" w:fill="auto"/>
            <w:noWrap/>
            <w:vAlign w:val="center"/>
          </w:tcPr>
          <w:p w:rsidR="00FD677B" w:rsidRPr="00FD677B" w:rsidRDefault="00FD677B" w:rsidP="00FD677B">
            <w:pPr>
              <w:spacing w:after="0" w:line="240" w:lineRule="auto"/>
              <w:rPr>
                <w:rFonts w:eastAsia="Times New Roman" w:cs="Times New Roman"/>
                <w:color w:val="000000"/>
                <w:sz w:val="20"/>
                <w:szCs w:val="20"/>
                <w:lang w:eastAsia="es-MX"/>
              </w:rPr>
            </w:pPr>
          </w:p>
        </w:tc>
      </w:tr>
      <w:tr w:rsidR="00FD677B" w:rsidRPr="00FD677B" w:rsidTr="00FD677B">
        <w:trPr>
          <w:trHeight w:val="600"/>
          <w:jc w:val="center"/>
        </w:trPr>
        <w:tc>
          <w:tcPr>
            <w:tcW w:w="1345" w:type="pct"/>
            <w:tcBorders>
              <w:top w:val="nil"/>
              <w:left w:val="single" w:sz="4" w:space="0" w:color="auto"/>
              <w:bottom w:val="single" w:sz="4" w:space="0" w:color="auto"/>
              <w:right w:val="single" w:sz="4" w:space="0" w:color="auto"/>
            </w:tcBorders>
            <w:shd w:val="clear" w:color="auto" w:fill="auto"/>
            <w:vAlign w:val="center"/>
            <w:hideMark/>
          </w:tcPr>
          <w:p w:rsidR="00FD677B" w:rsidRPr="00FD677B" w:rsidRDefault="00FD677B" w:rsidP="00FD677B">
            <w:pPr>
              <w:spacing w:after="0" w:line="240" w:lineRule="auto"/>
              <w:rPr>
                <w:rFonts w:eastAsia="Times New Roman" w:cs="Times New Roman"/>
                <w:color w:val="000000"/>
                <w:sz w:val="20"/>
                <w:szCs w:val="20"/>
                <w:lang w:eastAsia="es-MX"/>
              </w:rPr>
            </w:pPr>
            <w:r w:rsidRPr="00FD677B">
              <w:rPr>
                <w:rFonts w:eastAsia="Times New Roman" w:cs="Times New Roman"/>
                <w:color w:val="000000"/>
                <w:sz w:val="20"/>
                <w:szCs w:val="20"/>
                <w:lang w:eastAsia="es-MX"/>
              </w:rPr>
              <w:t>Número y % de alumnas capacitadas en igualdad de género y violencia contra las mujeres</w:t>
            </w:r>
          </w:p>
        </w:tc>
        <w:tc>
          <w:tcPr>
            <w:tcW w:w="417" w:type="pct"/>
            <w:tcBorders>
              <w:top w:val="nil"/>
              <w:left w:val="nil"/>
              <w:bottom w:val="single" w:sz="4" w:space="0" w:color="auto"/>
              <w:right w:val="single" w:sz="4" w:space="0" w:color="auto"/>
            </w:tcBorders>
            <w:shd w:val="clear" w:color="auto" w:fill="auto"/>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4" w:type="pct"/>
            <w:tcBorders>
              <w:top w:val="nil"/>
              <w:left w:val="nil"/>
              <w:bottom w:val="single" w:sz="4" w:space="0" w:color="auto"/>
              <w:right w:val="single" w:sz="4" w:space="0" w:color="auto"/>
            </w:tcBorders>
            <w:shd w:val="clear" w:color="auto" w:fill="auto"/>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2" w:type="pct"/>
            <w:tcBorders>
              <w:top w:val="nil"/>
              <w:left w:val="nil"/>
              <w:bottom w:val="single" w:sz="4" w:space="0" w:color="auto"/>
              <w:right w:val="single" w:sz="4" w:space="0" w:color="auto"/>
            </w:tcBorders>
            <w:shd w:val="clear" w:color="auto" w:fill="auto"/>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4" w:type="pct"/>
            <w:tcBorders>
              <w:top w:val="nil"/>
              <w:left w:val="nil"/>
              <w:bottom w:val="single" w:sz="4" w:space="0" w:color="auto"/>
              <w:right w:val="single" w:sz="4" w:space="0" w:color="auto"/>
            </w:tcBorders>
            <w:shd w:val="clear" w:color="auto" w:fill="auto"/>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2" w:type="pct"/>
            <w:tcBorders>
              <w:top w:val="nil"/>
              <w:left w:val="nil"/>
              <w:bottom w:val="single" w:sz="4" w:space="0" w:color="auto"/>
              <w:right w:val="single" w:sz="4" w:space="0" w:color="auto"/>
            </w:tcBorders>
            <w:shd w:val="clear" w:color="auto" w:fill="auto"/>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4" w:type="pct"/>
            <w:tcBorders>
              <w:top w:val="nil"/>
              <w:left w:val="nil"/>
              <w:bottom w:val="single" w:sz="4" w:space="0" w:color="auto"/>
              <w:right w:val="single" w:sz="4" w:space="0" w:color="auto"/>
            </w:tcBorders>
            <w:shd w:val="clear" w:color="auto" w:fill="auto"/>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2" w:type="pct"/>
            <w:tcBorders>
              <w:top w:val="nil"/>
              <w:left w:val="nil"/>
              <w:bottom w:val="single" w:sz="4" w:space="0" w:color="auto"/>
              <w:right w:val="single" w:sz="4" w:space="0" w:color="auto"/>
            </w:tcBorders>
            <w:shd w:val="clear" w:color="auto" w:fill="auto"/>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4" w:type="pct"/>
            <w:tcBorders>
              <w:top w:val="nil"/>
              <w:left w:val="nil"/>
              <w:bottom w:val="single" w:sz="4" w:space="0" w:color="auto"/>
              <w:right w:val="single" w:sz="4" w:space="0" w:color="auto"/>
            </w:tcBorders>
            <w:shd w:val="clear" w:color="auto" w:fill="auto"/>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626" w:type="pct"/>
            <w:tcBorders>
              <w:top w:val="nil"/>
              <w:left w:val="nil"/>
              <w:bottom w:val="single" w:sz="4" w:space="0" w:color="auto"/>
              <w:right w:val="single" w:sz="4" w:space="0" w:color="auto"/>
            </w:tcBorders>
            <w:shd w:val="clear" w:color="auto" w:fill="auto"/>
            <w:noWrap/>
            <w:vAlign w:val="center"/>
          </w:tcPr>
          <w:p w:rsidR="00FD677B" w:rsidRPr="00FD677B" w:rsidRDefault="00FD677B" w:rsidP="00FD677B">
            <w:pPr>
              <w:spacing w:after="0" w:line="240" w:lineRule="auto"/>
              <w:rPr>
                <w:rFonts w:eastAsia="Times New Roman" w:cs="Times New Roman"/>
                <w:color w:val="000000"/>
                <w:sz w:val="20"/>
                <w:szCs w:val="20"/>
                <w:lang w:eastAsia="es-MX"/>
              </w:rPr>
            </w:pPr>
          </w:p>
        </w:tc>
      </w:tr>
      <w:tr w:rsidR="00FD677B" w:rsidRPr="00FD677B" w:rsidTr="00FD677B">
        <w:trPr>
          <w:trHeight w:val="300"/>
          <w:jc w:val="center"/>
        </w:trPr>
        <w:tc>
          <w:tcPr>
            <w:tcW w:w="1345" w:type="pct"/>
            <w:tcBorders>
              <w:top w:val="nil"/>
              <w:left w:val="single" w:sz="4" w:space="0" w:color="auto"/>
              <w:bottom w:val="single" w:sz="4" w:space="0" w:color="auto"/>
              <w:right w:val="single" w:sz="4" w:space="0" w:color="auto"/>
            </w:tcBorders>
            <w:shd w:val="clear" w:color="auto" w:fill="385623" w:themeFill="accent6" w:themeFillShade="80"/>
            <w:vAlign w:val="center"/>
            <w:hideMark/>
          </w:tcPr>
          <w:p w:rsidR="00FD677B" w:rsidRPr="00FD677B" w:rsidRDefault="00FD677B" w:rsidP="00FD677B">
            <w:pPr>
              <w:spacing w:after="0" w:line="240" w:lineRule="auto"/>
              <w:jc w:val="center"/>
              <w:rPr>
                <w:rFonts w:eastAsia="Times New Roman" w:cs="Times New Roman"/>
                <w:b/>
                <w:bCs/>
                <w:color w:val="FFFFFF" w:themeColor="background1"/>
                <w:sz w:val="20"/>
                <w:szCs w:val="20"/>
                <w:lang w:eastAsia="es-MX"/>
              </w:rPr>
            </w:pPr>
            <w:r w:rsidRPr="00FD677B">
              <w:rPr>
                <w:rFonts w:eastAsia="Times New Roman" w:cs="Times New Roman"/>
                <w:b/>
                <w:bCs/>
                <w:color w:val="FFFFFF" w:themeColor="background1"/>
                <w:sz w:val="20"/>
                <w:szCs w:val="20"/>
                <w:lang w:eastAsia="es-MX"/>
              </w:rPr>
              <w:t>Indicadores de Igualdad de Género</w:t>
            </w:r>
          </w:p>
        </w:tc>
        <w:tc>
          <w:tcPr>
            <w:tcW w:w="791" w:type="pct"/>
            <w:gridSpan w:val="2"/>
            <w:tcBorders>
              <w:top w:val="single" w:sz="4" w:space="0" w:color="auto"/>
              <w:left w:val="nil"/>
              <w:bottom w:val="single" w:sz="4" w:space="0" w:color="auto"/>
              <w:right w:val="single" w:sz="4" w:space="0" w:color="auto"/>
            </w:tcBorders>
            <w:shd w:val="clear" w:color="auto" w:fill="385623" w:themeFill="accent6" w:themeFillShade="80"/>
            <w:noWrap/>
            <w:vAlign w:val="center"/>
            <w:hideMark/>
          </w:tcPr>
          <w:p w:rsidR="00FD677B" w:rsidRPr="00FD677B" w:rsidRDefault="00FD677B" w:rsidP="00FD677B">
            <w:pPr>
              <w:spacing w:after="0" w:line="240" w:lineRule="auto"/>
              <w:jc w:val="center"/>
              <w:rPr>
                <w:rFonts w:eastAsia="Times New Roman" w:cs="Times New Roman"/>
                <w:b/>
                <w:bCs/>
                <w:color w:val="FFFFFF" w:themeColor="background1"/>
                <w:sz w:val="20"/>
                <w:szCs w:val="20"/>
                <w:lang w:eastAsia="es-MX"/>
              </w:rPr>
            </w:pPr>
            <w:r w:rsidRPr="00FD677B">
              <w:rPr>
                <w:rFonts w:eastAsia="Times New Roman" w:cs="Times New Roman"/>
                <w:b/>
                <w:bCs/>
                <w:color w:val="FFFFFF" w:themeColor="background1"/>
                <w:sz w:val="20"/>
                <w:szCs w:val="20"/>
                <w:lang w:eastAsia="es-MX"/>
              </w:rPr>
              <w:t>Valor actual</w:t>
            </w:r>
          </w:p>
        </w:tc>
        <w:tc>
          <w:tcPr>
            <w:tcW w:w="746" w:type="pct"/>
            <w:gridSpan w:val="2"/>
            <w:tcBorders>
              <w:top w:val="single" w:sz="4" w:space="0" w:color="auto"/>
              <w:left w:val="nil"/>
              <w:bottom w:val="single" w:sz="4" w:space="0" w:color="auto"/>
              <w:right w:val="single" w:sz="4" w:space="0" w:color="auto"/>
            </w:tcBorders>
            <w:shd w:val="clear" w:color="auto" w:fill="385623" w:themeFill="accent6" w:themeFillShade="80"/>
            <w:noWrap/>
            <w:vAlign w:val="center"/>
            <w:hideMark/>
          </w:tcPr>
          <w:p w:rsidR="00FD677B" w:rsidRPr="00FD677B" w:rsidRDefault="00FD677B" w:rsidP="00FD677B">
            <w:pPr>
              <w:spacing w:after="0" w:line="240" w:lineRule="auto"/>
              <w:jc w:val="center"/>
              <w:rPr>
                <w:rFonts w:eastAsia="Times New Roman" w:cs="Times New Roman"/>
                <w:b/>
                <w:bCs/>
                <w:color w:val="FFFFFF" w:themeColor="background1"/>
                <w:sz w:val="20"/>
                <w:szCs w:val="20"/>
                <w:lang w:eastAsia="es-MX"/>
              </w:rPr>
            </w:pPr>
            <w:r w:rsidRPr="00FD677B">
              <w:rPr>
                <w:rFonts w:eastAsia="Times New Roman" w:cs="Times New Roman"/>
                <w:b/>
                <w:bCs/>
                <w:color w:val="FFFFFF" w:themeColor="background1"/>
                <w:sz w:val="20"/>
                <w:szCs w:val="20"/>
                <w:lang w:eastAsia="es-MX"/>
              </w:rPr>
              <w:t>2016</w:t>
            </w:r>
          </w:p>
        </w:tc>
        <w:tc>
          <w:tcPr>
            <w:tcW w:w="746" w:type="pct"/>
            <w:gridSpan w:val="2"/>
            <w:tcBorders>
              <w:top w:val="single" w:sz="4" w:space="0" w:color="auto"/>
              <w:left w:val="nil"/>
              <w:bottom w:val="single" w:sz="4" w:space="0" w:color="auto"/>
              <w:right w:val="single" w:sz="4" w:space="0" w:color="auto"/>
            </w:tcBorders>
            <w:shd w:val="clear" w:color="auto" w:fill="385623" w:themeFill="accent6" w:themeFillShade="80"/>
            <w:noWrap/>
            <w:vAlign w:val="center"/>
            <w:hideMark/>
          </w:tcPr>
          <w:p w:rsidR="00FD677B" w:rsidRPr="00FD677B" w:rsidRDefault="00FD677B" w:rsidP="00FD677B">
            <w:pPr>
              <w:spacing w:after="0" w:line="240" w:lineRule="auto"/>
              <w:jc w:val="center"/>
              <w:rPr>
                <w:rFonts w:eastAsia="Times New Roman" w:cs="Times New Roman"/>
                <w:b/>
                <w:bCs/>
                <w:color w:val="FFFFFF" w:themeColor="background1"/>
                <w:sz w:val="20"/>
                <w:szCs w:val="20"/>
                <w:lang w:eastAsia="es-MX"/>
              </w:rPr>
            </w:pPr>
            <w:r w:rsidRPr="00FD677B">
              <w:rPr>
                <w:rFonts w:eastAsia="Times New Roman" w:cs="Times New Roman"/>
                <w:b/>
                <w:bCs/>
                <w:color w:val="FFFFFF" w:themeColor="background1"/>
                <w:sz w:val="20"/>
                <w:szCs w:val="20"/>
                <w:lang w:eastAsia="es-MX"/>
              </w:rPr>
              <w:t>2017</w:t>
            </w:r>
          </w:p>
        </w:tc>
        <w:tc>
          <w:tcPr>
            <w:tcW w:w="746" w:type="pct"/>
            <w:gridSpan w:val="2"/>
            <w:tcBorders>
              <w:top w:val="single" w:sz="4" w:space="0" w:color="auto"/>
              <w:left w:val="nil"/>
              <w:bottom w:val="single" w:sz="4" w:space="0" w:color="auto"/>
              <w:right w:val="single" w:sz="4" w:space="0" w:color="auto"/>
            </w:tcBorders>
            <w:shd w:val="clear" w:color="auto" w:fill="385623" w:themeFill="accent6" w:themeFillShade="80"/>
            <w:noWrap/>
            <w:vAlign w:val="center"/>
            <w:hideMark/>
          </w:tcPr>
          <w:p w:rsidR="00FD677B" w:rsidRPr="00FD677B" w:rsidRDefault="00FD677B" w:rsidP="00FD677B">
            <w:pPr>
              <w:spacing w:after="0" w:line="240" w:lineRule="auto"/>
              <w:jc w:val="center"/>
              <w:rPr>
                <w:rFonts w:eastAsia="Times New Roman" w:cs="Times New Roman"/>
                <w:b/>
                <w:bCs/>
                <w:color w:val="FFFFFF" w:themeColor="background1"/>
                <w:sz w:val="20"/>
                <w:szCs w:val="20"/>
                <w:lang w:eastAsia="es-MX"/>
              </w:rPr>
            </w:pPr>
            <w:r w:rsidRPr="00FD677B">
              <w:rPr>
                <w:rFonts w:eastAsia="Times New Roman" w:cs="Times New Roman"/>
                <w:b/>
                <w:bCs/>
                <w:color w:val="FFFFFF" w:themeColor="background1"/>
                <w:sz w:val="20"/>
                <w:szCs w:val="20"/>
                <w:lang w:eastAsia="es-MX"/>
              </w:rPr>
              <w:t>2018</w:t>
            </w:r>
          </w:p>
        </w:tc>
        <w:tc>
          <w:tcPr>
            <w:tcW w:w="626" w:type="pct"/>
            <w:tcBorders>
              <w:top w:val="nil"/>
              <w:left w:val="nil"/>
              <w:bottom w:val="single" w:sz="4" w:space="0" w:color="auto"/>
              <w:right w:val="single" w:sz="4" w:space="0" w:color="auto"/>
            </w:tcBorders>
            <w:shd w:val="clear" w:color="auto" w:fill="385623" w:themeFill="accent6" w:themeFillShade="80"/>
            <w:noWrap/>
            <w:vAlign w:val="center"/>
            <w:hideMark/>
          </w:tcPr>
          <w:p w:rsidR="00FD677B" w:rsidRPr="00FD677B" w:rsidRDefault="00FD677B" w:rsidP="00FD677B">
            <w:pPr>
              <w:spacing w:after="0" w:line="240" w:lineRule="auto"/>
              <w:rPr>
                <w:rFonts w:eastAsia="Times New Roman" w:cs="Times New Roman"/>
                <w:b/>
                <w:bCs/>
                <w:color w:val="FFFFFF" w:themeColor="background1"/>
                <w:sz w:val="20"/>
                <w:szCs w:val="20"/>
                <w:lang w:eastAsia="es-MX"/>
              </w:rPr>
            </w:pPr>
            <w:r w:rsidRPr="00FD677B">
              <w:rPr>
                <w:rFonts w:eastAsia="Times New Roman" w:cs="Times New Roman"/>
                <w:b/>
                <w:bCs/>
                <w:color w:val="FFFFFF" w:themeColor="background1"/>
                <w:sz w:val="20"/>
                <w:szCs w:val="20"/>
                <w:lang w:eastAsia="es-MX"/>
              </w:rPr>
              <w:t>Observaciones</w:t>
            </w:r>
          </w:p>
        </w:tc>
      </w:tr>
      <w:tr w:rsidR="00FD677B" w:rsidRPr="00FD677B" w:rsidTr="00FD677B">
        <w:trPr>
          <w:trHeight w:val="300"/>
          <w:jc w:val="center"/>
        </w:trPr>
        <w:tc>
          <w:tcPr>
            <w:tcW w:w="1345" w:type="pct"/>
            <w:tcBorders>
              <w:top w:val="nil"/>
              <w:left w:val="single" w:sz="4" w:space="0" w:color="auto"/>
              <w:bottom w:val="single" w:sz="4" w:space="0" w:color="auto"/>
              <w:right w:val="single" w:sz="4" w:space="0" w:color="auto"/>
            </w:tcBorders>
            <w:shd w:val="clear" w:color="000000" w:fill="F2F2F2"/>
            <w:noWrap/>
            <w:vAlign w:val="center"/>
            <w:hideMark/>
          </w:tcPr>
          <w:p w:rsidR="00FD677B" w:rsidRPr="00FD677B" w:rsidRDefault="00FD677B" w:rsidP="00FD677B">
            <w:pPr>
              <w:spacing w:after="0" w:line="240" w:lineRule="auto"/>
              <w:rPr>
                <w:rFonts w:eastAsia="Times New Roman" w:cs="Times New Roman"/>
                <w:color w:val="000000"/>
                <w:sz w:val="20"/>
                <w:szCs w:val="20"/>
                <w:lang w:eastAsia="es-MX"/>
              </w:rPr>
            </w:pPr>
            <w:r w:rsidRPr="00FD677B">
              <w:rPr>
                <w:rFonts w:eastAsia="Times New Roman" w:cs="Times New Roman"/>
                <w:color w:val="000000"/>
                <w:sz w:val="20"/>
                <w:szCs w:val="20"/>
                <w:lang w:eastAsia="es-MX"/>
              </w:rPr>
              <w:t>Total de estudios o diagnósticos sobre género</w:t>
            </w:r>
          </w:p>
        </w:tc>
        <w:tc>
          <w:tcPr>
            <w:tcW w:w="791" w:type="pct"/>
            <w:gridSpan w:val="2"/>
            <w:tcBorders>
              <w:top w:val="single" w:sz="4" w:space="0" w:color="auto"/>
              <w:left w:val="nil"/>
              <w:bottom w:val="single" w:sz="4" w:space="0" w:color="auto"/>
              <w:right w:val="single" w:sz="4" w:space="0" w:color="auto"/>
            </w:tcBorders>
            <w:shd w:val="clear" w:color="000000" w:fill="F2F2F2"/>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746" w:type="pct"/>
            <w:gridSpan w:val="2"/>
            <w:tcBorders>
              <w:top w:val="single" w:sz="4" w:space="0" w:color="auto"/>
              <w:left w:val="nil"/>
              <w:bottom w:val="single" w:sz="4" w:space="0" w:color="auto"/>
              <w:right w:val="single" w:sz="4" w:space="0" w:color="auto"/>
            </w:tcBorders>
            <w:shd w:val="clear" w:color="000000" w:fill="F2F2F2"/>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746" w:type="pct"/>
            <w:gridSpan w:val="2"/>
            <w:tcBorders>
              <w:top w:val="single" w:sz="4" w:space="0" w:color="auto"/>
              <w:left w:val="nil"/>
              <w:bottom w:val="single" w:sz="4" w:space="0" w:color="auto"/>
              <w:right w:val="single" w:sz="4" w:space="0" w:color="auto"/>
            </w:tcBorders>
            <w:shd w:val="clear" w:color="000000" w:fill="F2F2F2"/>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746" w:type="pct"/>
            <w:gridSpan w:val="2"/>
            <w:tcBorders>
              <w:top w:val="single" w:sz="4" w:space="0" w:color="auto"/>
              <w:left w:val="nil"/>
              <w:bottom w:val="single" w:sz="4" w:space="0" w:color="auto"/>
              <w:right w:val="single" w:sz="4" w:space="0" w:color="auto"/>
            </w:tcBorders>
            <w:shd w:val="clear" w:color="000000" w:fill="F2F2F2"/>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626" w:type="pct"/>
            <w:tcBorders>
              <w:top w:val="nil"/>
              <w:left w:val="nil"/>
              <w:bottom w:val="single" w:sz="4" w:space="0" w:color="auto"/>
              <w:right w:val="single" w:sz="4" w:space="0" w:color="auto"/>
            </w:tcBorders>
            <w:shd w:val="clear" w:color="000000" w:fill="F2F2F2"/>
            <w:noWrap/>
            <w:vAlign w:val="center"/>
            <w:hideMark/>
          </w:tcPr>
          <w:p w:rsidR="00FD677B" w:rsidRPr="00FD677B" w:rsidRDefault="00FD677B" w:rsidP="00FD677B">
            <w:pPr>
              <w:spacing w:after="0" w:line="240" w:lineRule="auto"/>
              <w:rPr>
                <w:rFonts w:eastAsia="Times New Roman" w:cs="Times New Roman"/>
                <w:color w:val="000000"/>
                <w:sz w:val="20"/>
                <w:szCs w:val="20"/>
                <w:lang w:eastAsia="es-MX"/>
              </w:rPr>
            </w:pPr>
          </w:p>
        </w:tc>
      </w:tr>
      <w:tr w:rsidR="00FD677B" w:rsidRPr="00FD677B" w:rsidTr="00FD677B">
        <w:trPr>
          <w:trHeight w:val="300"/>
          <w:jc w:val="center"/>
        </w:trPr>
        <w:tc>
          <w:tcPr>
            <w:tcW w:w="1345" w:type="pct"/>
            <w:tcBorders>
              <w:top w:val="nil"/>
              <w:left w:val="single" w:sz="4" w:space="0" w:color="auto"/>
              <w:bottom w:val="single" w:sz="4" w:space="0" w:color="auto"/>
              <w:right w:val="single" w:sz="4" w:space="0" w:color="auto"/>
            </w:tcBorders>
            <w:shd w:val="clear" w:color="auto" w:fill="A8D08D" w:themeFill="accent6" w:themeFillTint="99"/>
            <w:vAlign w:val="center"/>
            <w:hideMark/>
          </w:tcPr>
          <w:p w:rsidR="00FD677B" w:rsidRPr="00FD677B" w:rsidRDefault="00FD677B" w:rsidP="00FD677B">
            <w:pPr>
              <w:spacing w:after="0" w:line="240" w:lineRule="auto"/>
              <w:jc w:val="center"/>
              <w:rPr>
                <w:rFonts w:eastAsia="Times New Roman" w:cs="Times New Roman"/>
                <w:b/>
                <w:bCs/>
                <w:color w:val="000000"/>
                <w:sz w:val="20"/>
                <w:szCs w:val="20"/>
                <w:lang w:eastAsia="es-MX"/>
              </w:rPr>
            </w:pPr>
          </w:p>
        </w:tc>
        <w:tc>
          <w:tcPr>
            <w:tcW w:w="417" w:type="pct"/>
            <w:tcBorders>
              <w:top w:val="nil"/>
              <w:left w:val="nil"/>
              <w:bottom w:val="single" w:sz="4" w:space="0" w:color="auto"/>
              <w:right w:val="single" w:sz="4" w:space="0" w:color="auto"/>
            </w:tcBorders>
            <w:shd w:val="clear" w:color="auto" w:fill="A8D08D" w:themeFill="accent6" w:themeFillTint="99"/>
            <w:noWrap/>
            <w:vAlign w:val="center"/>
            <w:hideMark/>
          </w:tcPr>
          <w:p w:rsidR="00FD677B" w:rsidRPr="00FD677B" w:rsidRDefault="00FD677B" w:rsidP="00FD677B">
            <w:pPr>
              <w:spacing w:after="0" w:line="240" w:lineRule="auto"/>
              <w:jc w:val="center"/>
              <w:rPr>
                <w:rFonts w:eastAsia="Times New Roman" w:cs="Times New Roman"/>
                <w:b/>
                <w:bCs/>
                <w:color w:val="000000"/>
                <w:sz w:val="20"/>
                <w:szCs w:val="20"/>
                <w:lang w:eastAsia="es-MX"/>
              </w:rPr>
            </w:pPr>
            <w:r w:rsidRPr="00FD677B">
              <w:rPr>
                <w:rFonts w:eastAsia="Times New Roman" w:cs="Times New Roman"/>
                <w:b/>
                <w:bCs/>
                <w:color w:val="000000"/>
                <w:sz w:val="20"/>
                <w:szCs w:val="20"/>
                <w:lang w:eastAsia="es-MX"/>
              </w:rPr>
              <w:t>Número</w:t>
            </w:r>
          </w:p>
        </w:tc>
        <w:tc>
          <w:tcPr>
            <w:tcW w:w="374" w:type="pct"/>
            <w:tcBorders>
              <w:top w:val="nil"/>
              <w:left w:val="nil"/>
              <w:bottom w:val="single" w:sz="4" w:space="0" w:color="auto"/>
              <w:right w:val="single" w:sz="4" w:space="0" w:color="auto"/>
            </w:tcBorders>
            <w:shd w:val="clear" w:color="auto" w:fill="A8D08D" w:themeFill="accent6" w:themeFillTint="99"/>
            <w:noWrap/>
            <w:vAlign w:val="center"/>
            <w:hideMark/>
          </w:tcPr>
          <w:p w:rsidR="00FD677B" w:rsidRPr="00FD677B" w:rsidRDefault="00FD677B" w:rsidP="00FD677B">
            <w:pPr>
              <w:spacing w:after="0" w:line="240" w:lineRule="auto"/>
              <w:jc w:val="center"/>
              <w:rPr>
                <w:rFonts w:eastAsia="Times New Roman" w:cs="Times New Roman"/>
                <w:b/>
                <w:bCs/>
                <w:color w:val="000000"/>
                <w:sz w:val="20"/>
                <w:szCs w:val="20"/>
                <w:lang w:eastAsia="es-MX"/>
              </w:rPr>
            </w:pPr>
            <w:r w:rsidRPr="00FD677B">
              <w:rPr>
                <w:rFonts w:eastAsia="Times New Roman" w:cs="Times New Roman"/>
                <w:b/>
                <w:bCs/>
                <w:color w:val="000000"/>
                <w:sz w:val="20"/>
                <w:szCs w:val="20"/>
                <w:lang w:eastAsia="es-MX"/>
              </w:rPr>
              <w:t>%</w:t>
            </w:r>
          </w:p>
        </w:tc>
        <w:tc>
          <w:tcPr>
            <w:tcW w:w="372" w:type="pct"/>
            <w:tcBorders>
              <w:top w:val="nil"/>
              <w:left w:val="nil"/>
              <w:bottom w:val="single" w:sz="4" w:space="0" w:color="auto"/>
              <w:right w:val="single" w:sz="4" w:space="0" w:color="auto"/>
            </w:tcBorders>
            <w:shd w:val="clear" w:color="auto" w:fill="A8D08D" w:themeFill="accent6" w:themeFillTint="99"/>
            <w:noWrap/>
            <w:vAlign w:val="center"/>
            <w:hideMark/>
          </w:tcPr>
          <w:p w:rsidR="00FD677B" w:rsidRPr="00FD677B" w:rsidRDefault="00FD677B" w:rsidP="00FD677B">
            <w:pPr>
              <w:spacing w:after="0" w:line="240" w:lineRule="auto"/>
              <w:jc w:val="center"/>
              <w:rPr>
                <w:rFonts w:eastAsia="Times New Roman" w:cs="Times New Roman"/>
                <w:b/>
                <w:bCs/>
                <w:color w:val="000000"/>
                <w:sz w:val="20"/>
                <w:szCs w:val="20"/>
                <w:lang w:eastAsia="es-MX"/>
              </w:rPr>
            </w:pPr>
            <w:r w:rsidRPr="00FD677B">
              <w:rPr>
                <w:rFonts w:eastAsia="Times New Roman" w:cs="Times New Roman"/>
                <w:b/>
                <w:bCs/>
                <w:color w:val="000000"/>
                <w:sz w:val="20"/>
                <w:szCs w:val="20"/>
                <w:lang w:eastAsia="es-MX"/>
              </w:rPr>
              <w:t>Número</w:t>
            </w:r>
          </w:p>
        </w:tc>
        <w:tc>
          <w:tcPr>
            <w:tcW w:w="374" w:type="pct"/>
            <w:tcBorders>
              <w:top w:val="nil"/>
              <w:left w:val="nil"/>
              <w:bottom w:val="single" w:sz="4" w:space="0" w:color="auto"/>
              <w:right w:val="single" w:sz="4" w:space="0" w:color="auto"/>
            </w:tcBorders>
            <w:shd w:val="clear" w:color="auto" w:fill="A8D08D" w:themeFill="accent6" w:themeFillTint="99"/>
            <w:noWrap/>
            <w:vAlign w:val="center"/>
            <w:hideMark/>
          </w:tcPr>
          <w:p w:rsidR="00FD677B" w:rsidRPr="00FD677B" w:rsidRDefault="00FD677B" w:rsidP="00FD677B">
            <w:pPr>
              <w:spacing w:after="0" w:line="240" w:lineRule="auto"/>
              <w:jc w:val="center"/>
              <w:rPr>
                <w:rFonts w:eastAsia="Times New Roman" w:cs="Times New Roman"/>
                <w:b/>
                <w:bCs/>
                <w:color w:val="000000"/>
                <w:sz w:val="20"/>
                <w:szCs w:val="20"/>
                <w:lang w:eastAsia="es-MX"/>
              </w:rPr>
            </w:pPr>
            <w:r w:rsidRPr="00FD677B">
              <w:rPr>
                <w:rFonts w:eastAsia="Times New Roman" w:cs="Times New Roman"/>
                <w:b/>
                <w:bCs/>
                <w:color w:val="000000"/>
                <w:sz w:val="20"/>
                <w:szCs w:val="20"/>
                <w:lang w:eastAsia="es-MX"/>
              </w:rPr>
              <w:t>%</w:t>
            </w:r>
          </w:p>
        </w:tc>
        <w:tc>
          <w:tcPr>
            <w:tcW w:w="372" w:type="pct"/>
            <w:tcBorders>
              <w:top w:val="nil"/>
              <w:left w:val="nil"/>
              <w:bottom w:val="single" w:sz="4" w:space="0" w:color="auto"/>
              <w:right w:val="single" w:sz="4" w:space="0" w:color="auto"/>
            </w:tcBorders>
            <w:shd w:val="clear" w:color="auto" w:fill="A8D08D" w:themeFill="accent6" w:themeFillTint="99"/>
            <w:noWrap/>
            <w:vAlign w:val="center"/>
            <w:hideMark/>
          </w:tcPr>
          <w:p w:rsidR="00FD677B" w:rsidRPr="00FD677B" w:rsidRDefault="00FD677B" w:rsidP="00FD677B">
            <w:pPr>
              <w:spacing w:after="0" w:line="240" w:lineRule="auto"/>
              <w:jc w:val="center"/>
              <w:rPr>
                <w:rFonts w:eastAsia="Times New Roman" w:cs="Times New Roman"/>
                <w:b/>
                <w:bCs/>
                <w:color w:val="000000"/>
                <w:sz w:val="20"/>
                <w:szCs w:val="20"/>
                <w:lang w:eastAsia="es-MX"/>
              </w:rPr>
            </w:pPr>
            <w:r w:rsidRPr="00FD677B">
              <w:rPr>
                <w:rFonts w:eastAsia="Times New Roman" w:cs="Times New Roman"/>
                <w:b/>
                <w:bCs/>
                <w:color w:val="000000"/>
                <w:sz w:val="20"/>
                <w:szCs w:val="20"/>
                <w:lang w:eastAsia="es-MX"/>
              </w:rPr>
              <w:t>Número</w:t>
            </w:r>
          </w:p>
        </w:tc>
        <w:tc>
          <w:tcPr>
            <w:tcW w:w="374" w:type="pct"/>
            <w:tcBorders>
              <w:top w:val="nil"/>
              <w:left w:val="nil"/>
              <w:bottom w:val="single" w:sz="4" w:space="0" w:color="auto"/>
              <w:right w:val="single" w:sz="4" w:space="0" w:color="auto"/>
            </w:tcBorders>
            <w:shd w:val="clear" w:color="auto" w:fill="A8D08D" w:themeFill="accent6" w:themeFillTint="99"/>
            <w:noWrap/>
            <w:vAlign w:val="center"/>
            <w:hideMark/>
          </w:tcPr>
          <w:p w:rsidR="00FD677B" w:rsidRPr="00FD677B" w:rsidRDefault="00FD677B" w:rsidP="00FD677B">
            <w:pPr>
              <w:spacing w:after="0" w:line="240" w:lineRule="auto"/>
              <w:jc w:val="center"/>
              <w:rPr>
                <w:rFonts w:eastAsia="Times New Roman" w:cs="Times New Roman"/>
                <w:b/>
                <w:bCs/>
                <w:color w:val="000000"/>
                <w:sz w:val="20"/>
                <w:szCs w:val="20"/>
                <w:lang w:eastAsia="es-MX"/>
              </w:rPr>
            </w:pPr>
            <w:r w:rsidRPr="00FD677B">
              <w:rPr>
                <w:rFonts w:eastAsia="Times New Roman" w:cs="Times New Roman"/>
                <w:b/>
                <w:bCs/>
                <w:color w:val="000000"/>
                <w:sz w:val="20"/>
                <w:szCs w:val="20"/>
                <w:lang w:eastAsia="es-MX"/>
              </w:rPr>
              <w:t>%</w:t>
            </w:r>
          </w:p>
        </w:tc>
        <w:tc>
          <w:tcPr>
            <w:tcW w:w="372" w:type="pct"/>
            <w:tcBorders>
              <w:top w:val="nil"/>
              <w:left w:val="nil"/>
              <w:bottom w:val="single" w:sz="4" w:space="0" w:color="auto"/>
              <w:right w:val="single" w:sz="4" w:space="0" w:color="auto"/>
            </w:tcBorders>
            <w:shd w:val="clear" w:color="auto" w:fill="A8D08D" w:themeFill="accent6" w:themeFillTint="99"/>
            <w:noWrap/>
            <w:vAlign w:val="center"/>
            <w:hideMark/>
          </w:tcPr>
          <w:p w:rsidR="00FD677B" w:rsidRPr="00FD677B" w:rsidRDefault="00FD677B" w:rsidP="00FD677B">
            <w:pPr>
              <w:spacing w:after="0" w:line="240" w:lineRule="auto"/>
              <w:jc w:val="center"/>
              <w:rPr>
                <w:rFonts w:eastAsia="Times New Roman" w:cs="Times New Roman"/>
                <w:b/>
                <w:bCs/>
                <w:color w:val="000000"/>
                <w:sz w:val="20"/>
                <w:szCs w:val="20"/>
                <w:lang w:eastAsia="es-MX"/>
              </w:rPr>
            </w:pPr>
            <w:r w:rsidRPr="00FD677B">
              <w:rPr>
                <w:rFonts w:eastAsia="Times New Roman" w:cs="Times New Roman"/>
                <w:b/>
                <w:bCs/>
                <w:color w:val="000000"/>
                <w:sz w:val="20"/>
                <w:szCs w:val="20"/>
                <w:lang w:eastAsia="es-MX"/>
              </w:rPr>
              <w:t>Número</w:t>
            </w:r>
          </w:p>
        </w:tc>
        <w:tc>
          <w:tcPr>
            <w:tcW w:w="374" w:type="pct"/>
            <w:tcBorders>
              <w:top w:val="nil"/>
              <w:left w:val="nil"/>
              <w:bottom w:val="single" w:sz="4" w:space="0" w:color="auto"/>
              <w:right w:val="single" w:sz="4" w:space="0" w:color="auto"/>
            </w:tcBorders>
            <w:shd w:val="clear" w:color="auto" w:fill="A8D08D" w:themeFill="accent6" w:themeFillTint="99"/>
            <w:noWrap/>
            <w:vAlign w:val="center"/>
            <w:hideMark/>
          </w:tcPr>
          <w:p w:rsidR="00FD677B" w:rsidRPr="00FD677B" w:rsidRDefault="00FD677B" w:rsidP="00FD677B">
            <w:pPr>
              <w:spacing w:after="0" w:line="240" w:lineRule="auto"/>
              <w:jc w:val="center"/>
              <w:rPr>
                <w:rFonts w:eastAsia="Times New Roman" w:cs="Times New Roman"/>
                <w:b/>
                <w:bCs/>
                <w:color w:val="000000"/>
                <w:sz w:val="20"/>
                <w:szCs w:val="20"/>
                <w:lang w:eastAsia="es-MX"/>
              </w:rPr>
            </w:pPr>
            <w:r w:rsidRPr="00FD677B">
              <w:rPr>
                <w:rFonts w:eastAsia="Times New Roman" w:cs="Times New Roman"/>
                <w:b/>
                <w:bCs/>
                <w:color w:val="000000"/>
                <w:sz w:val="20"/>
                <w:szCs w:val="20"/>
                <w:lang w:eastAsia="es-MX"/>
              </w:rPr>
              <w:t>%</w:t>
            </w:r>
          </w:p>
        </w:tc>
        <w:tc>
          <w:tcPr>
            <w:tcW w:w="626" w:type="pct"/>
            <w:tcBorders>
              <w:top w:val="nil"/>
              <w:left w:val="nil"/>
              <w:bottom w:val="single" w:sz="4" w:space="0" w:color="auto"/>
              <w:right w:val="single" w:sz="4" w:space="0" w:color="auto"/>
            </w:tcBorders>
            <w:shd w:val="clear" w:color="auto" w:fill="A8D08D" w:themeFill="accent6" w:themeFillTint="99"/>
            <w:noWrap/>
            <w:vAlign w:val="center"/>
            <w:hideMark/>
          </w:tcPr>
          <w:p w:rsidR="00FD677B" w:rsidRPr="00FD677B" w:rsidRDefault="00FD677B" w:rsidP="00FD677B">
            <w:pPr>
              <w:spacing w:after="0" w:line="240" w:lineRule="auto"/>
              <w:rPr>
                <w:rFonts w:eastAsia="Times New Roman" w:cs="Times New Roman"/>
                <w:b/>
                <w:bCs/>
                <w:color w:val="000000"/>
                <w:sz w:val="20"/>
                <w:szCs w:val="20"/>
                <w:lang w:eastAsia="es-MX"/>
              </w:rPr>
            </w:pPr>
            <w:r w:rsidRPr="00FD677B">
              <w:rPr>
                <w:rFonts w:eastAsia="Times New Roman" w:cs="Times New Roman"/>
                <w:b/>
                <w:bCs/>
                <w:color w:val="000000"/>
                <w:sz w:val="20"/>
                <w:szCs w:val="20"/>
                <w:lang w:eastAsia="es-MX"/>
              </w:rPr>
              <w:t>Observaciones</w:t>
            </w:r>
          </w:p>
        </w:tc>
      </w:tr>
      <w:tr w:rsidR="00FD677B" w:rsidRPr="00FD677B" w:rsidTr="00FD677B">
        <w:trPr>
          <w:trHeight w:val="300"/>
          <w:jc w:val="center"/>
        </w:trPr>
        <w:tc>
          <w:tcPr>
            <w:tcW w:w="1345" w:type="pct"/>
            <w:tcBorders>
              <w:top w:val="nil"/>
              <w:left w:val="single" w:sz="4" w:space="0" w:color="auto"/>
              <w:bottom w:val="single" w:sz="4" w:space="0" w:color="auto"/>
              <w:right w:val="single" w:sz="4" w:space="0" w:color="auto"/>
            </w:tcBorders>
            <w:shd w:val="clear" w:color="auto" w:fill="auto"/>
            <w:vAlign w:val="center"/>
            <w:hideMark/>
          </w:tcPr>
          <w:p w:rsidR="00FD677B" w:rsidRPr="00FD677B" w:rsidRDefault="00FD677B" w:rsidP="00FD677B">
            <w:pPr>
              <w:spacing w:after="0" w:line="240" w:lineRule="auto"/>
              <w:rPr>
                <w:rFonts w:eastAsia="Times New Roman" w:cs="Times New Roman"/>
                <w:color w:val="000000"/>
                <w:sz w:val="20"/>
                <w:szCs w:val="20"/>
                <w:lang w:eastAsia="es-MX"/>
              </w:rPr>
            </w:pPr>
            <w:r w:rsidRPr="00FD677B">
              <w:rPr>
                <w:rFonts w:eastAsia="Times New Roman" w:cs="Times New Roman"/>
                <w:color w:val="000000"/>
                <w:sz w:val="20"/>
                <w:szCs w:val="20"/>
                <w:lang w:eastAsia="es-MX"/>
              </w:rPr>
              <w:t>Estudios de género realizados</w:t>
            </w:r>
          </w:p>
        </w:tc>
        <w:tc>
          <w:tcPr>
            <w:tcW w:w="417" w:type="pct"/>
            <w:tcBorders>
              <w:top w:val="nil"/>
              <w:left w:val="nil"/>
              <w:bottom w:val="single" w:sz="4" w:space="0" w:color="auto"/>
              <w:right w:val="single" w:sz="4" w:space="0" w:color="auto"/>
            </w:tcBorders>
            <w:shd w:val="clear" w:color="auto" w:fill="auto"/>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4" w:type="pct"/>
            <w:tcBorders>
              <w:top w:val="nil"/>
              <w:left w:val="nil"/>
              <w:bottom w:val="single" w:sz="4" w:space="0" w:color="auto"/>
              <w:right w:val="single" w:sz="4" w:space="0" w:color="auto"/>
            </w:tcBorders>
            <w:shd w:val="clear" w:color="auto" w:fill="auto"/>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2" w:type="pct"/>
            <w:tcBorders>
              <w:top w:val="nil"/>
              <w:left w:val="nil"/>
              <w:bottom w:val="single" w:sz="4" w:space="0" w:color="auto"/>
              <w:right w:val="single" w:sz="4" w:space="0" w:color="auto"/>
            </w:tcBorders>
            <w:shd w:val="clear" w:color="auto" w:fill="auto"/>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4" w:type="pct"/>
            <w:tcBorders>
              <w:top w:val="nil"/>
              <w:left w:val="nil"/>
              <w:bottom w:val="single" w:sz="4" w:space="0" w:color="auto"/>
              <w:right w:val="single" w:sz="4" w:space="0" w:color="auto"/>
            </w:tcBorders>
            <w:shd w:val="clear" w:color="auto" w:fill="auto"/>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2" w:type="pct"/>
            <w:tcBorders>
              <w:top w:val="nil"/>
              <w:left w:val="nil"/>
              <w:bottom w:val="single" w:sz="4" w:space="0" w:color="auto"/>
              <w:right w:val="single" w:sz="4" w:space="0" w:color="auto"/>
            </w:tcBorders>
            <w:shd w:val="clear" w:color="auto" w:fill="auto"/>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4" w:type="pct"/>
            <w:tcBorders>
              <w:top w:val="nil"/>
              <w:left w:val="nil"/>
              <w:bottom w:val="single" w:sz="4" w:space="0" w:color="auto"/>
              <w:right w:val="single" w:sz="4" w:space="0" w:color="auto"/>
            </w:tcBorders>
            <w:shd w:val="clear" w:color="auto" w:fill="auto"/>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2" w:type="pct"/>
            <w:tcBorders>
              <w:top w:val="nil"/>
              <w:left w:val="nil"/>
              <w:bottom w:val="single" w:sz="4" w:space="0" w:color="auto"/>
              <w:right w:val="single" w:sz="4" w:space="0" w:color="auto"/>
            </w:tcBorders>
            <w:shd w:val="clear" w:color="auto" w:fill="auto"/>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374" w:type="pct"/>
            <w:tcBorders>
              <w:top w:val="nil"/>
              <w:left w:val="nil"/>
              <w:bottom w:val="single" w:sz="4" w:space="0" w:color="auto"/>
              <w:right w:val="single" w:sz="4" w:space="0" w:color="auto"/>
            </w:tcBorders>
            <w:shd w:val="clear" w:color="auto" w:fill="auto"/>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626" w:type="pct"/>
            <w:tcBorders>
              <w:top w:val="nil"/>
              <w:left w:val="nil"/>
              <w:bottom w:val="single" w:sz="4" w:space="0" w:color="auto"/>
              <w:right w:val="single" w:sz="4" w:space="0" w:color="auto"/>
            </w:tcBorders>
            <w:shd w:val="clear" w:color="auto" w:fill="auto"/>
            <w:noWrap/>
            <w:vAlign w:val="center"/>
            <w:hideMark/>
          </w:tcPr>
          <w:p w:rsidR="00FD677B" w:rsidRPr="00FD677B" w:rsidRDefault="00FD677B" w:rsidP="00FD677B">
            <w:pPr>
              <w:spacing w:after="0" w:line="240" w:lineRule="auto"/>
              <w:rPr>
                <w:rFonts w:eastAsia="Times New Roman" w:cs="Times New Roman"/>
                <w:color w:val="000000"/>
                <w:sz w:val="20"/>
                <w:szCs w:val="20"/>
                <w:lang w:eastAsia="es-MX"/>
              </w:rPr>
            </w:pPr>
          </w:p>
        </w:tc>
      </w:tr>
      <w:tr w:rsidR="00FD677B" w:rsidRPr="00FD677B" w:rsidTr="00FD677B">
        <w:trPr>
          <w:trHeight w:val="300"/>
          <w:jc w:val="center"/>
        </w:trPr>
        <w:tc>
          <w:tcPr>
            <w:tcW w:w="1345" w:type="pct"/>
            <w:tcBorders>
              <w:top w:val="nil"/>
              <w:left w:val="single" w:sz="4" w:space="0" w:color="auto"/>
              <w:bottom w:val="single" w:sz="4" w:space="0" w:color="auto"/>
              <w:right w:val="single" w:sz="4" w:space="0" w:color="auto"/>
            </w:tcBorders>
            <w:shd w:val="clear" w:color="auto" w:fill="385623" w:themeFill="accent6" w:themeFillShade="80"/>
            <w:vAlign w:val="center"/>
            <w:hideMark/>
          </w:tcPr>
          <w:p w:rsidR="00FD677B" w:rsidRPr="00FD677B" w:rsidRDefault="00FD677B" w:rsidP="00FD677B">
            <w:pPr>
              <w:spacing w:after="0" w:line="240" w:lineRule="auto"/>
              <w:jc w:val="center"/>
              <w:rPr>
                <w:rFonts w:eastAsia="Times New Roman" w:cs="Times New Roman"/>
                <w:b/>
                <w:bCs/>
                <w:color w:val="FFFFFF" w:themeColor="background1"/>
                <w:sz w:val="20"/>
                <w:szCs w:val="20"/>
                <w:lang w:eastAsia="es-MX"/>
              </w:rPr>
            </w:pPr>
            <w:r w:rsidRPr="00FD677B">
              <w:rPr>
                <w:rFonts w:eastAsia="Times New Roman" w:cs="Times New Roman"/>
                <w:b/>
                <w:bCs/>
                <w:color w:val="FFFFFF" w:themeColor="background1"/>
                <w:sz w:val="20"/>
                <w:szCs w:val="20"/>
                <w:lang w:eastAsia="es-MX"/>
              </w:rPr>
              <w:t>Metas Compromiso de Equidad de Género</w:t>
            </w:r>
          </w:p>
        </w:tc>
        <w:tc>
          <w:tcPr>
            <w:tcW w:w="791" w:type="pct"/>
            <w:gridSpan w:val="2"/>
            <w:tcBorders>
              <w:top w:val="single" w:sz="4" w:space="0" w:color="auto"/>
              <w:left w:val="nil"/>
              <w:bottom w:val="single" w:sz="4" w:space="0" w:color="auto"/>
              <w:right w:val="single" w:sz="4" w:space="0" w:color="auto"/>
            </w:tcBorders>
            <w:shd w:val="clear" w:color="auto" w:fill="385623" w:themeFill="accent6" w:themeFillShade="80"/>
            <w:noWrap/>
            <w:vAlign w:val="center"/>
            <w:hideMark/>
          </w:tcPr>
          <w:p w:rsidR="00FD677B" w:rsidRPr="00FD677B" w:rsidRDefault="00FD677B" w:rsidP="00FD677B">
            <w:pPr>
              <w:spacing w:after="0" w:line="240" w:lineRule="auto"/>
              <w:jc w:val="center"/>
              <w:rPr>
                <w:rFonts w:eastAsia="Times New Roman" w:cs="Times New Roman"/>
                <w:b/>
                <w:bCs/>
                <w:color w:val="FFFFFF" w:themeColor="background1"/>
                <w:sz w:val="20"/>
                <w:szCs w:val="20"/>
                <w:lang w:eastAsia="es-MX"/>
              </w:rPr>
            </w:pPr>
            <w:r w:rsidRPr="00FD677B">
              <w:rPr>
                <w:rFonts w:eastAsia="Times New Roman" w:cs="Times New Roman"/>
                <w:b/>
                <w:bCs/>
                <w:color w:val="FFFFFF" w:themeColor="background1"/>
                <w:sz w:val="20"/>
                <w:szCs w:val="20"/>
                <w:lang w:eastAsia="es-MX"/>
              </w:rPr>
              <w:t>Valor actual</w:t>
            </w:r>
          </w:p>
        </w:tc>
        <w:tc>
          <w:tcPr>
            <w:tcW w:w="746" w:type="pct"/>
            <w:gridSpan w:val="2"/>
            <w:tcBorders>
              <w:top w:val="single" w:sz="4" w:space="0" w:color="auto"/>
              <w:left w:val="nil"/>
              <w:bottom w:val="single" w:sz="4" w:space="0" w:color="auto"/>
              <w:right w:val="single" w:sz="4" w:space="0" w:color="auto"/>
            </w:tcBorders>
            <w:shd w:val="clear" w:color="auto" w:fill="385623" w:themeFill="accent6" w:themeFillShade="80"/>
            <w:noWrap/>
            <w:vAlign w:val="center"/>
            <w:hideMark/>
          </w:tcPr>
          <w:p w:rsidR="00FD677B" w:rsidRPr="00FD677B" w:rsidRDefault="00FD677B" w:rsidP="00FD677B">
            <w:pPr>
              <w:spacing w:after="0" w:line="240" w:lineRule="auto"/>
              <w:jc w:val="center"/>
              <w:rPr>
                <w:rFonts w:eastAsia="Times New Roman" w:cs="Times New Roman"/>
                <w:b/>
                <w:bCs/>
                <w:color w:val="FFFFFF" w:themeColor="background1"/>
                <w:sz w:val="20"/>
                <w:szCs w:val="20"/>
                <w:lang w:eastAsia="es-MX"/>
              </w:rPr>
            </w:pPr>
            <w:r w:rsidRPr="00FD677B">
              <w:rPr>
                <w:rFonts w:eastAsia="Times New Roman" w:cs="Times New Roman"/>
                <w:b/>
                <w:bCs/>
                <w:color w:val="FFFFFF" w:themeColor="background1"/>
                <w:sz w:val="20"/>
                <w:szCs w:val="20"/>
                <w:lang w:eastAsia="es-MX"/>
              </w:rPr>
              <w:t>2016</w:t>
            </w:r>
          </w:p>
        </w:tc>
        <w:tc>
          <w:tcPr>
            <w:tcW w:w="746" w:type="pct"/>
            <w:gridSpan w:val="2"/>
            <w:tcBorders>
              <w:top w:val="single" w:sz="4" w:space="0" w:color="auto"/>
              <w:left w:val="nil"/>
              <w:bottom w:val="single" w:sz="4" w:space="0" w:color="auto"/>
              <w:right w:val="single" w:sz="4" w:space="0" w:color="auto"/>
            </w:tcBorders>
            <w:shd w:val="clear" w:color="auto" w:fill="385623" w:themeFill="accent6" w:themeFillShade="80"/>
            <w:noWrap/>
            <w:vAlign w:val="center"/>
            <w:hideMark/>
          </w:tcPr>
          <w:p w:rsidR="00FD677B" w:rsidRPr="00FD677B" w:rsidRDefault="00FD677B" w:rsidP="00FD677B">
            <w:pPr>
              <w:spacing w:after="0" w:line="240" w:lineRule="auto"/>
              <w:jc w:val="center"/>
              <w:rPr>
                <w:rFonts w:eastAsia="Times New Roman" w:cs="Times New Roman"/>
                <w:b/>
                <w:bCs/>
                <w:color w:val="FFFFFF" w:themeColor="background1"/>
                <w:sz w:val="20"/>
                <w:szCs w:val="20"/>
                <w:lang w:eastAsia="es-MX"/>
              </w:rPr>
            </w:pPr>
            <w:r w:rsidRPr="00FD677B">
              <w:rPr>
                <w:rFonts w:eastAsia="Times New Roman" w:cs="Times New Roman"/>
                <w:b/>
                <w:bCs/>
                <w:color w:val="FFFFFF" w:themeColor="background1"/>
                <w:sz w:val="20"/>
                <w:szCs w:val="20"/>
                <w:lang w:eastAsia="es-MX"/>
              </w:rPr>
              <w:t>2017</w:t>
            </w:r>
          </w:p>
        </w:tc>
        <w:tc>
          <w:tcPr>
            <w:tcW w:w="746" w:type="pct"/>
            <w:gridSpan w:val="2"/>
            <w:tcBorders>
              <w:top w:val="single" w:sz="4" w:space="0" w:color="auto"/>
              <w:left w:val="nil"/>
              <w:bottom w:val="single" w:sz="4" w:space="0" w:color="auto"/>
              <w:right w:val="single" w:sz="4" w:space="0" w:color="auto"/>
            </w:tcBorders>
            <w:shd w:val="clear" w:color="auto" w:fill="385623" w:themeFill="accent6" w:themeFillShade="80"/>
            <w:noWrap/>
            <w:vAlign w:val="center"/>
            <w:hideMark/>
          </w:tcPr>
          <w:p w:rsidR="00FD677B" w:rsidRPr="00FD677B" w:rsidRDefault="00FD677B" w:rsidP="00FD677B">
            <w:pPr>
              <w:spacing w:after="0" w:line="240" w:lineRule="auto"/>
              <w:jc w:val="center"/>
              <w:rPr>
                <w:rFonts w:eastAsia="Times New Roman" w:cs="Times New Roman"/>
                <w:b/>
                <w:bCs/>
                <w:color w:val="FFFFFF" w:themeColor="background1"/>
                <w:sz w:val="20"/>
                <w:szCs w:val="20"/>
                <w:lang w:eastAsia="es-MX"/>
              </w:rPr>
            </w:pPr>
            <w:r w:rsidRPr="00FD677B">
              <w:rPr>
                <w:rFonts w:eastAsia="Times New Roman" w:cs="Times New Roman"/>
                <w:b/>
                <w:bCs/>
                <w:color w:val="FFFFFF" w:themeColor="background1"/>
                <w:sz w:val="20"/>
                <w:szCs w:val="20"/>
                <w:lang w:eastAsia="es-MX"/>
              </w:rPr>
              <w:t>2018</w:t>
            </w:r>
          </w:p>
        </w:tc>
        <w:tc>
          <w:tcPr>
            <w:tcW w:w="626" w:type="pct"/>
            <w:tcBorders>
              <w:top w:val="nil"/>
              <w:left w:val="nil"/>
              <w:bottom w:val="single" w:sz="4" w:space="0" w:color="auto"/>
              <w:right w:val="single" w:sz="4" w:space="0" w:color="auto"/>
            </w:tcBorders>
            <w:shd w:val="clear" w:color="auto" w:fill="385623" w:themeFill="accent6" w:themeFillShade="80"/>
            <w:noWrap/>
            <w:vAlign w:val="center"/>
            <w:hideMark/>
          </w:tcPr>
          <w:p w:rsidR="00FD677B" w:rsidRPr="00FD677B" w:rsidRDefault="00FD677B" w:rsidP="00FD677B">
            <w:pPr>
              <w:spacing w:after="0" w:line="240" w:lineRule="auto"/>
              <w:rPr>
                <w:rFonts w:eastAsia="Times New Roman" w:cs="Times New Roman"/>
                <w:b/>
                <w:bCs/>
                <w:color w:val="FFFFFF" w:themeColor="background1"/>
                <w:sz w:val="20"/>
                <w:szCs w:val="20"/>
                <w:lang w:eastAsia="es-MX"/>
              </w:rPr>
            </w:pPr>
            <w:r w:rsidRPr="00FD677B">
              <w:rPr>
                <w:rFonts w:eastAsia="Times New Roman" w:cs="Times New Roman"/>
                <w:b/>
                <w:bCs/>
                <w:color w:val="FFFFFF" w:themeColor="background1"/>
                <w:sz w:val="20"/>
                <w:szCs w:val="20"/>
                <w:lang w:eastAsia="es-MX"/>
              </w:rPr>
              <w:t>Observaciones</w:t>
            </w:r>
          </w:p>
        </w:tc>
      </w:tr>
      <w:tr w:rsidR="00FD677B" w:rsidRPr="00FD677B" w:rsidTr="00FD677B">
        <w:trPr>
          <w:trHeight w:val="300"/>
          <w:jc w:val="center"/>
        </w:trPr>
        <w:tc>
          <w:tcPr>
            <w:tcW w:w="1345" w:type="pct"/>
            <w:tcBorders>
              <w:top w:val="nil"/>
              <w:left w:val="single" w:sz="4" w:space="0" w:color="auto"/>
              <w:bottom w:val="single" w:sz="4" w:space="0" w:color="auto"/>
              <w:right w:val="single" w:sz="4" w:space="0" w:color="auto"/>
            </w:tcBorders>
            <w:shd w:val="clear" w:color="000000" w:fill="F2F2F2"/>
            <w:vAlign w:val="center"/>
            <w:hideMark/>
          </w:tcPr>
          <w:p w:rsidR="00FD677B" w:rsidRPr="00FD677B" w:rsidRDefault="00FD677B" w:rsidP="00FD677B">
            <w:pPr>
              <w:spacing w:after="0" w:line="240" w:lineRule="auto"/>
              <w:rPr>
                <w:rFonts w:eastAsia="Times New Roman" w:cs="Times New Roman"/>
                <w:color w:val="000000"/>
                <w:sz w:val="20"/>
                <w:szCs w:val="20"/>
                <w:lang w:eastAsia="es-MX"/>
              </w:rPr>
            </w:pPr>
            <w:r w:rsidRPr="00FD677B">
              <w:rPr>
                <w:rFonts w:eastAsia="Times New Roman" w:cs="Times New Roman"/>
                <w:color w:val="000000"/>
                <w:sz w:val="20"/>
                <w:szCs w:val="20"/>
                <w:lang w:eastAsia="es-MX"/>
              </w:rPr>
              <w:t>Total de Programas Educativos</w:t>
            </w:r>
          </w:p>
        </w:tc>
        <w:tc>
          <w:tcPr>
            <w:tcW w:w="791" w:type="pct"/>
            <w:gridSpan w:val="2"/>
            <w:tcBorders>
              <w:top w:val="single" w:sz="4" w:space="0" w:color="auto"/>
              <w:left w:val="nil"/>
              <w:bottom w:val="single" w:sz="4" w:space="0" w:color="auto"/>
              <w:right w:val="single" w:sz="4" w:space="0" w:color="auto"/>
            </w:tcBorders>
            <w:shd w:val="clear" w:color="000000" w:fill="F2F2F2"/>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746" w:type="pct"/>
            <w:gridSpan w:val="2"/>
            <w:tcBorders>
              <w:top w:val="single" w:sz="4" w:space="0" w:color="auto"/>
              <w:left w:val="nil"/>
              <w:bottom w:val="single" w:sz="4" w:space="0" w:color="auto"/>
              <w:right w:val="single" w:sz="4" w:space="0" w:color="auto"/>
            </w:tcBorders>
            <w:shd w:val="clear" w:color="000000" w:fill="F2F2F2"/>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746" w:type="pct"/>
            <w:gridSpan w:val="2"/>
            <w:tcBorders>
              <w:top w:val="single" w:sz="4" w:space="0" w:color="auto"/>
              <w:left w:val="nil"/>
              <w:bottom w:val="single" w:sz="4" w:space="0" w:color="auto"/>
              <w:right w:val="single" w:sz="4" w:space="0" w:color="auto"/>
            </w:tcBorders>
            <w:shd w:val="clear" w:color="000000" w:fill="F2F2F2"/>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746" w:type="pct"/>
            <w:gridSpan w:val="2"/>
            <w:tcBorders>
              <w:top w:val="single" w:sz="4" w:space="0" w:color="auto"/>
              <w:left w:val="nil"/>
              <w:bottom w:val="single" w:sz="4" w:space="0" w:color="auto"/>
              <w:right w:val="single" w:sz="4" w:space="0" w:color="auto"/>
            </w:tcBorders>
            <w:shd w:val="clear" w:color="000000" w:fill="F2F2F2"/>
            <w:noWrap/>
            <w:vAlign w:val="center"/>
          </w:tcPr>
          <w:p w:rsidR="00FD677B" w:rsidRPr="00FD677B" w:rsidRDefault="00FD677B" w:rsidP="00FD677B">
            <w:pPr>
              <w:spacing w:after="0" w:line="240" w:lineRule="auto"/>
              <w:jc w:val="center"/>
              <w:rPr>
                <w:rFonts w:eastAsia="Times New Roman" w:cs="Times New Roman"/>
                <w:color w:val="000000"/>
                <w:sz w:val="20"/>
                <w:szCs w:val="20"/>
                <w:lang w:eastAsia="es-MX"/>
              </w:rPr>
            </w:pPr>
          </w:p>
        </w:tc>
        <w:tc>
          <w:tcPr>
            <w:tcW w:w="626" w:type="pct"/>
            <w:tcBorders>
              <w:top w:val="nil"/>
              <w:left w:val="nil"/>
              <w:bottom w:val="single" w:sz="4" w:space="0" w:color="auto"/>
              <w:right w:val="single" w:sz="4" w:space="0" w:color="auto"/>
            </w:tcBorders>
            <w:shd w:val="clear" w:color="000000" w:fill="F2F2F2"/>
            <w:noWrap/>
            <w:vAlign w:val="center"/>
          </w:tcPr>
          <w:p w:rsidR="00FD677B" w:rsidRPr="00FD677B" w:rsidRDefault="00FD677B" w:rsidP="00FD677B">
            <w:pPr>
              <w:spacing w:after="0" w:line="240" w:lineRule="auto"/>
              <w:rPr>
                <w:rFonts w:eastAsia="Times New Roman" w:cs="Times New Roman"/>
                <w:color w:val="000000"/>
                <w:sz w:val="20"/>
                <w:szCs w:val="20"/>
                <w:lang w:eastAsia="es-MX"/>
              </w:rPr>
            </w:pPr>
          </w:p>
        </w:tc>
      </w:tr>
      <w:tr w:rsidR="00FD677B" w:rsidRPr="00FD677B" w:rsidTr="00FD677B">
        <w:trPr>
          <w:trHeight w:val="300"/>
          <w:jc w:val="center"/>
        </w:trPr>
        <w:tc>
          <w:tcPr>
            <w:tcW w:w="1345" w:type="pct"/>
            <w:tcBorders>
              <w:top w:val="nil"/>
              <w:left w:val="single" w:sz="4" w:space="0" w:color="auto"/>
              <w:bottom w:val="single" w:sz="4" w:space="0" w:color="auto"/>
              <w:right w:val="single" w:sz="4" w:space="0" w:color="auto"/>
            </w:tcBorders>
            <w:shd w:val="clear" w:color="auto" w:fill="A8D08D" w:themeFill="accent6" w:themeFillTint="99"/>
            <w:vAlign w:val="center"/>
            <w:hideMark/>
          </w:tcPr>
          <w:p w:rsidR="00FD677B" w:rsidRPr="00FD677B" w:rsidRDefault="00FD677B" w:rsidP="00FD677B">
            <w:pPr>
              <w:spacing w:after="0" w:line="240" w:lineRule="auto"/>
              <w:jc w:val="center"/>
              <w:rPr>
                <w:rFonts w:eastAsia="Times New Roman" w:cs="Times New Roman"/>
                <w:b/>
                <w:bCs/>
                <w:color w:val="000000"/>
                <w:sz w:val="20"/>
                <w:szCs w:val="20"/>
                <w:lang w:eastAsia="es-MX"/>
              </w:rPr>
            </w:pPr>
          </w:p>
        </w:tc>
        <w:tc>
          <w:tcPr>
            <w:tcW w:w="417" w:type="pct"/>
            <w:tcBorders>
              <w:top w:val="nil"/>
              <w:left w:val="nil"/>
              <w:bottom w:val="single" w:sz="4" w:space="0" w:color="auto"/>
              <w:right w:val="single" w:sz="4" w:space="0" w:color="auto"/>
            </w:tcBorders>
            <w:shd w:val="clear" w:color="auto" w:fill="A8D08D" w:themeFill="accent6" w:themeFillTint="99"/>
            <w:noWrap/>
            <w:vAlign w:val="center"/>
            <w:hideMark/>
          </w:tcPr>
          <w:p w:rsidR="00FD677B" w:rsidRPr="00FD677B" w:rsidRDefault="00FD677B" w:rsidP="00FD677B">
            <w:pPr>
              <w:spacing w:after="0" w:line="240" w:lineRule="auto"/>
              <w:jc w:val="center"/>
              <w:rPr>
                <w:rFonts w:eastAsia="Times New Roman" w:cs="Times New Roman"/>
                <w:b/>
                <w:bCs/>
                <w:color w:val="000000"/>
                <w:sz w:val="20"/>
                <w:szCs w:val="20"/>
                <w:lang w:eastAsia="es-MX"/>
              </w:rPr>
            </w:pPr>
            <w:r w:rsidRPr="00FD677B">
              <w:rPr>
                <w:rFonts w:eastAsia="Times New Roman" w:cs="Times New Roman"/>
                <w:b/>
                <w:bCs/>
                <w:color w:val="000000"/>
                <w:sz w:val="20"/>
                <w:szCs w:val="20"/>
                <w:lang w:eastAsia="es-MX"/>
              </w:rPr>
              <w:t>Número</w:t>
            </w:r>
          </w:p>
        </w:tc>
        <w:tc>
          <w:tcPr>
            <w:tcW w:w="374" w:type="pct"/>
            <w:tcBorders>
              <w:top w:val="nil"/>
              <w:left w:val="nil"/>
              <w:bottom w:val="single" w:sz="4" w:space="0" w:color="auto"/>
              <w:right w:val="single" w:sz="4" w:space="0" w:color="auto"/>
            </w:tcBorders>
            <w:shd w:val="clear" w:color="auto" w:fill="A8D08D" w:themeFill="accent6" w:themeFillTint="99"/>
            <w:noWrap/>
            <w:vAlign w:val="center"/>
            <w:hideMark/>
          </w:tcPr>
          <w:p w:rsidR="00FD677B" w:rsidRPr="00FD677B" w:rsidRDefault="00FD677B" w:rsidP="00FD677B">
            <w:pPr>
              <w:spacing w:after="0" w:line="240" w:lineRule="auto"/>
              <w:jc w:val="center"/>
              <w:rPr>
                <w:rFonts w:eastAsia="Times New Roman" w:cs="Times New Roman"/>
                <w:b/>
                <w:bCs/>
                <w:color w:val="000000"/>
                <w:sz w:val="20"/>
                <w:szCs w:val="20"/>
                <w:lang w:eastAsia="es-MX"/>
              </w:rPr>
            </w:pPr>
            <w:r w:rsidRPr="00FD677B">
              <w:rPr>
                <w:rFonts w:eastAsia="Times New Roman" w:cs="Times New Roman"/>
                <w:b/>
                <w:bCs/>
                <w:color w:val="000000"/>
                <w:sz w:val="20"/>
                <w:szCs w:val="20"/>
                <w:lang w:eastAsia="es-MX"/>
              </w:rPr>
              <w:t>%</w:t>
            </w:r>
          </w:p>
        </w:tc>
        <w:tc>
          <w:tcPr>
            <w:tcW w:w="372" w:type="pct"/>
            <w:tcBorders>
              <w:top w:val="nil"/>
              <w:left w:val="nil"/>
              <w:bottom w:val="single" w:sz="4" w:space="0" w:color="auto"/>
              <w:right w:val="single" w:sz="4" w:space="0" w:color="auto"/>
            </w:tcBorders>
            <w:shd w:val="clear" w:color="auto" w:fill="A8D08D" w:themeFill="accent6" w:themeFillTint="99"/>
            <w:noWrap/>
            <w:vAlign w:val="center"/>
            <w:hideMark/>
          </w:tcPr>
          <w:p w:rsidR="00FD677B" w:rsidRPr="00FD677B" w:rsidRDefault="00FD677B" w:rsidP="00FD677B">
            <w:pPr>
              <w:spacing w:after="0" w:line="240" w:lineRule="auto"/>
              <w:jc w:val="center"/>
              <w:rPr>
                <w:rFonts w:eastAsia="Times New Roman" w:cs="Times New Roman"/>
                <w:b/>
                <w:bCs/>
                <w:color w:val="000000"/>
                <w:sz w:val="20"/>
                <w:szCs w:val="20"/>
                <w:lang w:eastAsia="es-MX"/>
              </w:rPr>
            </w:pPr>
            <w:r w:rsidRPr="00FD677B">
              <w:rPr>
                <w:rFonts w:eastAsia="Times New Roman" w:cs="Times New Roman"/>
                <w:b/>
                <w:bCs/>
                <w:color w:val="000000"/>
                <w:sz w:val="20"/>
                <w:szCs w:val="20"/>
                <w:lang w:eastAsia="es-MX"/>
              </w:rPr>
              <w:t>Número</w:t>
            </w:r>
          </w:p>
        </w:tc>
        <w:tc>
          <w:tcPr>
            <w:tcW w:w="374" w:type="pct"/>
            <w:tcBorders>
              <w:top w:val="nil"/>
              <w:left w:val="nil"/>
              <w:bottom w:val="single" w:sz="4" w:space="0" w:color="auto"/>
              <w:right w:val="single" w:sz="4" w:space="0" w:color="auto"/>
            </w:tcBorders>
            <w:shd w:val="clear" w:color="auto" w:fill="A8D08D" w:themeFill="accent6" w:themeFillTint="99"/>
            <w:noWrap/>
            <w:vAlign w:val="center"/>
            <w:hideMark/>
          </w:tcPr>
          <w:p w:rsidR="00FD677B" w:rsidRPr="00FD677B" w:rsidRDefault="00FD677B" w:rsidP="00FD677B">
            <w:pPr>
              <w:spacing w:after="0" w:line="240" w:lineRule="auto"/>
              <w:jc w:val="center"/>
              <w:rPr>
                <w:rFonts w:eastAsia="Times New Roman" w:cs="Times New Roman"/>
                <w:b/>
                <w:bCs/>
                <w:color w:val="000000"/>
                <w:sz w:val="20"/>
                <w:szCs w:val="20"/>
                <w:lang w:eastAsia="es-MX"/>
              </w:rPr>
            </w:pPr>
            <w:r w:rsidRPr="00FD677B">
              <w:rPr>
                <w:rFonts w:eastAsia="Times New Roman" w:cs="Times New Roman"/>
                <w:b/>
                <w:bCs/>
                <w:color w:val="000000"/>
                <w:sz w:val="20"/>
                <w:szCs w:val="20"/>
                <w:lang w:eastAsia="es-MX"/>
              </w:rPr>
              <w:t>%</w:t>
            </w:r>
          </w:p>
        </w:tc>
        <w:tc>
          <w:tcPr>
            <w:tcW w:w="372" w:type="pct"/>
            <w:tcBorders>
              <w:top w:val="nil"/>
              <w:left w:val="nil"/>
              <w:bottom w:val="single" w:sz="4" w:space="0" w:color="auto"/>
              <w:right w:val="single" w:sz="4" w:space="0" w:color="auto"/>
            </w:tcBorders>
            <w:shd w:val="clear" w:color="auto" w:fill="A8D08D" w:themeFill="accent6" w:themeFillTint="99"/>
            <w:noWrap/>
            <w:vAlign w:val="center"/>
            <w:hideMark/>
          </w:tcPr>
          <w:p w:rsidR="00FD677B" w:rsidRPr="00FD677B" w:rsidRDefault="00FD677B" w:rsidP="00FD677B">
            <w:pPr>
              <w:spacing w:after="0" w:line="240" w:lineRule="auto"/>
              <w:jc w:val="center"/>
              <w:rPr>
                <w:rFonts w:eastAsia="Times New Roman" w:cs="Times New Roman"/>
                <w:b/>
                <w:bCs/>
                <w:color w:val="000000"/>
                <w:sz w:val="20"/>
                <w:szCs w:val="20"/>
                <w:lang w:eastAsia="es-MX"/>
              </w:rPr>
            </w:pPr>
            <w:r w:rsidRPr="00FD677B">
              <w:rPr>
                <w:rFonts w:eastAsia="Times New Roman" w:cs="Times New Roman"/>
                <w:b/>
                <w:bCs/>
                <w:color w:val="000000"/>
                <w:sz w:val="20"/>
                <w:szCs w:val="20"/>
                <w:lang w:eastAsia="es-MX"/>
              </w:rPr>
              <w:t>Número</w:t>
            </w:r>
          </w:p>
        </w:tc>
        <w:tc>
          <w:tcPr>
            <w:tcW w:w="374" w:type="pct"/>
            <w:tcBorders>
              <w:top w:val="nil"/>
              <w:left w:val="nil"/>
              <w:bottom w:val="single" w:sz="4" w:space="0" w:color="auto"/>
              <w:right w:val="single" w:sz="4" w:space="0" w:color="auto"/>
            </w:tcBorders>
            <w:shd w:val="clear" w:color="auto" w:fill="A8D08D" w:themeFill="accent6" w:themeFillTint="99"/>
            <w:noWrap/>
            <w:vAlign w:val="center"/>
            <w:hideMark/>
          </w:tcPr>
          <w:p w:rsidR="00FD677B" w:rsidRPr="00FD677B" w:rsidRDefault="00FD677B" w:rsidP="00FD677B">
            <w:pPr>
              <w:spacing w:after="0" w:line="240" w:lineRule="auto"/>
              <w:jc w:val="center"/>
              <w:rPr>
                <w:rFonts w:eastAsia="Times New Roman" w:cs="Times New Roman"/>
                <w:b/>
                <w:bCs/>
                <w:color w:val="000000"/>
                <w:sz w:val="20"/>
                <w:szCs w:val="20"/>
                <w:lang w:eastAsia="es-MX"/>
              </w:rPr>
            </w:pPr>
            <w:r w:rsidRPr="00FD677B">
              <w:rPr>
                <w:rFonts w:eastAsia="Times New Roman" w:cs="Times New Roman"/>
                <w:b/>
                <w:bCs/>
                <w:color w:val="000000"/>
                <w:sz w:val="20"/>
                <w:szCs w:val="20"/>
                <w:lang w:eastAsia="es-MX"/>
              </w:rPr>
              <w:t>%</w:t>
            </w:r>
          </w:p>
        </w:tc>
        <w:tc>
          <w:tcPr>
            <w:tcW w:w="372" w:type="pct"/>
            <w:tcBorders>
              <w:top w:val="nil"/>
              <w:left w:val="nil"/>
              <w:bottom w:val="single" w:sz="4" w:space="0" w:color="auto"/>
              <w:right w:val="single" w:sz="4" w:space="0" w:color="auto"/>
            </w:tcBorders>
            <w:shd w:val="clear" w:color="auto" w:fill="A8D08D" w:themeFill="accent6" w:themeFillTint="99"/>
            <w:noWrap/>
            <w:vAlign w:val="center"/>
            <w:hideMark/>
          </w:tcPr>
          <w:p w:rsidR="00FD677B" w:rsidRPr="00FD677B" w:rsidRDefault="00FD677B" w:rsidP="00FD677B">
            <w:pPr>
              <w:spacing w:after="0" w:line="240" w:lineRule="auto"/>
              <w:jc w:val="center"/>
              <w:rPr>
                <w:rFonts w:eastAsia="Times New Roman" w:cs="Times New Roman"/>
                <w:b/>
                <w:bCs/>
                <w:color w:val="000000"/>
                <w:sz w:val="20"/>
                <w:szCs w:val="20"/>
                <w:lang w:eastAsia="es-MX"/>
              </w:rPr>
            </w:pPr>
            <w:r w:rsidRPr="00FD677B">
              <w:rPr>
                <w:rFonts w:eastAsia="Times New Roman" w:cs="Times New Roman"/>
                <w:b/>
                <w:bCs/>
                <w:color w:val="000000"/>
                <w:sz w:val="20"/>
                <w:szCs w:val="20"/>
                <w:lang w:eastAsia="es-MX"/>
              </w:rPr>
              <w:t>Número</w:t>
            </w:r>
          </w:p>
        </w:tc>
        <w:tc>
          <w:tcPr>
            <w:tcW w:w="374" w:type="pct"/>
            <w:tcBorders>
              <w:top w:val="nil"/>
              <w:left w:val="nil"/>
              <w:bottom w:val="single" w:sz="4" w:space="0" w:color="auto"/>
              <w:right w:val="single" w:sz="4" w:space="0" w:color="auto"/>
            </w:tcBorders>
            <w:shd w:val="clear" w:color="auto" w:fill="A8D08D" w:themeFill="accent6" w:themeFillTint="99"/>
            <w:noWrap/>
            <w:vAlign w:val="center"/>
            <w:hideMark/>
          </w:tcPr>
          <w:p w:rsidR="00FD677B" w:rsidRPr="00FD677B" w:rsidRDefault="00FD677B" w:rsidP="00FD677B">
            <w:pPr>
              <w:spacing w:after="0" w:line="240" w:lineRule="auto"/>
              <w:jc w:val="center"/>
              <w:rPr>
                <w:rFonts w:eastAsia="Times New Roman" w:cs="Times New Roman"/>
                <w:b/>
                <w:bCs/>
                <w:color w:val="000000"/>
                <w:sz w:val="20"/>
                <w:szCs w:val="20"/>
                <w:lang w:eastAsia="es-MX"/>
              </w:rPr>
            </w:pPr>
            <w:r w:rsidRPr="00FD677B">
              <w:rPr>
                <w:rFonts w:eastAsia="Times New Roman" w:cs="Times New Roman"/>
                <w:b/>
                <w:bCs/>
                <w:color w:val="000000"/>
                <w:sz w:val="20"/>
                <w:szCs w:val="20"/>
                <w:lang w:eastAsia="es-MX"/>
              </w:rPr>
              <w:t>%</w:t>
            </w:r>
          </w:p>
        </w:tc>
        <w:tc>
          <w:tcPr>
            <w:tcW w:w="626" w:type="pct"/>
            <w:tcBorders>
              <w:top w:val="nil"/>
              <w:left w:val="nil"/>
              <w:bottom w:val="single" w:sz="4" w:space="0" w:color="auto"/>
              <w:right w:val="single" w:sz="4" w:space="0" w:color="auto"/>
            </w:tcBorders>
            <w:shd w:val="clear" w:color="auto" w:fill="A8D08D" w:themeFill="accent6" w:themeFillTint="99"/>
            <w:noWrap/>
            <w:vAlign w:val="center"/>
            <w:hideMark/>
          </w:tcPr>
          <w:p w:rsidR="00FD677B" w:rsidRPr="00FD677B" w:rsidRDefault="00FD677B" w:rsidP="00FD677B">
            <w:pPr>
              <w:spacing w:after="0" w:line="240" w:lineRule="auto"/>
              <w:rPr>
                <w:rFonts w:eastAsia="Times New Roman" w:cs="Times New Roman"/>
                <w:b/>
                <w:bCs/>
                <w:color w:val="000000"/>
                <w:sz w:val="20"/>
                <w:szCs w:val="20"/>
                <w:lang w:eastAsia="es-MX"/>
              </w:rPr>
            </w:pPr>
            <w:r w:rsidRPr="00FD677B">
              <w:rPr>
                <w:rFonts w:eastAsia="Times New Roman" w:cs="Times New Roman"/>
                <w:b/>
                <w:bCs/>
                <w:color w:val="000000"/>
                <w:sz w:val="20"/>
                <w:szCs w:val="20"/>
                <w:lang w:eastAsia="es-MX"/>
              </w:rPr>
              <w:t>Observaciones</w:t>
            </w:r>
          </w:p>
        </w:tc>
      </w:tr>
      <w:tr w:rsidR="00FD677B" w:rsidRPr="00FD677B" w:rsidTr="00FD677B">
        <w:trPr>
          <w:trHeight w:val="900"/>
          <w:jc w:val="center"/>
        </w:trPr>
        <w:tc>
          <w:tcPr>
            <w:tcW w:w="1345" w:type="pct"/>
            <w:tcBorders>
              <w:top w:val="nil"/>
              <w:left w:val="single" w:sz="4" w:space="0" w:color="auto"/>
              <w:bottom w:val="single" w:sz="4" w:space="0" w:color="auto"/>
              <w:right w:val="single" w:sz="4" w:space="0" w:color="auto"/>
            </w:tcBorders>
            <w:shd w:val="clear" w:color="auto" w:fill="auto"/>
            <w:vAlign w:val="center"/>
            <w:hideMark/>
          </w:tcPr>
          <w:p w:rsidR="00FD677B" w:rsidRPr="00FD677B" w:rsidRDefault="00FD677B" w:rsidP="00FD677B">
            <w:pPr>
              <w:spacing w:after="0" w:line="240" w:lineRule="auto"/>
              <w:rPr>
                <w:rFonts w:eastAsia="Times New Roman" w:cs="Times New Roman"/>
                <w:color w:val="000000"/>
                <w:sz w:val="20"/>
                <w:szCs w:val="20"/>
                <w:lang w:eastAsia="es-MX"/>
              </w:rPr>
            </w:pPr>
            <w:r w:rsidRPr="00FD677B">
              <w:rPr>
                <w:rFonts w:eastAsia="Times New Roman" w:cs="Times New Roman"/>
                <w:color w:val="000000"/>
                <w:sz w:val="20"/>
                <w:szCs w:val="20"/>
                <w:lang w:eastAsia="es-MX"/>
              </w:rPr>
              <w:lastRenderedPageBreak/>
              <w:t>Programas Educativos que se actualizaron incorporando elementos relacionados con la igualdad género</w:t>
            </w:r>
            <w:r>
              <w:rPr>
                <w:rFonts w:eastAsia="Times New Roman" w:cs="Times New Roman"/>
                <w:color w:val="000000"/>
                <w:sz w:val="20"/>
                <w:szCs w:val="20"/>
                <w:lang w:eastAsia="es-MX"/>
              </w:rPr>
              <w:t xml:space="preserve"> </w:t>
            </w:r>
            <w:r w:rsidRPr="00FD677B">
              <w:rPr>
                <w:rFonts w:eastAsia="Times New Roman" w:cs="Times New Roman"/>
                <w:color w:val="000000"/>
                <w:sz w:val="20"/>
                <w:szCs w:val="20"/>
                <w:lang w:eastAsia="es-MX"/>
              </w:rPr>
              <w:t>(Especificar el nombre y nivel de los PE)</w:t>
            </w:r>
          </w:p>
        </w:tc>
        <w:tc>
          <w:tcPr>
            <w:tcW w:w="417" w:type="pct"/>
            <w:tcBorders>
              <w:top w:val="nil"/>
              <w:left w:val="nil"/>
              <w:bottom w:val="single" w:sz="4" w:space="0" w:color="auto"/>
              <w:right w:val="single" w:sz="4" w:space="0" w:color="auto"/>
            </w:tcBorders>
            <w:shd w:val="clear" w:color="auto" w:fill="auto"/>
            <w:noWrap/>
            <w:vAlign w:val="center"/>
            <w:hideMark/>
          </w:tcPr>
          <w:p w:rsidR="00FD677B" w:rsidRPr="00FD677B" w:rsidRDefault="00FD677B" w:rsidP="00FD677B">
            <w:pPr>
              <w:spacing w:after="0" w:line="240" w:lineRule="auto"/>
              <w:jc w:val="center"/>
              <w:rPr>
                <w:rFonts w:eastAsia="Times New Roman" w:cs="Times New Roman"/>
                <w:color w:val="000000"/>
                <w:sz w:val="20"/>
                <w:szCs w:val="20"/>
                <w:lang w:eastAsia="es-MX"/>
              </w:rPr>
            </w:pPr>
            <w:r w:rsidRPr="00FD677B">
              <w:rPr>
                <w:rFonts w:eastAsia="Times New Roman" w:cs="Times New Roman"/>
                <w:color w:val="000000"/>
                <w:sz w:val="20"/>
                <w:szCs w:val="20"/>
                <w:lang w:eastAsia="es-MX"/>
              </w:rPr>
              <w:t> </w:t>
            </w:r>
          </w:p>
        </w:tc>
        <w:tc>
          <w:tcPr>
            <w:tcW w:w="374" w:type="pct"/>
            <w:tcBorders>
              <w:top w:val="nil"/>
              <w:left w:val="nil"/>
              <w:bottom w:val="single" w:sz="4" w:space="0" w:color="auto"/>
              <w:right w:val="single" w:sz="4" w:space="0" w:color="auto"/>
            </w:tcBorders>
            <w:shd w:val="clear" w:color="auto" w:fill="auto"/>
            <w:noWrap/>
            <w:vAlign w:val="center"/>
            <w:hideMark/>
          </w:tcPr>
          <w:p w:rsidR="00FD677B" w:rsidRPr="00FD677B" w:rsidRDefault="00FD677B" w:rsidP="00FD677B">
            <w:pPr>
              <w:spacing w:after="0" w:line="240" w:lineRule="auto"/>
              <w:jc w:val="center"/>
              <w:rPr>
                <w:rFonts w:eastAsia="Times New Roman" w:cs="Times New Roman"/>
                <w:color w:val="000000"/>
                <w:sz w:val="20"/>
                <w:szCs w:val="20"/>
                <w:lang w:eastAsia="es-MX"/>
              </w:rPr>
            </w:pPr>
            <w:r w:rsidRPr="00FD677B">
              <w:rPr>
                <w:rFonts w:eastAsia="Times New Roman" w:cs="Times New Roman"/>
                <w:color w:val="000000"/>
                <w:sz w:val="20"/>
                <w:szCs w:val="20"/>
                <w:lang w:eastAsia="es-MX"/>
              </w:rPr>
              <w:t> </w:t>
            </w:r>
          </w:p>
        </w:tc>
        <w:tc>
          <w:tcPr>
            <w:tcW w:w="372" w:type="pct"/>
            <w:tcBorders>
              <w:top w:val="nil"/>
              <w:left w:val="nil"/>
              <w:bottom w:val="single" w:sz="4" w:space="0" w:color="auto"/>
              <w:right w:val="single" w:sz="4" w:space="0" w:color="auto"/>
            </w:tcBorders>
            <w:shd w:val="clear" w:color="auto" w:fill="auto"/>
            <w:noWrap/>
            <w:vAlign w:val="center"/>
            <w:hideMark/>
          </w:tcPr>
          <w:p w:rsidR="00FD677B" w:rsidRPr="00FD677B" w:rsidRDefault="00FD677B" w:rsidP="00FD677B">
            <w:pPr>
              <w:spacing w:after="0" w:line="240" w:lineRule="auto"/>
              <w:jc w:val="center"/>
              <w:rPr>
                <w:rFonts w:eastAsia="Times New Roman" w:cs="Times New Roman"/>
                <w:color w:val="000000"/>
                <w:sz w:val="20"/>
                <w:szCs w:val="20"/>
                <w:lang w:eastAsia="es-MX"/>
              </w:rPr>
            </w:pPr>
            <w:r w:rsidRPr="00FD677B">
              <w:rPr>
                <w:rFonts w:eastAsia="Times New Roman" w:cs="Times New Roman"/>
                <w:color w:val="000000"/>
                <w:sz w:val="20"/>
                <w:szCs w:val="20"/>
                <w:lang w:eastAsia="es-MX"/>
              </w:rPr>
              <w:t> </w:t>
            </w:r>
          </w:p>
        </w:tc>
        <w:tc>
          <w:tcPr>
            <w:tcW w:w="374" w:type="pct"/>
            <w:tcBorders>
              <w:top w:val="nil"/>
              <w:left w:val="nil"/>
              <w:bottom w:val="single" w:sz="4" w:space="0" w:color="auto"/>
              <w:right w:val="single" w:sz="4" w:space="0" w:color="auto"/>
            </w:tcBorders>
            <w:shd w:val="clear" w:color="auto" w:fill="auto"/>
            <w:noWrap/>
            <w:vAlign w:val="center"/>
            <w:hideMark/>
          </w:tcPr>
          <w:p w:rsidR="00FD677B" w:rsidRPr="00FD677B" w:rsidRDefault="00FD677B" w:rsidP="00FD677B">
            <w:pPr>
              <w:spacing w:after="0" w:line="240" w:lineRule="auto"/>
              <w:jc w:val="center"/>
              <w:rPr>
                <w:rFonts w:eastAsia="Times New Roman" w:cs="Times New Roman"/>
                <w:color w:val="000000"/>
                <w:sz w:val="20"/>
                <w:szCs w:val="20"/>
                <w:lang w:eastAsia="es-MX"/>
              </w:rPr>
            </w:pPr>
            <w:r w:rsidRPr="00FD677B">
              <w:rPr>
                <w:rFonts w:eastAsia="Times New Roman" w:cs="Times New Roman"/>
                <w:color w:val="000000"/>
                <w:sz w:val="20"/>
                <w:szCs w:val="20"/>
                <w:lang w:eastAsia="es-MX"/>
              </w:rPr>
              <w:t> </w:t>
            </w:r>
          </w:p>
        </w:tc>
        <w:tc>
          <w:tcPr>
            <w:tcW w:w="372" w:type="pct"/>
            <w:tcBorders>
              <w:top w:val="nil"/>
              <w:left w:val="nil"/>
              <w:bottom w:val="single" w:sz="4" w:space="0" w:color="auto"/>
              <w:right w:val="single" w:sz="4" w:space="0" w:color="auto"/>
            </w:tcBorders>
            <w:shd w:val="clear" w:color="auto" w:fill="auto"/>
            <w:noWrap/>
            <w:vAlign w:val="center"/>
            <w:hideMark/>
          </w:tcPr>
          <w:p w:rsidR="00FD677B" w:rsidRPr="00FD677B" w:rsidRDefault="00FD677B" w:rsidP="00FD677B">
            <w:pPr>
              <w:spacing w:after="0" w:line="240" w:lineRule="auto"/>
              <w:jc w:val="center"/>
              <w:rPr>
                <w:rFonts w:eastAsia="Times New Roman" w:cs="Times New Roman"/>
                <w:color w:val="000000"/>
                <w:sz w:val="20"/>
                <w:szCs w:val="20"/>
                <w:lang w:eastAsia="es-MX"/>
              </w:rPr>
            </w:pPr>
            <w:r w:rsidRPr="00FD677B">
              <w:rPr>
                <w:rFonts w:eastAsia="Times New Roman" w:cs="Times New Roman"/>
                <w:color w:val="000000"/>
                <w:sz w:val="20"/>
                <w:szCs w:val="20"/>
                <w:lang w:eastAsia="es-MX"/>
              </w:rPr>
              <w:t> </w:t>
            </w:r>
          </w:p>
        </w:tc>
        <w:tc>
          <w:tcPr>
            <w:tcW w:w="374" w:type="pct"/>
            <w:tcBorders>
              <w:top w:val="nil"/>
              <w:left w:val="nil"/>
              <w:bottom w:val="single" w:sz="4" w:space="0" w:color="auto"/>
              <w:right w:val="single" w:sz="4" w:space="0" w:color="auto"/>
            </w:tcBorders>
            <w:shd w:val="clear" w:color="auto" w:fill="auto"/>
            <w:noWrap/>
            <w:vAlign w:val="center"/>
            <w:hideMark/>
          </w:tcPr>
          <w:p w:rsidR="00FD677B" w:rsidRPr="00FD677B" w:rsidRDefault="00FD677B" w:rsidP="00FD677B">
            <w:pPr>
              <w:spacing w:after="0" w:line="240" w:lineRule="auto"/>
              <w:jc w:val="center"/>
              <w:rPr>
                <w:rFonts w:eastAsia="Times New Roman" w:cs="Times New Roman"/>
                <w:color w:val="000000"/>
                <w:sz w:val="20"/>
                <w:szCs w:val="20"/>
                <w:lang w:eastAsia="es-MX"/>
              </w:rPr>
            </w:pPr>
            <w:r w:rsidRPr="00FD677B">
              <w:rPr>
                <w:rFonts w:eastAsia="Times New Roman" w:cs="Times New Roman"/>
                <w:color w:val="000000"/>
                <w:sz w:val="20"/>
                <w:szCs w:val="20"/>
                <w:lang w:eastAsia="es-MX"/>
              </w:rPr>
              <w:t> </w:t>
            </w:r>
          </w:p>
        </w:tc>
        <w:tc>
          <w:tcPr>
            <w:tcW w:w="372" w:type="pct"/>
            <w:tcBorders>
              <w:top w:val="nil"/>
              <w:left w:val="nil"/>
              <w:bottom w:val="single" w:sz="4" w:space="0" w:color="auto"/>
              <w:right w:val="single" w:sz="4" w:space="0" w:color="auto"/>
            </w:tcBorders>
            <w:shd w:val="clear" w:color="auto" w:fill="auto"/>
            <w:noWrap/>
            <w:vAlign w:val="center"/>
            <w:hideMark/>
          </w:tcPr>
          <w:p w:rsidR="00FD677B" w:rsidRPr="00FD677B" w:rsidRDefault="00FD677B" w:rsidP="00FD677B">
            <w:pPr>
              <w:spacing w:after="0" w:line="240" w:lineRule="auto"/>
              <w:jc w:val="center"/>
              <w:rPr>
                <w:rFonts w:eastAsia="Times New Roman" w:cs="Times New Roman"/>
                <w:color w:val="000000"/>
                <w:sz w:val="20"/>
                <w:szCs w:val="20"/>
                <w:lang w:eastAsia="es-MX"/>
              </w:rPr>
            </w:pPr>
            <w:r w:rsidRPr="00FD677B">
              <w:rPr>
                <w:rFonts w:eastAsia="Times New Roman" w:cs="Times New Roman"/>
                <w:color w:val="000000"/>
                <w:sz w:val="20"/>
                <w:szCs w:val="20"/>
                <w:lang w:eastAsia="es-MX"/>
              </w:rPr>
              <w:t> </w:t>
            </w:r>
          </w:p>
        </w:tc>
        <w:tc>
          <w:tcPr>
            <w:tcW w:w="374" w:type="pct"/>
            <w:tcBorders>
              <w:top w:val="nil"/>
              <w:left w:val="nil"/>
              <w:bottom w:val="single" w:sz="4" w:space="0" w:color="auto"/>
              <w:right w:val="single" w:sz="4" w:space="0" w:color="auto"/>
            </w:tcBorders>
            <w:shd w:val="clear" w:color="auto" w:fill="auto"/>
            <w:noWrap/>
            <w:vAlign w:val="center"/>
            <w:hideMark/>
          </w:tcPr>
          <w:p w:rsidR="00FD677B" w:rsidRPr="00FD677B" w:rsidRDefault="00FD677B" w:rsidP="00FD677B">
            <w:pPr>
              <w:spacing w:after="0" w:line="240" w:lineRule="auto"/>
              <w:jc w:val="center"/>
              <w:rPr>
                <w:rFonts w:eastAsia="Times New Roman" w:cs="Times New Roman"/>
                <w:color w:val="000000"/>
                <w:sz w:val="20"/>
                <w:szCs w:val="20"/>
                <w:lang w:eastAsia="es-MX"/>
              </w:rPr>
            </w:pPr>
            <w:r w:rsidRPr="00FD677B">
              <w:rPr>
                <w:rFonts w:eastAsia="Times New Roman" w:cs="Times New Roman"/>
                <w:color w:val="000000"/>
                <w:sz w:val="20"/>
                <w:szCs w:val="20"/>
                <w:lang w:eastAsia="es-MX"/>
              </w:rPr>
              <w:t> </w:t>
            </w:r>
          </w:p>
        </w:tc>
        <w:tc>
          <w:tcPr>
            <w:tcW w:w="626" w:type="pct"/>
            <w:tcBorders>
              <w:top w:val="nil"/>
              <w:left w:val="nil"/>
              <w:bottom w:val="single" w:sz="4" w:space="0" w:color="auto"/>
              <w:right w:val="single" w:sz="4" w:space="0" w:color="auto"/>
            </w:tcBorders>
            <w:shd w:val="clear" w:color="auto" w:fill="auto"/>
            <w:noWrap/>
            <w:vAlign w:val="center"/>
            <w:hideMark/>
          </w:tcPr>
          <w:p w:rsidR="00FD677B" w:rsidRPr="00FD677B" w:rsidRDefault="00FD677B" w:rsidP="00FD677B">
            <w:pPr>
              <w:spacing w:after="0" w:line="240" w:lineRule="auto"/>
              <w:jc w:val="center"/>
              <w:rPr>
                <w:rFonts w:eastAsia="Times New Roman" w:cs="Times New Roman"/>
                <w:color w:val="000000"/>
                <w:sz w:val="20"/>
                <w:szCs w:val="20"/>
                <w:lang w:eastAsia="es-MX"/>
              </w:rPr>
            </w:pPr>
            <w:r w:rsidRPr="00FD677B">
              <w:rPr>
                <w:rFonts w:eastAsia="Times New Roman" w:cs="Times New Roman"/>
                <w:color w:val="000000"/>
                <w:sz w:val="20"/>
                <w:szCs w:val="20"/>
                <w:lang w:eastAsia="es-MX"/>
              </w:rPr>
              <w:t> </w:t>
            </w:r>
          </w:p>
        </w:tc>
      </w:tr>
    </w:tbl>
    <w:p w:rsidR="00FD677B" w:rsidRPr="00FD677B" w:rsidRDefault="00FD677B" w:rsidP="00FD677B">
      <w:pPr>
        <w:jc w:val="both"/>
        <w:rPr>
          <w:b/>
          <w:sz w:val="24"/>
          <w:szCs w:val="24"/>
        </w:rPr>
      </w:pPr>
    </w:p>
    <w:p w:rsidR="00FD677B" w:rsidRPr="00FD677B" w:rsidRDefault="00FD677B" w:rsidP="00FD677B">
      <w:pPr>
        <w:jc w:val="both"/>
        <w:rPr>
          <w:b/>
          <w:sz w:val="24"/>
          <w:szCs w:val="24"/>
        </w:rPr>
      </w:pPr>
      <w:r w:rsidRPr="00FD677B">
        <w:rPr>
          <w:b/>
          <w:sz w:val="24"/>
          <w:szCs w:val="24"/>
        </w:rPr>
        <w:t xml:space="preserve">VI. Valores de los indicadores institucionales a 2013, </w:t>
      </w:r>
      <w:proofErr w:type="gramStart"/>
      <w:r w:rsidRPr="00FD677B">
        <w:rPr>
          <w:b/>
          <w:sz w:val="24"/>
          <w:szCs w:val="24"/>
        </w:rPr>
        <w:t>2014 …</w:t>
      </w:r>
      <w:proofErr w:type="gramEnd"/>
      <w:r w:rsidRPr="00FD677B">
        <w:rPr>
          <w:b/>
          <w:sz w:val="24"/>
          <w:szCs w:val="24"/>
        </w:rPr>
        <w:t xml:space="preserve"> 2018.</w:t>
      </w:r>
    </w:p>
    <w:p w:rsidR="00FD677B" w:rsidRDefault="00FD677B" w:rsidP="00FD677B">
      <w:pPr>
        <w:pStyle w:val="Prrafodelista"/>
        <w:numPr>
          <w:ilvl w:val="0"/>
          <w:numId w:val="9"/>
        </w:numPr>
        <w:jc w:val="both"/>
        <w:rPr>
          <w:sz w:val="24"/>
          <w:szCs w:val="24"/>
        </w:rPr>
      </w:pPr>
      <w:r w:rsidRPr="00FD677B">
        <w:rPr>
          <w:sz w:val="24"/>
          <w:szCs w:val="24"/>
        </w:rPr>
        <w:t>Llenar tabla mostrada en el Anexo XIII de esta Guía.</w:t>
      </w:r>
    </w:p>
    <w:p w:rsidR="00FD677B" w:rsidRPr="00FD677B" w:rsidRDefault="00FD677B" w:rsidP="00FD677B">
      <w:pPr>
        <w:jc w:val="both"/>
        <w:rPr>
          <w:b/>
          <w:sz w:val="24"/>
          <w:szCs w:val="24"/>
        </w:rPr>
      </w:pPr>
      <w:r w:rsidRPr="00FD677B">
        <w:rPr>
          <w:b/>
          <w:sz w:val="24"/>
          <w:szCs w:val="24"/>
        </w:rPr>
        <w:t>VII. Formulación de los proyectos de las DES y de la Gestión.</w:t>
      </w:r>
    </w:p>
    <w:p w:rsidR="00FD677B" w:rsidRPr="00FD677B" w:rsidRDefault="00FD677B" w:rsidP="00FD677B">
      <w:pPr>
        <w:pStyle w:val="Prrafodelista"/>
        <w:numPr>
          <w:ilvl w:val="0"/>
          <w:numId w:val="9"/>
        </w:numPr>
        <w:jc w:val="both"/>
        <w:rPr>
          <w:sz w:val="24"/>
          <w:szCs w:val="24"/>
        </w:rPr>
      </w:pPr>
      <w:r w:rsidRPr="00FD677B">
        <w:rPr>
          <w:sz w:val="24"/>
          <w:szCs w:val="24"/>
        </w:rPr>
        <w:t>Los proyectos deben constituir un planteamiento congruente y articulado.</w:t>
      </w:r>
    </w:p>
    <w:p w:rsidR="00FD677B" w:rsidRPr="00FD677B" w:rsidRDefault="00FD677B" w:rsidP="00FD677B">
      <w:pPr>
        <w:pStyle w:val="Prrafodelista"/>
        <w:numPr>
          <w:ilvl w:val="0"/>
          <w:numId w:val="9"/>
        </w:numPr>
        <w:jc w:val="both"/>
        <w:rPr>
          <w:sz w:val="24"/>
          <w:szCs w:val="24"/>
        </w:rPr>
      </w:pPr>
      <w:r w:rsidRPr="00FD677B">
        <w:rPr>
          <w:sz w:val="24"/>
          <w:szCs w:val="24"/>
        </w:rPr>
        <w:t>Cada proyecto integral de las DES deberá contener como máximo cuatro objetivos particulares, cuatro metas académicas por objetivo particular y cuatro acciones articuladas por meta con sus respectivos recursos debidamente justificados y priorizados.</w:t>
      </w:r>
    </w:p>
    <w:p w:rsidR="00FD677B" w:rsidRPr="00FD677B" w:rsidRDefault="00FD677B" w:rsidP="00FD677B">
      <w:pPr>
        <w:pStyle w:val="Prrafodelista"/>
        <w:numPr>
          <w:ilvl w:val="0"/>
          <w:numId w:val="9"/>
        </w:numPr>
        <w:jc w:val="both"/>
        <w:rPr>
          <w:sz w:val="24"/>
          <w:szCs w:val="24"/>
        </w:rPr>
      </w:pPr>
      <w:r w:rsidRPr="00FD677B">
        <w:rPr>
          <w:sz w:val="24"/>
          <w:szCs w:val="24"/>
        </w:rPr>
        <w:t>Cada proyecto integral de las DES debe incidir en el cumplimiento de los énfasis establecidos por la institución, por lo cual, deberán los problemas y fortalezas detectados en la síntesis de la a</w:t>
      </w:r>
      <w:bookmarkStart w:id="0" w:name="_GoBack"/>
      <w:bookmarkEnd w:id="0"/>
      <w:r w:rsidRPr="00FD677B">
        <w:rPr>
          <w:sz w:val="24"/>
          <w:szCs w:val="24"/>
        </w:rPr>
        <w:t>utoevaluación académica institucional, responder a la síntesis de la planeación institucional.</w:t>
      </w:r>
    </w:p>
    <w:p w:rsidR="00FD677B" w:rsidRPr="00FD677B" w:rsidRDefault="00FD677B" w:rsidP="00FD677B">
      <w:pPr>
        <w:pStyle w:val="Prrafodelista"/>
        <w:numPr>
          <w:ilvl w:val="0"/>
          <w:numId w:val="9"/>
        </w:numPr>
        <w:jc w:val="both"/>
        <w:rPr>
          <w:sz w:val="24"/>
          <w:szCs w:val="24"/>
        </w:rPr>
      </w:pPr>
      <w:r w:rsidRPr="00FD677B">
        <w:rPr>
          <w:sz w:val="24"/>
          <w:szCs w:val="24"/>
        </w:rPr>
        <w:t>Los proyectos que pueden presentarse en el ámbito de la gestión se refieren a la atención integral de: 1) los problemas comunes de las DES que deban ser atendidos a nivel institucional, 2) los problemas de la gestión, 3) la igualdad de género, 4) la adecuación, remodelación, equipamiento y/o atención de Estancias Infantiles o Guarderías y 5) las necesidades de adecuación y construcción de espacios físicos.</w:t>
      </w:r>
    </w:p>
    <w:p w:rsidR="00FD677B" w:rsidRPr="00FD677B" w:rsidRDefault="00FD677B" w:rsidP="00FD677B">
      <w:pPr>
        <w:pStyle w:val="Prrafodelista"/>
        <w:numPr>
          <w:ilvl w:val="0"/>
          <w:numId w:val="9"/>
        </w:numPr>
        <w:jc w:val="both"/>
        <w:rPr>
          <w:sz w:val="24"/>
          <w:szCs w:val="24"/>
        </w:rPr>
      </w:pPr>
      <w:r w:rsidRPr="00FD677B">
        <w:rPr>
          <w:sz w:val="24"/>
          <w:szCs w:val="24"/>
        </w:rPr>
        <w:t>La formulación de los proyectos se deberán integrar conforme a los criterios que se consideran en la presente guía.</w:t>
      </w:r>
    </w:p>
    <w:sectPr w:rsidR="00FD677B" w:rsidRPr="00FD677B" w:rsidSect="00B93A5E">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C3E69"/>
    <w:multiLevelType w:val="hybridMultilevel"/>
    <w:tmpl w:val="26DE949A"/>
    <w:lvl w:ilvl="0" w:tplc="080A000D">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28366869"/>
    <w:multiLevelType w:val="hybridMultilevel"/>
    <w:tmpl w:val="A8D2FE62"/>
    <w:lvl w:ilvl="0" w:tplc="080A000D">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29A276B5"/>
    <w:multiLevelType w:val="hybridMultilevel"/>
    <w:tmpl w:val="BE14BF7C"/>
    <w:lvl w:ilvl="0" w:tplc="0496612C">
      <w:start w:val="1"/>
      <w:numFmt w:val="upperRoman"/>
      <w:lvlText w:val="%1."/>
      <w:lvlJc w:val="left"/>
      <w:pPr>
        <w:ind w:left="36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BC16E0"/>
    <w:multiLevelType w:val="multilevel"/>
    <w:tmpl w:val="F76A2916"/>
    <w:lvl w:ilvl="0">
      <w:start w:val="2"/>
      <w:numFmt w:val="upperRoman"/>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2F11615D"/>
    <w:multiLevelType w:val="hybridMultilevel"/>
    <w:tmpl w:val="CB423A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1CA5788"/>
    <w:multiLevelType w:val="hybridMultilevel"/>
    <w:tmpl w:val="942E37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5C4E44"/>
    <w:multiLevelType w:val="hybridMultilevel"/>
    <w:tmpl w:val="BF000128"/>
    <w:lvl w:ilvl="0" w:tplc="E932A3A6">
      <w:start w:val="2"/>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8E87A01"/>
    <w:multiLevelType w:val="hybridMultilevel"/>
    <w:tmpl w:val="8638847A"/>
    <w:lvl w:ilvl="0" w:tplc="080A000D">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15:restartNumberingAfterBreak="0">
    <w:nsid w:val="5C7F42AE"/>
    <w:multiLevelType w:val="hybridMultilevel"/>
    <w:tmpl w:val="06AA0AD6"/>
    <w:lvl w:ilvl="0" w:tplc="927AB862">
      <w:start w:val="1"/>
      <w:numFmt w:val="upperRoman"/>
      <w:lvlText w:val="%1."/>
      <w:lvlJc w:val="left"/>
      <w:pPr>
        <w:ind w:left="360" w:hanging="720"/>
      </w:pPr>
      <w:rPr>
        <w:rFonts w:hint="default"/>
      </w:rPr>
    </w:lvl>
    <w:lvl w:ilvl="1" w:tplc="080A0019">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9" w15:restartNumberingAfterBreak="0">
    <w:nsid w:val="7063521D"/>
    <w:multiLevelType w:val="hybridMultilevel"/>
    <w:tmpl w:val="EDE4ECCA"/>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0" w15:restartNumberingAfterBreak="0">
    <w:nsid w:val="73D200E7"/>
    <w:multiLevelType w:val="hybridMultilevel"/>
    <w:tmpl w:val="8C343C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3"/>
  </w:num>
  <w:num w:numId="4">
    <w:abstractNumId w:val="5"/>
  </w:num>
  <w:num w:numId="5">
    <w:abstractNumId w:val="10"/>
  </w:num>
  <w:num w:numId="6">
    <w:abstractNumId w:val="1"/>
  </w:num>
  <w:num w:numId="7">
    <w:abstractNumId w:val="7"/>
  </w:num>
  <w:num w:numId="8">
    <w:abstractNumId w:val="4"/>
  </w:num>
  <w:num w:numId="9">
    <w:abstractNumId w:val="6"/>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A3A"/>
    <w:rsid w:val="0005393C"/>
    <w:rsid w:val="00085142"/>
    <w:rsid w:val="00130FF2"/>
    <w:rsid w:val="001D6073"/>
    <w:rsid w:val="001D66DD"/>
    <w:rsid w:val="002008C5"/>
    <w:rsid w:val="00266024"/>
    <w:rsid w:val="00346FCB"/>
    <w:rsid w:val="003F56BE"/>
    <w:rsid w:val="005E5A28"/>
    <w:rsid w:val="00724A3A"/>
    <w:rsid w:val="00774B6D"/>
    <w:rsid w:val="007C6CAF"/>
    <w:rsid w:val="008A0229"/>
    <w:rsid w:val="008B4AE2"/>
    <w:rsid w:val="00951038"/>
    <w:rsid w:val="00A67FD6"/>
    <w:rsid w:val="00B93A5E"/>
    <w:rsid w:val="00BB6989"/>
    <w:rsid w:val="00C74F76"/>
    <w:rsid w:val="00CF149B"/>
    <w:rsid w:val="00E71784"/>
    <w:rsid w:val="00FD67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EBB96D-ACE6-43EA-B62F-904180FA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4F76"/>
    <w:pPr>
      <w:ind w:left="720"/>
      <w:contextualSpacing/>
    </w:pPr>
  </w:style>
  <w:style w:type="paragraph" w:customStyle="1" w:styleId="Default">
    <w:name w:val="Default"/>
    <w:rsid w:val="008B4AE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741096">
      <w:bodyDiv w:val="1"/>
      <w:marLeft w:val="0"/>
      <w:marRight w:val="0"/>
      <w:marTop w:val="0"/>
      <w:marBottom w:val="0"/>
      <w:divBdr>
        <w:top w:val="none" w:sz="0" w:space="0" w:color="auto"/>
        <w:left w:val="none" w:sz="0" w:space="0" w:color="auto"/>
        <w:bottom w:val="none" w:sz="0" w:space="0" w:color="auto"/>
        <w:right w:val="none" w:sz="0" w:space="0" w:color="auto"/>
      </w:divBdr>
    </w:div>
    <w:div w:id="557787493">
      <w:bodyDiv w:val="1"/>
      <w:marLeft w:val="0"/>
      <w:marRight w:val="0"/>
      <w:marTop w:val="0"/>
      <w:marBottom w:val="0"/>
      <w:divBdr>
        <w:top w:val="none" w:sz="0" w:space="0" w:color="auto"/>
        <w:left w:val="none" w:sz="0" w:space="0" w:color="auto"/>
        <w:bottom w:val="none" w:sz="0" w:space="0" w:color="auto"/>
        <w:right w:val="none" w:sz="0" w:space="0" w:color="auto"/>
      </w:divBdr>
    </w:div>
    <w:div w:id="651644310">
      <w:bodyDiv w:val="1"/>
      <w:marLeft w:val="0"/>
      <w:marRight w:val="0"/>
      <w:marTop w:val="0"/>
      <w:marBottom w:val="0"/>
      <w:divBdr>
        <w:top w:val="none" w:sz="0" w:space="0" w:color="auto"/>
        <w:left w:val="none" w:sz="0" w:space="0" w:color="auto"/>
        <w:bottom w:val="none" w:sz="0" w:space="0" w:color="auto"/>
        <w:right w:val="none" w:sz="0" w:space="0" w:color="auto"/>
      </w:divBdr>
    </w:div>
    <w:div w:id="728302973">
      <w:bodyDiv w:val="1"/>
      <w:marLeft w:val="0"/>
      <w:marRight w:val="0"/>
      <w:marTop w:val="0"/>
      <w:marBottom w:val="0"/>
      <w:divBdr>
        <w:top w:val="none" w:sz="0" w:space="0" w:color="auto"/>
        <w:left w:val="none" w:sz="0" w:space="0" w:color="auto"/>
        <w:bottom w:val="none" w:sz="0" w:space="0" w:color="auto"/>
        <w:right w:val="none" w:sz="0" w:space="0" w:color="auto"/>
      </w:divBdr>
    </w:div>
    <w:div w:id="849223813">
      <w:bodyDiv w:val="1"/>
      <w:marLeft w:val="0"/>
      <w:marRight w:val="0"/>
      <w:marTop w:val="0"/>
      <w:marBottom w:val="0"/>
      <w:divBdr>
        <w:top w:val="none" w:sz="0" w:space="0" w:color="auto"/>
        <w:left w:val="none" w:sz="0" w:space="0" w:color="auto"/>
        <w:bottom w:val="none" w:sz="0" w:space="0" w:color="auto"/>
        <w:right w:val="none" w:sz="0" w:space="0" w:color="auto"/>
      </w:divBdr>
    </w:div>
    <w:div w:id="969436699">
      <w:bodyDiv w:val="1"/>
      <w:marLeft w:val="0"/>
      <w:marRight w:val="0"/>
      <w:marTop w:val="0"/>
      <w:marBottom w:val="0"/>
      <w:divBdr>
        <w:top w:val="none" w:sz="0" w:space="0" w:color="auto"/>
        <w:left w:val="none" w:sz="0" w:space="0" w:color="auto"/>
        <w:bottom w:val="none" w:sz="0" w:space="0" w:color="auto"/>
        <w:right w:val="none" w:sz="0" w:space="0" w:color="auto"/>
      </w:divBdr>
    </w:div>
    <w:div w:id="1210609789">
      <w:bodyDiv w:val="1"/>
      <w:marLeft w:val="0"/>
      <w:marRight w:val="0"/>
      <w:marTop w:val="0"/>
      <w:marBottom w:val="0"/>
      <w:divBdr>
        <w:top w:val="none" w:sz="0" w:space="0" w:color="auto"/>
        <w:left w:val="none" w:sz="0" w:space="0" w:color="auto"/>
        <w:bottom w:val="none" w:sz="0" w:space="0" w:color="auto"/>
        <w:right w:val="none" w:sz="0" w:space="0" w:color="auto"/>
      </w:divBdr>
    </w:div>
    <w:div w:id="1254050488">
      <w:bodyDiv w:val="1"/>
      <w:marLeft w:val="0"/>
      <w:marRight w:val="0"/>
      <w:marTop w:val="0"/>
      <w:marBottom w:val="0"/>
      <w:divBdr>
        <w:top w:val="none" w:sz="0" w:space="0" w:color="auto"/>
        <w:left w:val="none" w:sz="0" w:space="0" w:color="auto"/>
        <w:bottom w:val="none" w:sz="0" w:space="0" w:color="auto"/>
        <w:right w:val="none" w:sz="0" w:space="0" w:color="auto"/>
      </w:divBdr>
    </w:div>
    <w:div w:id="1269510384">
      <w:bodyDiv w:val="1"/>
      <w:marLeft w:val="0"/>
      <w:marRight w:val="0"/>
      <w:marTop w:val="0"/>
      <w:marBottom w:val="0"/>
      <w:divBdr>
        <w:top w:val="none" w:sz="0" w:space="0" w:color="auto"/>
        <w:left w:val="none" w:sz="0" w:space="0" w:color="auto"/>
        <w:bottom w:val="none" w:sz="0" w:space="0" w:color="auto"/>
        <w:right w:val="none" w:sz="0" w:space="0" w:color="auto"/>
      </w:divBdr>
    </w:div>
    <w:div w:id="1336376751">
      <w:bodyDiv w:val="1"/>
      <w:marLeft w:val="0"/>
      <w:marRight w:val="0"/>
      <w:marTop w:val="0"/>
      <w:marBottom w:val="0"/>
      <w:divBdr>
        <w:top w:val="none" w:sz="0" w:space="0" w:color="auto"/>
        <w:left w:val="none" w:sz="0" w:space="0" w:color="auto"/>
        <w:bottom w:val="none" w:sz="0" w:space="0" w:color="auto"/>
        <w:right w:val="none" w:sz="0" w:space="0" w:color="auto"/>
      </w:divBdr>
    </w:div>
    <w:div w:id="1773084034">
      <w:bodyDiv w:val="1"/>
      <w:marLeft w:val="0"/>
      <w:marRight w:val="0"/>
      <w:marTop w:val="0"/>
      <w:marBottom w:val="0"/>
      <w:divBdr>
        <w:top w:val="none" w:sz="0" w:space="0" w:color="auto"/>
        <w:left w:val="none" w:sz="0" w:space="0" w:color="auto"/>
        <w:bottom w:val="none" w:sz="0" w:space="0" w:color="auto"/>
        <w:right w:val="none" w:sz="0" w:space="0" w:color="auto"/>
      </w:divBdr>
    </w:div>
    <w:div w:id="1801918176">
      <w:bodyDiv w:val="1"/>
      <w:marLeft w:val="0"/>
      <w:marRight w:val="0"/>
      <w:marTop w:val="0"/>
      <w:marBottom w:val="0"/>
      <w:divBdr>
        <w:top w:val="none" w:sz="0" w:space="0" w:color="auto"/>
        <w:left w:val="none" w:sz="0" w:space="0" w:color="auto"/>
        <w:bottom w:val="none" w:sz="0" w:space="0" w:color="auto"/>
        <w:right w:val="none" w:sz="0" w:space="0" w:color="auto"/>
      </w:divBdr>
    </w:div>
    <w:div w:id="1939750945">
      <w:bodyDiv w:val="1"/>
      <w:marLeft w:val="0"/>
      <w:marRight w:val="0"/>
      <w:marTop w:val="0"/>
      <w:marBottom w:val="0"/>
      <w:divBdr>
        <w:top w:val="none" w:sz="0" w:space="0" w:color="auto"/>
        <w:left w:val="none" w:sz="0" w:space="0" w:color="auto"/>
        <w:bottom w:val="none" w:sz="0" w:space="0" w:color="auto"/>
        <w:right w:val="none" w:sz="0" w:space="0" w:color="auto"/>
      </w:divBdr>
    </w:div>
    <w:div w:id="207331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30</Pages>
  <Words>8202</Words>
  <Characters>45117</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dcterms:created xsi:type="dcterms:W3CDTF">2016-01-19T16:04:00Z</dcterms:created>
  <dcterms:modified xsi:type="dcterms:W3CDTF">2016-01-20T01:39:00Z</dcterms:modified>
</cp:coreProperties>
</file>